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C6FD" w14:textId="77777777" w:rsidR="005A1628" w:rsidRDefault="005A1628">
      <w:pPr>
        <w:jc w:val="center"/>
        <w:rPr>
          <w:sz w:val="16"/>
          <w:szCs w:val="16"/>
        </w:rPr>
      </w:pPr>
    </w:p>
    <w:p w14:paraId="407ADF75" w14:textId="77777777" w:rsidR="005A1628" w:rsidRDefault="0094568E">
      <w:pPr>
        <w:jc w:val="center"/>
        <w:rPr>
          <w:rFonts w:ascii="Georgia" w:eastAsia="Georgia" w:hAnsi="Georgia" w:cs="Georgia"/>
        </w:rPr>
      </w:pPr>
      <w:r>
        <w:rPr>
          <w:rFonts w:ascii="Georgia" w:eastAsia="Georgia" w:hAnsi="Georgia" w:cs="Georgia"/>
        </w:rPr>
        <w:t xml:space="preserve"> </w:t>
      </w:r>
    </w:p>
    <w:p w14:paraId="44DB559C" w14:textId="77777777" w:rsidR="005A1628" w:rsidRDefault="0094568E">
      <w:pPr>
        <w:jc w:val="center"/>
        <w:rPr>
          <w:rFonts w:ascii="Georgia" w:eastAsia="Georgia" w:hAnsi="Georgia" w:cs="Georgia"/>
        </w:rPr>
      </w:pPr>
      <w:r>
        <w:rPr>
          <w:rFonts w:ascii="Georgia" w:eastAsia="Georgia" w:hAnsi="Georgia" w:cs="Georgia"/>
        </w:rPr>
        <w:t xml:space="preserve"> </w:t>
      </w:r>
    </w:p>
    <w:p w14:paraId="2D700DCD" w14:textId="77777777" w:rsidR="005A1628" w:rsidRDefault="0094568E">
      <w:pPr>
        <w:jc w:val="center"/>
        <w:rPr>
          <w:rFonts w:ascii="Georgia" w:eastAsia="Georgia" w:hAnsi="Georgia" w:cs="Georgia"/>
        </w:rPr>
      </w:pPr>
      <w:r>
        <w:rPr>
          <w:rFonts w:ascii="Georgia" w:eastAsia="Georgia" w:hAnsi="Georgia" w:cs="Georgia"/>
        </w:rPr>
        <w:t xml:space="preserve"> </w:t>
      </w:r>
    </w:p>
    <w:p w14:paraId="3ECE39EE" w14:textId="77777777" w:rsidR="005A1628" w:rsidRDefault="0094568E">
      <w:pPr>
        <w:jc w:val="center"/>
        <w:rPr>
          <w:rFonts w:ascii="Georgia" w:eastAsia="Georgia" w:hAnsi="Georgia" w:cs="Georgia"/>
        </w:rPr>
      </w:pPr>
      <w:r>
        <w:rPr>
          <w:rFonts w:ascii="Georgia" w:eastAsia="Georgia" w:hAnsi="Georgia" w:cs="Georgia"/>
        </w:rPr>
        <w:t xml:space="preserve"> </w:t>
      </w:r>
    </w:p>
    <w:p w14:paraId="08912BBE" w14:textId="77777777" w:rsidR="005A1628" w:rsidRDefault="0094568E">
      <w:pPr>
        <w:jc w:val="center"/>
        <w:rPr>
          <w:rFonts w:ascii="Georgia" w:eastAsia="Georgia" w:hAnsi="Georgia" w:cs="Georgia"/>
        </w:rPr>
      </w:pPr>
      <w:r>
        <w:rPr>
          <w:rFonts w:ascii="Georgia" w:eastAsia="Georgia" w:hAnsi="Georgia" w:cs="Georgia"/>
        </w:rPr>
        <w:t xml:space="preserve"> </w:t>
      </w:r>
    </w:p>
    <w:p w14:paraId="4447C80D" w14:textId="77777777" w:rsidR="005A1628" w:rsidRDefault="0094568E">
      <w:pPr>
        <w:jc w:val="center"/>
        <w:rPr>
          <w:rFonts w:ascii="Georgia" w:eastAsia="Georgia" w:hAnsi="Georgia" w:cs="Georgia"/>
        </w:rPr>
      </w:pPr>
      <w:r>
        <w:rPr>
          <w:rFonts w:ascii="Georgia" w:eastAsia="Georgia" w:hAnsi="Georgia" w:cs="Georgia"/>
        </w:rPr>
        <w:t xml:space="preserve"> </w:t>
      </w:r>
    </w:p>
    <w:p w14:paraId="10D28520" w14:textId="3502F52A" w:rsidR="005A1628" w:rsidRDefault="0094568E">
      <w:pPr>
        <w:jc w:val="center"/>
        <w:rPr>
          <w:rFonts w:ascii="Georgia" w:eastAsia="Georgia" w:hAnsi="Georgia" w:cs="Georgia"/>
          <w:sz w:val="44"/>
          <w:szCs w:val="44"/>
        </w:rPr>
      </w:pPr>
      <w:r>
        <w:rPr>
          <w:rFonts w:ascii="Georgia" w:eastAsia="Georgia" w:hAnsi="Georgia" w:cs="Georgia"/>
          <w:sz w:val="44"/>
          <w:szCs w:val="44"/>
        </w:rPr>
        <w:t>20</w:t>
      </w:r>
      <w:r w:rsidR="00A831CB">
        <w:rPr>
          <w:rFonts w:ascii="Georgia" w:eastAsia="Georgia" w:hAnsi="Georgia" w:cs="Georgia"/>
          <w:sz w:val="44"/>
          <w:szCs w:val="44"/>
        </w:rPr>
        <w:t>20</w:t>
      </w:r>
      <w:r>
        <w:rPr>
          <w:rFonts w:ascii="Georgia" w:eastAsia="Georgia" w:hAnsi="Georgia" w:cs="Georgia"/>
          <w:sz w:val="44"/>
          <w:szCs w:val="44"/>
        </w:rPr>
        <w:t xml:space="preserve"> Annual Report</w:t>
      </w:r>
    </w:p>
    <w:p w14:paraId="7749CD66" w14:textId="77777777" w:rsidR="005A1628" w:rsidRDefault="0094568E">
      <w:pPr>
        <w:jc w:val="center"/>
        <w:rPr>
          <w:rFonts w:ascii="Georgia" w:eastAsia="Georgia" w:hAnsi="Georgia" w:cs="Georgia"/>
        </w:rPr>
      </w:pPr>
      <w:r>
        <w:rPr>
          <w:rFonts w:ascii="Georgia" w:eastAsia="Georgia" w:hAnsi="Georgia" w:cs="Georgia"/>
        </w:rPr>
        <w:t xml:space="preserve"> </w:t>
      </w:r>
    </w:p>
    <w:p w14:paraId="6559CBC5" w14:textId="77777777" w:rsidR="005A1628" w:rsidRDefault="0094568E">
      <w:pPr>
        <w:jc w:val="center"/>
        <w:rPr>
          <w:rFonts w:ascii="Georgia" w:eastAsia="Georgia" w:hAnsi="Georgia" w:cs="Georgia"/>
        </w:rPr>
      </w:pPr>
      <w:r>
        <w:rPr>
          <w:rFonts w:ascii="Georgia" w:eastAsia="Georgia" w:hAnsi="Georgia" w:cs="Georgia"/>
        </w:rPr>
        <w:t>Visit North Carolina</w:t>
      </w:r>
    </w:p>
    <w:p w14:paraId="40EB3F60" w14:textId="77777777" w:rsidR="005A1628" w:rsidRDefault="0094568E">
      <w:pPr>
        <w:jc w:val="center"/>
        <w:rPr>
          <w:rFonts w:ascii="Georgia" w:eastAsia="Georgia" w:hAnsi="Georgia" w:cs="Georgia"/>
        </w:rPr>
      </w:pPr>
      <w:r>
        <w:rPr>
          <w:rFonts w:ascii="Georgia" w:eastAsia="Georgia" w:hAnsi="Georgia" w:cs="Georgia"/>
        </w:rPr>
        <w:t>A Part of the Economic Development Partnership of North Carolina</w:t>
      </w:r>
    </w:p>
    <w:p w14:paraId="1BEB148D" w14:textId="77777777" w:rsidR="005A1628" w:rsidRDefault="0094568E">
      <w:pPr>
        <w:jc w:val="center"/>
        <w:rPr>
          <w:sz w:val="24"/>
          <w:szCs w:val="24"/>
        </w:rPr>
      </w:pPr>
      <w:r>
        <w:rPr>
          <w:sz w:val="24"/>
          <w:szCs w:val="24"/>
        </w:rPr>
        <w:t xml:space="preserve"> </w:t>
      </w:r>
    </w:p>
    <w:p w14:paraId="2480346D" w14:textId="77777777" w:rsidR="005A1628" w:rsidRDefault="005A1628">
      <w:pPr>
        <w:jc w:val="center"/>
        <w:rPr>
          <w:sz w:val="24"/>
          <w:szCs w:val="24"/>
        </w:rPr>
      </w:pPr>
    </w:p>
    <w:p w14:paraId="6567ECD9" w14:textId="77777777" w:rsidR="005A1628" w:rsidRDefault="005A1628">
      <w:pPr>
        <w:jc w:val="center"/>
        <w:rPr>
          <w:sz w:val="24"/>
          <w:szCs w:val="24"/>
        </w:rPr>
      </w:pPr>
    </w:p>
    <w:p w14:paraId="5EF623F6" w14:textId="77777777" w:rsidR="005A1628" w:rsidRDefault="005A1628">
      <w:pPr>
        <w:jc w:val="center"/>
        <w:rPr>
          <w:sz w:val="24"/>
          <w:szCs w:val="24"/>
        </w:rPr>
      </w:pPr>
    </w:p>
    <w:p w14:paraId="23CE7A1F" w14:textId="77777777" w:rsidR="005A1628" w:rsidRDefault="005A1628">
      <w:pPr>
        <w:jc w:val="center"/>
        <w:rPr>
          <w:sz w:val="24"/>
          <w:szCs w:val="24"/>
        </w:rPr>
      </w:pPr>
    </w:p>
    <w:p w14:paraId="432FC45D" w14:textId="77777777" w:rsidR="005A1628" w:rsidRDefault="005A1628">
      <w:pPr>
        <w:jc w:val="center"/>
        <w:rPr>
          <w:sz w:val="24"/>
          <w:szCs w:val="24"/>
        </w:rPr>
      </w:pPr>
    </w:p>
    <w:p w14:paraId="1A8CFA1B" w14:textId="77777777" w:rsidR="005A1628" w:rsidRDefault="005A1628">
      <w:pPr>
        <w:jc w:val="center"/>
        <w:rPr>
          <w:sz w:val="24"/>
          <w:szCs w:val="24"/>
        </w:rPr>
      </w:pPr>
    </w:p>
    <w:p w14:paraId="2D639AE0" w14:textId="77777777" w:rsidR="005A1628" w:rsidRDefault="005A1628">
      <w:pPr>
        <w:jc w:val="center"/>
        <w:rPr>
          <w:sz w:val="24"/>
          <w:szCs w:val="24"/>
        </w:rPr>
      </w:pPr>
    </w:p>
    <w:p w14:paraId="61395EA3" w14:textId="77777777" w:rsidR="005A1628" w:rsidRDefault="005A1628">
      <w:pPr>
        <w:jc w:val="center"/>
        <w:rPr>
          <w:sz w:val="24"/>
          <w:szCs w:val="24"/>
        </w:rPr>
      </w:pPr>
    </w:p>
    <w:p w14:paraId="70F07631" w14:textId="77777777" w:rsidR="005A1628" w:rsidRDefault="005A1628">
      <w:pPr>
        <w:jc w:val="center"/>
        <w:rPr>
          <w:sz w:val="24"/>
          <w:szCs w:val="24"/>
        </w:rPr>
      </w:pPr>
    </w:p>
    <w:p w14:paraId="53F333FB" w14:textId="77777777" w:rsidR="005A1628" w:rsidRDefault="005A1628">
      <w:pPr>
        <w:jc w:val="center"/>
        <w:rPr>
          <w:sz w:val="24"/>
          <w:szCs w:val="24"/>
        </w:rPr>
      </w:pPr>
    </w:p>
    <w:p w14:paraId="341DF987" w14:textId="77777777" w:rsidR="005A1628" w:rsidRDefault="005A1628">
      <w:pPr>
        <w:jc w:val="center"/>
        <w:rPr>
          <w:sz w:val="24"/>
          <w:szCs w:val="24"/>
        </w:rPr>
      </w:pPr>
    </w:p>
    <w:p w14:paraId="7CFA859C" w14:textId="77777777" w:rsidR="005A1628" w:rsidRDefault="005A1628">
      <w:pPr>
        <w:jc w:val="center"/>
        <w:rPr>
          <w:sz w:val="24"/>
          <w:szCs w:val="24"/>
        </w:rPr>
      </w:pPr>
    </w:p>
    <w:p w14:paraId="31E49C25" w14:textId="77777777" w:rsidR="005A1628" w:rsidRDefault="005A1628">
      <w:pPr>
        <w:jc w:val="center"/>
        <w:rPr>
          <w:sz w:val="24"/>
          <w:szCs w:val="24"/>
        </w:rPr>
      </w:pPr>
    </w:p>
    <w:p w14:paraId="2A4715A1" w14:textId="77777777" w:rsidR="005A1628" w:rsidRDefault="005A1628">
      <w:pPr>
        <w:jc w:val="center"/>
        <w:rPr>
          <w:sz w:val="24"/>
          <w:szCs w:val="24"/>
        </w:rPr>
      </w:pPr>
    </w:p>
    <w:p w14:paraId="04158155" w14:textId="77777777" w:rsidR="005A1628" w:rsidRDefault="005A1628">
      <w:pPr>
        <w:jc w:val="center"/>
        <w:rPr>
          <w:sz w:val="24"/>
          <w:szCs w:val="24"/>
        </w:rPr>
      </w:pPr>
    </w:p>
    <w:p w14:paraId="480F4410" w14:textId="77777777" w:rsidR="005A1628" w:rsidRDefault="005A1628">
      <w:pPr>
        <w:jc w:val="center"/>
        <w:rPr>
          <w:sz w:val="24"/>
          <w:szCs w:val="24"/>
        </w:rPr>
      </w:pPr>
    </w:p>
    <w:p w14:paraId="0CB2FDC5" w14:textId="77777777" w:rsidR="005A1628" w:rsidRDefault="005A1628">
      <w:pPr>
        <w:jc w:val="center"/>
        <w:rPr>
          <w:sz w:val="24"/>
          <w:szCs w:val="24"/>
        </w:rPr>
      </w:pPr>
    </w:p>
    <w:p w14:paraId="49BE2DE1" w14:textId="77777777" w:rsidR="005A1628" w:rsidRDefault="005A1628">
      <w:pPr>
        <w:jc w:val="center"/>
        <w:rPr>
          <w:sz w:val="24"/>
          <w:szCs w:val="24"/>
        </w:rPr>
      </w:pPr>
    </w:p>
    <w:p w14:paraId="1FF2FD3D" w14:textId="77777777" w:rsidR="005A1628" w:rsidRDefault="0094568E">
      <w:pPr>
        <w:rPr>
          <w:rFonts w:ascii="Georgia" w:eastAsia="Georgia" w:hAnsi="Georgia" w:cs="Georgia"/>
          <w:sz w:val="44"/>
          <w:szCs w:val="44"/>
        </w:rPr>
      </w:pPr>
      <w:r>
        <w:rPr>
          <w:rFonts w:ascii="Georgia" w:eastAsia="Georgia" w:hAnsi="Georgia" w:cs="Georgia"/>
          <w:sz w:val="44"/>
          <w:szCs w:val="44"/>
        </w:rPr>
        <w:t xml:space="preserve"> </w:t>
      </w:r>
    </w:p>
    <w:p w14:paraId="47E9C13C" w14:textId="77777777" w:rsidR="005A1628" w:rsidRDefault="0094568E">
      <w:pPr>
        <w:jc w:val="center"/>
        <w:rPr>
          <w:rFonts w:ascii="Georgia" w:eastAsia="Georgia" w:hAnsi="Georgia" w:cs="Georgia"/>
          <w:sz w:val="44"/>
          <w:szCs w:val="44"/>
        </w:rPr>
      </w:pPr>
      <w:r>
        <w:rPr>
          <w:rFonts w:ascii="Georgia" w:eastAsia="Georgia" w:hAnsi="Georgia" w:cs="Georgia"/>
          <w:sz w:val="44"/>
          <w:szCs w:val="44"/>
        </w:rPr>
        <w:t xml:space="preserve"> </w:t>
      </w:r>
    </w:p>
    <w:p w14:paraId="6DA6FDDA" w14:textId="77777777" w:rsidR="005A1628" w:rsidRDefault="0094568E">
      <w:pPr>
        <w:jc w:val="center"/>
        <w:rPr>
          <w:rFonts w:ascii="Georgia" w:eastAsia="Georgia" w:hAnsi="Georgia" w:cs="Georgia"/>
          <w:sz w:val="44"/>
          <w:szCs w:val="44"/>
        </w:rPr>
      </w:pPr>
      <w:r>
        <w:rPr>
          <w:rFonts w:ascii="Georgia" w:eastAsia="Georgia" w:hAnsi="Georgia" w:cs="Georgia"/>
          <w:sz w:val="44"/>
          <w:szCs w:val="44"/>
        </w:rPr>
        <w:t xml:space="preserve"> </w:t>
      </w:r>
    </w:p>
    <w:p w14:paraId="3A6572FB" w14:textId="77777777" w:rsidR="005A1628" w:rsidRDefault="0094568E">
      <w:pPr>
        <w:rPr>
          <w:rFonts w:ascii="Georgia" w:eastAsia="Georgia" w:hAnsi="Georgia" w:cs="Georgia"/>
          <w:sz w:val="44"/>
          <w:szCs w:val="44"/>
        </w:rPr>
      </w:pPr>
      <w:r>
        <w:rPr>
          <w:rFonts w:ascii="Georgia" w:eastAsia="Georgia" w:hAnsi="Georgia" w:cs="Georgia"/>
          <w:sz w:val="44"/>
          <w:szCs w:val="44"/>
        </w:rPr>
        <w:t xml:space="preserve">                                                                          </w:t>
      </w:r>
      <w:r>
        <w:rPr>
          <w:rFonts w:ascii="Georgia" w:eastAsia="Georgia" w:hAnsi="Georgia" w:cs="Georgia"/>
          <w:sz w:val="44"/>
          <w:szCs w:val="44"/>
        </w:rPr>
        <w:tab/>
      </w:r>
    </w:p>
    <w:p w14:paraId="60F8D87B" w14:textId="77777777" w:rsidR="005A1628" w:rsidRDefault="0094568E">
      <w:pPr>
        <w:rPr>
          <w:rFonts w:ascii="Georgia" w:eastAsia="Georgia" w:hAnsi="Georgia" w:cs="Georgia"/>
          <w:sz w:val="20"/>
          <w:szCs w:val="20"/>
        </w:rPr>
      </w:pPr>
      <w:r>
        <w:rPr>
          <w:rFonts w:ascii="Georgia" w:eastAsia="Georgia" w:hAnsi="Georgia" w:cs="Georgia"/>
          <w:sz w:val="20"/>
          <w:szCs w:val="20"/>
        </w:rPr>
        <w:t>The mission of Visit North Carolina, a part of the Economic Development Partnership of North Carolina, is to unify and lead the state in positioning North Carolina as a preferred destination for travelers and film production and in maximizing economic vitality statewide.</w:t>
      </w:r>
    </w:p>
    <w:p w14:paraId="4595C398" w14:textId="77777777" w:rsidR="005A1628" w:rsidRDefault="005A1628">
      <w:pPr>
        <w:rPr>
          <w:rFonts w:ascii="Georgia" w:eastAsia="Georgia" w:hAnsi="Georgia" w:cs="Georgia"/>
          <w:b/>
        </w:rPr>
      </w:pPr>
    </w:p>
    <w:p w14:paraId="1D7D810D" w14:textId="77777777" w:rsidR="005A1628" w:rsidRDefault="0094568E">
      <w:pPr>
        <w:rPr>
          <w:rFonts w:ascii="Georgia" w:eastAsia="Georgia" w:hAnsi="Georgia" w:cs="Georgia"/>
          <w:b/>
        </w:rPr>
      </w:pPr>
      <w:r>
        <w:rPr>
          <w:rFonts w:ascii="Georgia" w:eastAsia="Georgia" w:hAnsi="Georgia" w:cs="Georgia"/>
          <w:b/>
        </w:rPr>
        <w:lastRenderedPageBreak/>
        <w:t>Table of Contents</w:t>
      </w:r>
    </w:p>
    <w:p w14:paraId="72CC9999" w14:textId="77777777" w:rsidR="005A1628" w:rsidRDefault="005A1628">
      <w:pPr>
        <w:rPr>
          <w:rFonts w:ascii="Georgia" w:eastAsia="Georgia" w:hAnsi="Georgia" w:cs="Georgia"/>
          <w:b/>
        </w:rPr>
      </w:pPr>
    </w:p>
    <w:p w14:paraId="2E2D8688" w14:textId="77777777" w:rsidR="005A1628" w:rsidRPr="00801500" w:rsidRDefault="0094568E">
      <w:pPr>
        <w:rPr>
          <w:rFonts w:ascii="Georgia" w:eastAsia="Georgia" w:hAnsi="Georgia" w:cs="Georgia"/>
        </w:rPr>
      </w:pPr>
      <w:r w:rsidRPr="00801500">
        <w:rPr>
          <w:rFonts w:ascii="Georgia" w:eastAsia="Georgia" w:hAnsi="Georgia" w:cs="Georgia"/>
        </w:rPr>
        <w:t>NC Travel and Tourism Board</w:t>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t>3</w:t>
      </w:r>
    </w:p>
    <w:p w14:paraId="238EE44D" w14:textId="77777777" w:rsidR="005A1628" w:rsidRPr="00A831CB" w:rsidRDefault="005A1628">
      <w:pPr>
        <w:rPr>
          <w:rFonts w:ascii="Georgia" w:eastAsia="Georgia" w:hAnsi="Georgia" w:cs="Georgia"/>
          <w:highlight w:val="yellow"/>
        </w:rPr>
      </w:pPr>
    </w:p>
    <w:p w14:paraId="3BD93018" w14:textId="6797DF6D" w:rsidR="005A1628" w:rsidRPr="00801500" w:rsidRDefault="0094568E">
      <w:pPr>
        <w:rPr>
          <w:rFonts w:ascii="Georgia" w:eastAsia="Georgia" w:hAnsi="Georgia" w:cs="Georgia"/>
        </w:rPr>
      </w:pPr>
      <w:r w:rsidRPr="00801500">
        <w:rPr>
          <w:rFonts w:ascii="Georgia" w:eastAsia="Georgia" w:hAnsi="Georgia" w:cs="Georgia"/>
        </w:rPr>
        <w:t>EDPNC Introduction</w:t>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004A69B4" w:rsidRPr="00801500">
        <w:rPr>
          <w:rFonts w:ascii="Georgia" w:eastAsia="Georgia" w:hAnsi="Georgia" w:cs="Georgia"/>
        </w:rPr>
        <w:t>5</w:t>
      </w:r>
    </w:p>
    <w:p w14:paraId="1616E58F" w14:textId="77777777" w:rsidR="005A1628" w:rsidRPr="00A831CB" w:rsidRDefault="005A1628">
      <w:pPr>
        <w:rPr>
          <w:rFonts w:ascii="Georgia" w:eastAsia="Georgia" w:hAnsi="Georgia" w:cs="Georgia"/>
          <w:highlight w:val="yellow"/>
        </w:rPr>
      </w:pPr>
    </w:p>
    <w:p w14:paraId="07715474" w14:textId="10D1CADA" w:rsidR="005A1628" w:rsidRPr="00801500" w:rsidRDefault="0094568E">
      <w:pPr>
        <w:rPr>
          <w:rFonts w:ascii="Georgia" w:eastAsia="Georgia" w:hAnsi="Georgia" w:cs="Georgia"/>
        </w:rPr>
      </w:pPr>
      <w:r w:rsidRPr="00801500">
        <w:rPr>
          <w:rFonts w:ascii="Georgia" w:eastAsia="Georgia" w:hAnsi="Georgia" w:cs="Georgia"/>
        </w:rPr>
        <w:t>20</w:t>
      </w:r>
      <w:r w:rsidR="00801500" w:rsidRPr="00801500">
        <w:rPr>
          <w:rFonts w:ascii="Georgia" w:eastAsia="Georgia" w:hAnsi="Georgia" w:cs="Georgia"/>
        </w:rPr>
        <w:t>20</w:t>
      </w:r>
      <w:r w:rsidRPr="00801500">
        <w:rPr>
          <w:rFonts w:ascii="Georgia" w:eastAsia="Georgia" w:hAnsi="Georgia" w:cs="Georgia"/>
        </w:rPr>
        <w:t>: The Year in Review</w:t>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004A69B4" w:rsidRPr="00801500">
        <w:rPr>
          <w:rFonts w:ascii="Georgia" w:eastAsia="Georgia" w:hAnsi="Georgia" w:cs="Georgia"/>
        </w:rPr>
        <w:t>5</w:t>
      </w:r>
    </w:p>
    <w:p w14:paraId="21C18DC8" w14:textId="77777777" w:rsidR="005A1628" w:rsidRPr="00A831CB" w:rsidRDefault="005A1628">
      <w:pPr>
        <w:rPr>
          <w:rFonts w:ascii="Georgia" w:eastAsia="Georgia" w:hAnsi="Georgia" w:cs="Georgia"/>
          <w:highlight w:val="yellow"/>
        </w:rPr>
      </w:pPr>
    </w:p>
    <w:p w14:paraId="1968E882" w14:textId="4769D6DA" w:rsidR="005A1628" w:rsidRPr="00801500" w:rsidRDefault="0094568E">
      <w:pPr>
        <w:rPr>
          <w:rFonts w:ascii="Georgia" w:eastAsia="Georgia" w:hAnsi="Georgia" w:cs="Georgia"/>
        </w:rPr>
      </w:pPr>
      <w:r w:rsidRPr="00801500">
        <w:rPr>
          <w:rFonts w:ascii="Georgia" w:eastAsia="Georgia" w:hAnsi="Georgia" w:cs="Georgia"/>
        </w:rPr>
        <w:t>20</w:t>
      </w:r>
      <w:r w:rsidR="00801500" w:rsidRPr="00801500">
        <w:rPr>
          <w:rFonts w:ascii="Georgia" w:eastAsia="Georgia" w:hAnsi="Georgia" w:cs="Georgia"/>
        </w:rPr>
        <w:t>20</w:t>
      </w:r>
      <w:r w:rsidRPr="00801500">
        <w:rPr>
          <w:rFonts w:ascii="Georgia" w:eastAsia="Georgia" w:hAnsi="Georgia" w:cs="Georgia"/>
        </w:rPr>
        <w:t xml:space="preserve"> Results</w:t>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004A69B4" w:rsidRPr="00801500">
        <w:rPr>
          <w:rFonts w:ascii="Georgia" w:eastAsia="Georgia" w:hAnsi="Georgia" w:cs="Georgia"/>
        </w:rPr>
        <w:t>8</w:t>
      </w:r>
    </w:p>
    <w:p w14:paraId="68AC7534" w14:textId="77777777" w:rsidR="005A1628" w:rsidRPr="00A831CB" w:rsidRDefault="005A1628">
      <w:pPr>
        <w:rPr>
          <w:rFonts w:ascii="Georgia" w:eastAsia="Georgia" w:hAnsi="Georgia" w:cs="Georgia"/>
          <w:highlight w:val="yellow"/>
        </w:rPr>
      </w:pPr>
    </w:p>
    <w:p w14:paraId="3B192BA6" w14:textId="5D8FA852" w:rsidR="005A1628" w:rsidRPr="00801500" w:rsidRDefault="0094568E">
      <w:pPr>
        <w:rPr>
          <w:rFonts w:ascii="Georgia" w:eastAsia="Georgia" w:hAnsi="Georgia" w:cs="Georgia"/>
        </w:rPr>
      </w:pPr>
      <w:r w:rsidRPr="00801500">
        <w:rPr>
          <w:rFonts w:ascii="Georgia" w:eastAsia="Georgia" w:hAnsi="Georgia" w:cs="Georgia"/>
        </w:rPr>
        <w:t>Visit North Carolina Budget Overview</w:t>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00BD0DA5">
        <w:rPr>
          <w:rFonts w:ascii="Georgia" w:eastAsia="Georgia" w:hAnsi="Georgia" w:cs="Georgia"/>
        </w:rPr>
        <w:t>9</w:t>
      </w:r>
    </w:p>
    <w:p w14:paraId="4FAC5E63" w14:textId="77777777" w:rsidR="005A1628" w:rsidRPr="00A831CB" w:rsidRDefault="005A1628">
      <w:pPr>
        <w:rPr>
          <w:rFonts w:ascii="Georgia" w:eastAsia="Georgia" w:hAnsi="Georgia" w:cs="Georgia"/>
          <w:highlight w:val="yellow"/>
        </w:rPr>
      </w:pPr>
    </w:p>
    <w:p w14:paraId="22ADE910" w14:textId="44F6D040" w:rsidR="005A1628" w:rsidRPr="00801500" w:rsidRDefault="0094568E">
      <w:pPr>
        <w:rPr>
          <w:rFonts w:ascii="Georgia" w:eastAsia="Georgia" w:hAnsi="Georgia" w:cs="Georgia"/>
        </w:rPr>
      </w:pPr>
      <w:r w:rsidRPr="00801500">
        <w:rPr>
          <w:rFonts w:ascii="Georgia" w:eastAsia="Georgia" w:hAnsi="Georgia" w:cs="Georgia"/>
        </w:rPr>
        <w:t>NC Visitor Services Budget Overview</w:t>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r>
      <w:r w:rsidRPr="00801500">
        <w:rPr>
          <w:rFonts w:ascii="Georgia" w:eastAsia="Georgia" w:hAnsi="Georgia" w:cs="Georgia"/>
        </w:rPr>
        <w:tab/>
        <w:t>1</w:t>
      </w:r>
      <w:r w:rsidR="00BD0DA5">
        <w:rPr>
          <w:rFonts w:ascii="Georgia" w:eastAsia="Georgia" w:hAnsi="Georgia" w:cs="Georgia"/>
        </w:rPr>
        <w:t>0</w:t>
      </w:r>
    </w:p>
    <w:p w14:paraId="04D2D046" w14:textId="77777777" w:rsidR="005A1628" w:rsidRPr="00A831CB" w:rsidRDefault="005A1628">
      <w:pPr>
        <w:rPr>
          <w:rFonts w:ascii="Georgia" w:eastAsia="Georgia" w:hAnsi="Georgia" w:cs="Georgia"/>
          <w:highlight w:val="yellow"/>
        </w:rPr>
      </w:pPr>
    </w:p>
    <w:p w14:paraId="268CCF85" w14:textId="1A6E5B23" w:rsidR="005A1628" w:rsidRPr="00BD0DA5" w:rsidRDefault="0094568E">
      <w:pPr>
        <w:rPr>
          <w:rFonts w:ascii="Georgia" w:eastAsia="Georgia" w:hAnsi="Georgia" w:cs="Georgia"/>
        </w:rPr>
      </w:pPr>
      <w:r w:rsidRPr="00BD0DA5">
        <w:rPr>
          <w:rFonts w:ascii="Georgia" w:eastAsia="Georgia" w:hAnsi="Georgia" w:cs="Georgia"/>
        </w:rPr>
        <w:t>State Tourism Office Budgets</w:t>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t>1</w:t>
      </w:r>
      <w:r w:rsidR="00B875FA" w:rsidRPr="00BD0DA5">
        <w:rPr>
          <w:rFonts w:ascii="Georgia" w:eastAsia="Georgia" w:hAnsi="Georgia" w:cs="Georgia"/>
        </w:rPr>
        <w:t>1</w:t>
      </w:r>
    </w:p>
    <w:p w14:paraId="0301DCBD" w14:textId="77777777" w:rsidR="005A1628" w:rsidRPr="00A831CB" w:rsidRDefault="005A1628">
      <w:pPr>
        <w:rPr>
          <w:rFonts w:ascii="Georgia" w:eastAsia="Georgia" w:hAnsi="Georgia" w:cs="Georgia"/>
          <w:highlight w:val="yellow"/>
        </w:rPr>
      </w:pPr>
    </w:p>
    <w:p w14:paraId="797DF3B5" w14:textId="58F19024" w:rsidR="005A1628" w:rsidRPr="00BD0DA5" w:rsidRDefault="00BD0DA5">
      <w:pPr>
        <w:rPr>
          <w:rFonts w:ascii="Georgia" w:eastAsia="Georgia" w:hAnsi="Georgia" w:cs="Georgia"/>
        </w:rPr>
      </w:pPr>
      <w:r>
        <w:rPr>
          <w:rFonts w:ascii="Georgia" w:eastAsia="Georgia" w:hAnsi="Georgia" w:cs="Georgia"/>
        </w:rPr>
        <w:t xml:space="preserve">COVID-19 Recovery Marketing and Tourism </w:t>
      </w:r>
      <w:r w:rsidR="0094568E" w:rsidRPr="00BD0DA5">
        <w:rPr>
          <w:rFonts w:ascii="Georgia" w:eastAsia="Georgia" w:hAnsi="Georgia" w:cs="Georgia"/>
        </w:rPr>
        <w:t>Advertising</w:t>
      </w:r>
      <w:r w:rsidR="0094568E" w:rsidRPr="00BD0DA5">
        <w:rPr>
          <w:rFonts w:ascii="Georgia" w:eastAsia="Georgia" w:hAnsi="Georgia" w:cs="Georgia"/>
        </w:rPr>
        <w:tab/>
      </w:r>
      <w:r w:rsidR="0094568E" w:rsidRPr="00BD0DA5">
        <w:rPr>
          <w:rFonts w:ascii="Georgia" w:eastAsia="Georgia" w:hAnsi="Georgia" w:cs="Georgia"/>
        </w:rPr>
        <w:tab/>
      </w:r>
      <w:r w:rsidR="0094568E" w:rsidRPr="00BD0DA5">
        <w:rPr>
          <w:rFonts w:ascii="Georgia" w:eastAsia="Georgia" w:hAnsi="Georgia" w:cs="Georgia"/>
        </w:rPr>
        <w:tab/>
        <w:t>1</w:t>
      </w:r>
      <w:r w:rsidR="00B875FA" w:rsidRPr="00BD0DA5">
        <w:rPr>
          <w:rFonts w:ascii="Georgia" w:eastAsia="Georgia" w:hAnsi="Georgia" w:cs="Georgia"/>
        </w:rPr>
        <w:t>2</w:t>
      </w:r>
    </w:p>
    <w:p w14:paraId="6FFB57AC" w14:textId="77777777" w:rsidR="005A1628" w:rsidRPr="00A831CB" w:rsidRDefault="005A1628">
      <w:pPr>
        <w:rPr>
          <w:rFonts w:ascii="Georgia" w:eastAsia="Georgia" w:hAnsi="Georgia" w:cs="Georgia"/>
          <w:highlight w:val="yellow"/>
        </w:rPr>
      </w:pPr>
    </w:p>
    <w:p w14:paraId="185F4810" w14:textId="43BF3661" w:rsidR="005A1628" w:rsidRPr="00BD0DA5" w:rsidRDefault="0094568E">
      <w:pPr>
        <w:rPr>
          <w:rFonts w:ascii="Georgia" w:eastAsia="Georgia" w:hAnsi="Georgia" w:cs="Georgia"/>
        </w:rPr>
      </w:pPr>
      <w:r w:rsidRPr="00BD0DA5">
        <w:rPr>
          <w:rFonts w:ascii="Georgia" w:eastAsia="Georgia" w:hAnsi="Georgia" w:cs="Georgia"/>
        </w:rPr>
        <w:t>VisitNC.com</w:t>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t>1</w:t>
      </w:r>
      <w:r w:rsidR="00BD0DA5">
        <w:rPr>
          <w:rFonts w:ascii="Georgia" w:eastAsia="Georgia" w:hAnsi="Georgia" w:cs="Georgia"/>
        </w:rPr>
        <w:t>7</w:t>
      </w:r>
    </w:p>
    <w:p w14:paraId="1A5C5AEB" w14:textId="77777777" w:rsidR="005A1628" w:rsidRPr="00A831CB" w:rsidRDefault="005A1628">
      <w:pPr>
        <w:rPr>
          <w:rFonts w:ascii="Georgia" w:eastAsia="Georgia" w:hAnsi="Georgia" w:cs="Georgia"/>
          <w:highlight w:val="yellow"/>
        </w:rPr>
      </w:pPr>
    </w:p>
    <w:p w14:paraId="5B787A4B" w14:textId="0A75F7E9" w:rsidR="00BD0DA5" w:rsidRPr="00BD0DA5" w:rsidRDefault="00BD0DA5" w:rsidP="00BD0DA5">
      <w:pPr>
        <w:rPr>
          <w:rFonts w:ascii="Georgia" w:eastAsia="Georgia" w:hAnsi="Georgia" w:cs="Georgia"/>
        </w:rPr>
      </w:pPr>
      <w:r w:rsidRPr="00BD0DA5">
        <w:rPr>
          <w:rFonts w:ascii="Georgia" w:eastAsia="Georgia" w:hAnsi="Georgia" w:cs="Georgia"/>
        </w:rPr>
        <w:t>In-State Marketing Initiatives</w:t>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Pr>
          <w:rFonts w:ascii="Georgia" w:eastAsia="Georgia" w:hAnsi="Georgia" w:cs="Georgia"/>
        </w:rPr>
        <w:t>20</w:t>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p>
    <w:p w14:paraId="50CD1830" w14:textId="77777777" w:rsidR="00BD0DA5" w:rsidRDefault="00BD0DA5">
      <w:pPr>
        <w:rPr>
          <w:rFonts w:ascii="Georgia" w:eastAsia="Georgia" w:hAnsi="Georgia" w:cs="Georgia"/>
        </w:rPr>
      </w:pPr>
    </w:p>
    <w:p w14:paraId="1EBEE896" w14:textId="1B0E188D" w:rsidR="005A1628" w:rsidRPr="00BD0DA5" w:rsidRDefault="0094568E">
      <w:pPr>
        <w:rPr>
          <w:rFonts w:ascii="Georgia" w:eastAsia="Georgia" w:hAnsi="Georgia" w:cs="Georgia"/>
        </w:rPr>
      </w:pPr>
      <w:r w:rsidRPr="00BD0DA5">
        <w:rPr>
          <w:rFonts w:ascii="Georgia" w:eastAsia="Georgia" w:hAnsi="Georgia" w:cs="Georgia"/>
        </w:rPr>
        <w:t>Public Relations</w:t>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00BD0DA5">
        <w:rPr>
          <w:rFonts w:ascii="Georgia" w:eastAsia="Georgia" w:hAnsi="Georgia" w:cs="Georgia"/>
        </w:rPr>
        <w:t>21</w:t>
      </w:r>
    </w:p>
    <w:p w14:paraId="5D0A1A4F" w14:textId="77777777" w:rsidR="005A1628" w:rsidRPr="00A831CB" w:rsidRDefault="005A1628">
      <w:pPr>
        <w:rPr>
          <w:rFonts w:ascii="Georgia" w:eastAsia="Georgia" w:hAnsi="Georgia" w:cs="Georgia"/>
          <w:highlight w:val="yellow"/>
        </w:rPr>
      </w:pPr>
    </w:p>
    <w:p w14:paraId="67A02083" w14:textId="13CC66EE" w:rsidR="005A1628" w:rsidRPr="00BD0DA5" w:rsidRDefault="0094568E">
      <w:pPr>
        <w:rPr>
          <w:rFonts w:ascii="Georgia" w:eastAsia="Georgia" w:hAnsi="Georgia" w:cs="Georgia"/>
        </w:rPr>
      </w:pPr>
      <w:r w:rsidRPr="00BD0DA5">
        <w:rPr>
          <w:rFonts w:ascii="Georgia" w:eastAsia="Georgia" w:hAnsi="Georgia" w:cs="Georgia"/>
        </w:rPr>
        <w:t>Visitor Services</w:t>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00BD0DA5">
        <w:rPr>
          <w:rFonts w:ascii="Georgia" w:eastAsia="Georgia" w:hAnsi="Georgia" w:cs="Georgia"/>
        </w:rPr>
        <w:t>22</w:t>
      </w:r>
    </w:p>
    <w:p w14:paraId="050C3D4D" w14:textId="77777777" w:rsidR="005A1628" w:rsidRPr="00A831CB" w:rsidRDefault="005A1628">
      <w:pPr>
        <w:rPr>
          <w:rFonts w:ascii="Georgia" w:eastAsia="Georgia" w:hAnsi="Georgia" w:cs="Georgia"/>
          <w:highlight w:val="yellow"/>
        </w:rPr>
      </w:pPr>
    </w:p>
    <w:p w14:paraId="4198622D" w14:textId="3920E3DC" w:rsidR="005A1628" w:rsidRPr="00BD0DA5" w:rsidRDefault="0094568E">
      <w:pPr>
        <w:rPr>
          <w:rFonts w:ascii="Georgia" w:eastAsia="Georgia" w:hAnsi="Georgia" w:cs="Georgia"/>
        </w:rPr>
      </w:pPr>
      <w:r w:rsidRPr="00BD0DA5">
        <w:rPr>
          <w:rFonts w:ascii="Georgia" w:eastAsia="Georgia" w:hAnsi="Georgia" w:cs="Georgia"/>
        </w:rPr>
        <w:t>Publications</w:t>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00BD0DA5">
        <w:rPr>
          <w:rFonts w:ascii="Georgia" w:eastAsia="Georgia" w:hAnsi="Georgia" w:cs="Georgia"/>
        </w:rPr>
        <w:t>23</w:t>
      </w:r>
    </w:p>
    <w:p w14:paraId="0DFB42D3" w14:textId="77777777" w:rsidR="005A1628" w:rsidRPr="00A831CB" w:rsidRDefault="005A1628">
      <w:pPr>
        <w:rPr>
          <w:rFonts w:ascii="Georgia" w:eastAsia="Georgia" w:hAnsi="Georgia" w:cs="Georgia"/>
          <w:highlight w:val="yellow"/>
        </w:rPr>
      </w:pPr>
    </w:p>
    <w:p w14:paraId="7B3F5065" w14:textId="06A68DAD" w:rsidR="005A1628" w:rsidRPr="00BD0DA5" w:rsidRDefault="0094568E">
      <w:pPr>
        <w:rPr>
          <w:rFonts w:ascii="Georgia" w:eastAsia="Georgia" w:hAnsi="Georgia" w:cs="Georgia"/>
        </w:rPr>
      </w:pPr>
      <w:r w:rsidRPr="00BD0DA5">
        <w:rPr>
          <w:rFonts w:ascii="Georgia" w:eastAsia="Georgia" w:hAnsi="Georgia" w:cs="Georgia"/>
        </w:rPr>
        <w:t>Domestic Marketing</w:t>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Pr="00BD0DA5">
        <w:rPr>
          <w:rFonts w:ascii="Georgia" w:eastAsia="Georgia" w:hAnsi="Georgia" w:cs="Georgia"/>
        </w:rPr>
        <w:tab/>
      </w:r>
      <w:r w:rsidR="00BD0DA5">
        <w:rPr>
          <w:rFonts w:ascii="Georgia" w:eastAsia="Georgia" w:hAnsi="Georgia" w:cs="Georgia"/>
        </w:rPr>
        <w:t>24</w:t>
      </w:r>
    </w:p>
    <w:p w14:paraId="46FC384A" w14:textId="77777777" w:rsidR="005A1628" w:rsidRPr="00A831CB" w:rsidRDefault="005A1628">
      <w:pPr>
        <w:rPr>
          <w:rFonts w:ascii="Georgia" w:eastAsia="Georgia" w:hAnsi="Georgia" w:cs="Georgia"/>
          <w:highlight w:val="yellow"/>
        </w:rPr>
      </w:pPr>
    </w:p>
    <w:p w14:paraId="550843A0" w14:textId="1AB667B7" w:rsidR="005A1628" w:rsidRPr="0011581B" w:rsidRDefault="0094568E">
      <w:pPr>
        <w:rPr>
          <w:rFonts w:ascii="Georgia" w:eastAsia="Georgia" w:hAnsi="Georgia" w:cs="Georgia"/>
        </w:rPr>
      </w:pPr>
      <w:r w:rsidRPr="0011581B">
        <w:rPr>
          <w:rFonts w:ascii="Georgia" w:eastAsia="Georgia" w:hAnsi="Georgia" w:cs="Georgia"/>
        </w:rPr>
        <w:t>International Marketing</w:t>
      </w:r>
      <w:r w:rsidRPr="0011581B">
        <w:rPr>
          <w:rFonts w:ascii="Georgia" w:eastAsia="Georgia" w:hAnsi="Georgia" w:cs="Georgia"/>
        </w:rPr>
        <w:tab/>
      </w:r>
      <w:r w:rsidRPr="0011581B">
        <w:rPr>
          <w:rFonts w:ascii="Georgia" w:eastAsia="Georgia" w:hAnsi="Georgia" w:cs="Georgia"/>
        </w:rPr>
        <w:tab/>
      </w:r>
      <w:r w:rsidRPr="0011581B">
        <w:rPr>
          <w:rFonts w:ascii="Georgia" w:eastAsia="Georgia" w:hAnsi="Georgia" w:cs="Georgia"/>
        </w:rPr>
        <w:tab/>
      </w:r>
      <w:r w:rsidRPr="0011581B">
        <w:rPr>
          <w:rFonts w:ascii="Georgia" w:eastAsia="Georgia" w:hAnsi="Georgia" w:cs="Georgia"/>
        </w:rPr>
        <w:tab/>
      </w:r>
      <w:r w:rsidRPr="0011581B">
        <w:rPr>
          <w:rFonts w:ascii="Georgia" w:eastAsia="Georgia" w:hAnsi="Georgia" w:cs="Georgia"/>
        </w:rPr>
        <w:tab/>
      </w:r>
      <w:r w:rsidRPr="0011581B">
        <w:rPr>
          <w:rFonts w:ascii="Georgia" w:eastAsia="Georgia" w:hAnsi="Georgia" w:cs="Georgia"/>
        </w:rPr>
        <w:tab/>
      </w:r>
      <w:r w:rsidRPr="0011581B">
        <w:rPr>
          <w:rFonts w:ascii="Georgia" w:eastAsia="Georgia" w:hAnsi="Georgia" w:cs="Georgia"/>
        </w:rPr>
        <w:tab/>
        <w:t>2</w:t>
      </w:r>
      <w:r w:rsidR="00810BC9">
        <w:rPr>
          <w:rFonts w:ascii="Georgia" w:eastAsia="Georgia" w:hAnsi="Georgia" w:cs="Georgia"/>
        </w:rPr>
        <w:t>5</w:t>
      </w:r>
      <w:r w:rsidRPr="0011581B">
        <w:rPr>
          <w:rFonts w:ascii="Georgia" w:eastAsia="Georgia" w:hAnsi="Georgia" w:cs="Georgia"/>
        </w:rPr>
        <w:tab/>
      </w:r>
      <w:r w:rsidRPr="0011581B">
        <w:rPr>
          <w:rFonts w:ascii="Georgia" w:eastAsia="Georgia" w:hAnsi="Georgia" w:cs="Georgia"/>
        </w:rPr>
        <w:tab/>
      </w:r>
      <w:r w:rsidRPr="0011581B">
        <w:rPr>
          <w:rFonts w:ascii="Georgia" w:eastAsia="Georgia" w:hAnsi="Georgia" w:cs="Georgia"/>
        </w:rPr>
        <w:tab/>
      </w:r>
    </w:p>
    <w:p w14:paraId="39173BAC" w14:textId="77777777" w:rsidR="005A1628" w:rsidRPr="00A831CB" w:rsidRDefault="005A1628">
      <w:pPr>
        <w:rPr>
          <w:rFonts w:ascii="Georgia" w:eastAsia="Georgia" w:hAnsi="Georgia" w:cs="Georgia"/>
          <w:highlight w:val="yellow"/>
        </w:rPr>
      </w:pPr>
    </w:p>
    <w:p w14:paraId="4B591A90" w14:textId="6E101797" w:rsidR="005A1628" w:rsidRPr="00810BC9" w:rsidRDefault="0094568E">
      <w:pPr>
        <w:rPr>
          <w:rFonts w:ascii="Georgia" w:eastAsia="Georgia" w:hAnsi="Georgia" w:cs="Georgia"/>
        </w:rPr>
      </w:pPr>
      <w:r w:rsidRPr="00810BC9">
        <w:rPr>
          <w:rFonts w:ascii="Georgia" w:eastAsia="Georgia" w:hAnsi="Georgia" w:cs="Georgia"/>
        </w:rPr>
        <w:t>Tourism Development</w:t>
      </w:r>
      <w:r w:rsidRPr="00810BC9">
        <w:rPr>
          <w:rFonts w:ascii="Georgia" w:eastAsia="Georgia" w:hAnsi="Georgia" w:cs="Georgia"/>
        </w:rPr>
        <w:tab/>
      </w:r>
      <w:r w:rsidRPr="00810BC9">
        <w:rPr>
          <w:rFonts w:ascii="Georgia" w:eastAsia="Georgia" w:hAnsi="Georgia" w:cs="Georgia"/>
        </w:rPr>
        <w:tab/>
      </w:r>
      <w:r w:rsidRPr="00810BC9">
        <w:rPr>
          <w:rFonts w:ascii="Georgia" w:eastAsia="Georgia" w:hAnsi="Georgia" w:cs="Georgia"/>
        </w:rPr>
        <w:tab/>
      </w:r>
      <w:r w:rsidRPr="00810BC9">
        <w:rPr>
          <w:rFonts w:ascii="Georgia" w:eastAsia="Georgia" w:hAnsi="Georgia" w:cs="Georgia"/>
        </w:rPr>
        <w:tab/>
      </w:r>
      <w:r w:rsidRPr="00810BC9">
        <w:rPr>
          <w:rFonts w:ascii="Georgia" w:eastAsia="Georgia" w:hAnsi="Georgia" w:cs="Georgia"/>
        </w:rPr>
        <w:tab/>
      </w:r>
      <w:r w:rsidRPr="00810BC9">
        <w:rPr>
          <w:rFonts w:ascii="Georgia" w:eastAsia="Georgia" w:hAnsi="Georgia" w:cs="Georgia"/>
        </w:rPr>
        <w:tab/>
      </w:r>
      <w:r w:rsidRPr="00810BC9">
        <w:rPr>
          <w:rFonts w:ascii="Georgia" w:eastAsia="Georgia" w:hAnsi="Georgia" w:cs="Georgia"/>
        </w:rPr>
        <w:tab/>
        <w:t>2</w:t>
      </w:r>
      <w:r w:rsidR="00810BC9">
        <w:rPr>
          <w:rFonts w:ascii="Georgia" w:eastAsia="Georgia" w:hAnsi="Georgia" w:cs="Georgia"/>
        </w:rPr>
        <w:t>8</w:t>
      </w:r>
      <w:r w:rsidRPr="00810BC9">
        <w:rPr>
          <w:rFonts w:ascii="Georgia" w:eastAsia="Georgia" w:hAnsi="Georgia" w:cs="Georgia"/>
        </w:rPr>
        <w:tab/>
      </w:r>
      <w:r w:rsidRPr="00810BC9">
        <w:rPr>
          <w:rFonts w:ascii="Georgia" w:eastAsia="Georgia" w:hAnsi="Georgia" w:cs="Georgia"/>
        </w:rPr>
        <w:tab/>
      </w:r>
      <w:r w:rsidRPr="00810BC9">
        <w:rPr>
          <w:rFonts w:ascii="Georgia" w:eastAsia="Georgia" w:hAnsi="Georgia" w:cs="Georgia"/>
        </w:rPr>
        <w:tab/>
      </w:r>
      <w:r w:rsidRPr="00810BC9">
        <w:rPr>
          <w:rFonts w:ascii="Georgia" w:eastAsia="Georgia" w:hAnsi="Georgia" w:cs="Georgia"/>
        </w:rPr>
        <w:tab/>
      </w:r>
      <w:r w:rsidRPr="00810BC9">
        <w:rPr>
          <w:rFonts w:ascii="Georgia" w:eastAsia="Georgia" w:hAnsi="Georgia" w:cs="Georgia"/>
        </w:rPr>
        <w:tab/>
      </w:r>
    </w:p>
    <w:p w14:paraId="345CE16D" w14:textId="15C3EDA7" w:rsidR="005A1628" w:rsidRPr="00E34A07" w:rsidRDefault="0094568E">
      <w:pPr>
        <w:rPr>
          <w:rFonts w:ascii="Georgia" w:eastAsia="Georgia" w:hAnsi="Georgia" w:cs="Georgia"/>
        </w:rPr>
      </w:pPr>
      <w:r w:rsidRPr="00E34A07">
        <w:rPr>
          <w:rFonts w:ascii="Georgia" w:eastAsia="Georgia" w:hAnsi="Georgia" w:cs="Georgia"/>
        </w:rPr>
        <w:t>Industry Relations</w:t>
      </w:r>
      <w:r w:rsidRPr="00E34A07">
        <w:rPr>
          <w:rFonts w:ascii="Georgia" w:eastAsia="Georgia" w:hAnsi="Georgia" w:cs="Georgia"/>
        </w:rPr>
        <w:tab/>
      </w:r>
      <w:r w:rsidRPr="00E34A07">
        <w:rPr>
          <w:rFonts w:ascii="Georgia" w:eastAsia="Georgia" w:hAnsi="Georgia" w:cs="Georgia"/>
        </w:rPr>
        <w:tab/>
      </w:r>
      <w:r w:rsidRPr="00E34A07">
        <w:rPr>
          <w:rFonts w:ascii="Georgia" w:eastAsia="Georgia" w:hAnsi="Georgia" w:cs="Georgia"/>
        </w:rPr>
        <w:tab/>
      </w:r>
      <w:r w:rsidRPr="00E34A07">
        <w:rPr>
          <w:rFonts w:ascii="Georgia" w:eastAsia="Georgia" w:hAnsi="Georgia" w:cs="Georgia"/>
        </w:rPr>
        <w:tab/>
      </w:r>
      <w:r w:rsidRPr="00E34A07">
        <w:rPr>
          <w:rFonts w:ascii="Georgia" w:eastAsia="Georgia" w:hAnsi="Georgia" w:cs="Georgia"/>
        </w:rPr>
        <w:tab/>
      </w:r>
      <w:r w:rsidRPr="00E34A07">
        <w:rPr>
          <w:rFonts w:ascii="Georgia" w:eastAsia="Georgia" w:hAnsi="Georgia" w:cs="Georgia"/>
        </w:rPr>
        <w:tab/>
      </w:r>
      <w:r w:rsidRPr="00E34A07">
        <w:rPr>
          <w:rFonts w:ascii="Georgia" w:eastAsia="Georgia" w:hAnsi="Georgia" w:cs="Georgia"/>
        </w:rPr>
        <w:tab/>
      </w:r>
      <w:r w:rsidRPr="00E34A07">
        <w:rPr>
          <w:rFonts w:ascii="Georgia" w:eastAsia="Georgia" w:hAnsi="Georgia" w:cs="Georgia"/>
        </w:rPr>
        <w:tab/>
        <w:t>3</w:t>
      </w:r>
      <w:r w:rsidR="00E34A07" w:rsidRPr="00E34A07">
        <w:rPr>
          <w:rFonts w:ascii="Georgia" w:eastAsia="Georgia" w:hAnsi="Georgia" w:cs="Georgia"/>
        </w:rPr>
        <w:t>2</w:t>
      </w:r>
    </w:p>
    <w:p w14:paraId="6A40E7A4" w14:textId="77777777" w:rsidR="005A1628" w:rsidRPr="00A831CB" w:rsidRDefault="005A1628">
      <w:pPr>
        <w:rPr>
          <w:rFonts w:ascii="Georgia" w:eastAsia="Georgia" w:hAnsi="Georgia" w:cs="Georgia"/>
          <w:highlight w:val="yellow"/>
        </w:rPr>
      </w:pPr>
    </w:p>
    <w:p w14:paraId="57035EA3" w14:textId="2167A1A9" w:rsidR="005A1628" w:rsidRDefault="0094568E">
      <w:r w:rsidRPr="00E34A07">
        <w:rPr>
          <w:rFonts w:ascii="Georgia" w:eastAsia="Georgia" w:hAnsi="Georgia" w:cs="Georgia"/>
        </w:rPr>
        <w:t>North Carolina Film Office</w:t>
      </w:r>
      <w:r w:rsidRPr="00E34A07">
        <w:rPr>
          <w:rFonts w:ascii="Georgia" w:eastAsia="Georgia" w:hAnsi="Georgia" w:cs="Georgia"/>
        </w:rPr>
        <w:tab/>
      </w:r>
      <w:r w:rsidRPr="00E34A07">
        <w:rPr>
          <w:rFonts w:ascii="Georgia" w:eastAsia="Georgia" w:hAnsi="Georgia" w:cs="Georgia"/>
        </w:rPr>
        <w:tab/>
      </w:r>
      <w:r w:rsidRPr="00E34A07">
        <w:rPr>
          <w:rFonts w:ascii="Georgia" w:eastAsia="Georgia" w:hAnsi="Georgia" w:cs="Georgia"/>
        </w:rPr>
        <w:tab/>
      </w:r>
      <w:r w:rsidRPr="00E34A07">
        <w:rPr>
          <w:rFonts w:ascii="Georgia" w:eastAsia="Georgia" w:hAnsi="Georgia" w:cs="Georgia"/>
        </w:rPr>
        <w:tab/>
      </w:r>
      <w:r w:rsidRPr="00E34A07">
        <w:rPr>
          <w:rFonts w:ascii="Georgia" w:eastAsia="Georgia" w:hAnsi="Georgia" w:cs="Georgia"/>
        </w:rPr>
        <w:tab/>
      </w:r>
      <w:r w:rsidRPr="00E34A07">
        <w:rPr>
          <w:rFonts w:ascii="Georgia" w:eastAsia="Georgia" w:hAnsi="Georgia" w:cs="Georgia"/>
        </w:rPr>
        <w:tab/>
      </w:r>
      <w:r w:rsidRPr="00E34A07">
        <w:rPr>
          <w:rFonts w:ascii="Georgia" w:eastAsia="Georgia" w:hAnsi="Georgia" w:cs="Georgia"/>
        </w:rPr>
        <w:tab/>
        <w:t>3</w:t>
      </w:r>
      <w:r w:rsidR="00E34A07">
        <w:rPr>
          <w:rFonts w:ascii="Georgia" w:eastAsia="Georgia" w:hAnsi="Georgia" w:cs="Georgia"/>
        </w:rPr>
        <w:t>3</w:t>
      </w:r>
    </w:p>
    <w:p w14:paraId="375267CF" w14:textId="77777777" w:rsidR="005A1628" w:rsidRDefault="005A1628">
      <w:pPr>
        <w:rPr>
          <w:rFonts w:ascii="Georgia" w:eastAsia="Georgia" w:hAnsi="Georgia" w:cs="Georgia"/>
          <w:b/>
        </w:rPr>
      </w:pPr>
    </w:p>
    <w:p w14:paraId="6F654CCF" w14:textId="77777777" w:rsidR="005A1628" w:rsidRDefault="0094568E">
      <w:pPr>
        <w:rPr>
          <w:rFonts w:ascii="Georgia" w:eastAsia="Georgia" w:hAnsi="Georgia" w:cs="Georgia"/>
          <w:b/>
        </w:rPr>
      </w:pPr>
      <w:r>
        <w:br w:type="page"/>
      </w:r>
    </w:p>
    <w:p w14:paraId="3040F9C3" w14:textId="1D4C4DF1" w:rsidR="00943D26" w:rsidRPr="00A831CB" w:rsidRDefault="00943D26" w:rsidP="00943D26">
      <w:pPr>
        <w:rPr>
          <w:sz w:val="16"/>
          <w:szCs w:val="16"/>
        </w:rPr>
      </w:pPr>
      <w:r w:rsidRPr="00A831CB">
        <w:rPr>
          <w:rFonts w:ascii="Georgia" w:eastAsia="Georgia" w:hAnsi="Georgia" w:cs="Georgia"/>
          <w:b/>
        </w:rPr>
        <w:lastRenderedPageBreak/>
        <w:t>20</w:t>
      </w:r>
      <w:r w:rsidR="005630ED" w:rsidRPr="00A831CB">
        <w:rPr>
          <w:rFonts w:ascii="Georgia" w:eastAsia="Georgia" w:hAnsi="Georgia" w:cs="Georgia"/>
          <w:b/>
        </w:rPr>
        <w:t>20</w:t>
      </w:r>
      <w:r w:rsidRPr="00A831CB">
        <w:rPr>
          <w:rFonts w:ascii="Georgia" w:eastAsia="Georgia" w:hAnsi="Georgia" w:cs="Georgia"/>
          <w:b/>
        </w:rPr>
        <w:t xml:space="preserve"> NC Travel and Tourism Board  </w:t>
      </w:r>
    </w:p>
    <w:p w14:paraId="47BA6BE1" w14:textId="5383289D" w:rsidR="00943D26" w:rsidRPr="0072429C" w:rsidRDefault="00943D26" w:rsidP="00943D26">
      <w:pPr>
        <w:rPr>
          <w:rFonts w:ascii="Georgia" w:eastAsia="Georgia" w:hAnsi="Georgia" w:cs="Georgia"/>
          <w:i/>
          <w:sz w:val="18"/>
          <w:szCs w:val="18"/>
        </w:rPr>
      </w:pPr>
      <w:r w:rsidRPr="00A831CB">
        <w:rPr>
          <w:rFonts w:ascii="Georgia" w:eastAsia="Georgia" w:hAnsi="Georgia" w:cs="Georgia"/>
          <w:i/>
          <w:sz w:val="18"/>
          <w:szCs w:val="18"/>
        </w:rPr>
        <w:t>Listed here is the Board for the year 20</w:t>
      </w:r>
      <w:r w:rsidR="005630ED" w:rsidRPr="00A831CB">
        <w:rPr>
          <w:rFonts w:ascii="Georgia" w:eastAsia="Georgia" w:hAnsi="Georgia" w:cs="Georgia"/>
          <w:i/>
          <w:sz w:val="18"/>
          <w:szCs w:val="18"/>
        </w:rPr>
        <w:t>20</w:t>
      </w:r>
      <w:r w:rsidRPr="00A831CB">
        <w:rPr>
          <w:rFonts w:ascii="Georgia" w:eastAsia="Georgia" w:hAnsi="Georgia" w:cs="Georgia"/>
          <w:i/>
          <w:sz w:val="18"/>
          <w:szCs w:val="18"/>
        </w:rPr>
        <w:t xml:space="preserve"> as required for the 20</w:t>
      </w:r>
      <w:r w:rsidR="005630ED" w:rsidRPr="00A831CB">
        <w:rPr>
          <w:rFonts w:ascii="Georgia" w:eastAsia="Georgia" w:hAnsi="Georgia" w:cs="Georgia"/>
          <w:i/>
          <w:sz w:val="18"/>
          <w:szCs w:val="18"/>
        </w:rPr>
        <w:t>20</w:t>
      </w:r>
      <w:r w:rsidRPr="00A831CB">
        <w:rPr>
          <w:rFonts w:ascii="Georgia" w:eastAsia="Georgia" w:hAnsi="Georgia" w:cs="Georgia"/>
          <w:i/>
          <w:sz w:val="18"/>
          <w:szCs w:val="18"/>
        </w:rPr>
        <w:t xml:space="preserve"> Annual Report. For information on the current board, please go to https://partners.visitnc.com/travel-tourism-board-1.</w:t>
      </w:r>
    </w:p>
    <w:p w14:paraId="55C97FDD" w14:textId="77777777" w:rsidR="00943D26" w:rsidRPr="0072429C" w:rsidRDefault="00943D26" w:rsidP="00943D26">
      <w:pPr>
        <w:shd w:val="clear" w:color="auto" w:fill="FFFFFF"/>
        <w:rPr>
          <w:rFonts w:ascii="Georgia" w:eastAsia="Georgia" w:hAnsi="Georgia" w:cs="Georgia"/>
          <w:sz w:val="20"/>
          <w:szCs w:val="20"/>
        </w:rPr>
      </w:pPr>
    </w:p>
    <w:p w14:paraId="2E3B150E" w14:textId="77777777" w:rsidR="00943D26" w:rsidRPr="0072429C" w:rsidRDefault="00943D26" w:rsidP="00943D26">
      <w:pPr>
        <w:rPr>
          <w:rFonts w:ascii="Georgia" w:eastAsia="Georgia" w:hAnsi="Georgia" w:cs="Georgia"/>
        </w:rPr>
      </w:pPr>
      <w:r w:rsidRPr="0072429C">
        <w:rPr>
          <w:rFonts w:ascii="Georgia" w:eastAsia="Georgia" w:hAnsi="Georgia" w:cs="Georgia"/>
        </w:rPr>
        <w:t>Sally Ashworth</w:t>
      </w:r>
    </w:p>
    <w:p w14:paraId="2BA396C6" w14:textId="77777777" w:rsidR="00943D26" w:rsidRPr="0072429C" w:rsidRDefault="00943D26" w:rsidP="00943D26">
      <w:pPr>
        <w:rPr>
          <w:rFonts w:ascii="Georgia" w:eastAsia="Georgia" w:hAnsi="Georgia" w:cs="Georgia"/>
          <w:sz w:val="18"/>
          <w:szCs w:val="18"/>
        </w:rPr>
      </w:pPr>
      <w:r w:rsidRPr="0072429C">
        <w:rPr>
          <w:rFonts w:ascii="Georgia" w:eastAsia="Georgia" w:hAnsi="Georgia" w:cs="Georgia"/>
          <w:sz w:val="18"/>
          <w:szCs w:val="18"/>
        </w:rPr>
        <w:t>Visit Lake Norman</w:t>
      </w:r>
    </w:p>
    <w:p w14:paraId="3DDBF7DB" w14:textId="77777777" w:rsidR="00943D26" w:rsidRPr="0072429C" w:rsidRDefault="00943D26" w:rsidP="00943D26">
      <w:pPr>
        <w:rPr>
          <w:rFonts w:ascii="Georgia" w:eastAsia="Georgia" w:hAnsi="Georgia" w:cs="Georgia"/>
          <w:color w:val="222222"/>
          <w:sz w:val="18"/>
          <w:szCs w:val="18"/>
        </w:rPr>
      </w:pPr>
      <w:r w:rsidRPr="0072429C">
        <w:rPr>
          <w:rFonts w:ascii="Georgia" w:eastAsia="Georgia" w:hAnsi="Georgia" w:cs="Georgia"/>
          <w:sz w:val="18"/>
          <w:szCs w:val="18"/>
        </w:rPr>
        <w:t>Appointed By: Speaker of the House</w:t>
      </w:r>
    </w:p>
    <w:p w14:paraId="3AC062CD" w14:textId="77777777" w:rsidR="00943D26" w:rsidRPr="0072429C" w:rsidRDefault="00943D26" w:rsidP="00943D26">
      <w:pPr>
        <w:shd w:val="clear" w:color="auto" w:fill="FFFFFF"/>
        <w:rPr>
          <w:rFonts w:ascii="Georgia" w:eastAsia="Georgia" w:hAnsi="Georgia" w:cs="Georgia"/>
          <w:sz w:val="20"/>
          <w:szCs w:val="20"/>
        </w:rPr>
      </w:pPr>
    </w:p>
    <w:p w14:paraId="019B2EF0"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rPr>
        <w:t>Rolf Blizzard</w:t>
      </w:r>
    </w:p>
    <w:p w14:paraId="39646635"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Turnpike Properties</w:t>
      </w:r>
    </w:p>
    <w:p w14:paraId="5BB1E1DC"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Appointed By: NC Travel &amp; Tourism Coalition</w:t>
      </w:r>
    </w:p>
    <w:p w14:paraId="52329BB9" w14:textId="77777777" w:rsidR="00943D26" w:rsidRPr="0072429C" w:rsidRDefault="00943D26" w:rsidP="00943D26">
      <w:pPr>
        <w:shd w:val="clear" w:color="auto" w:fill="FFFFFF"/>
        <w:rPr>
          <w:rFonts w:ascii="Georgia" w:eastAsia="Georgia" w:hAnsi="Georgia" w:cs="Georgia"/>
          <w:color w:val="222222"/>
          <w:sz w:val="18"/>
          <w:szCs w:val="18"/>
        </w:rPr>
      </w:pPr>
    </w:p>
    <w:p w14:paraId="7A8CEA23"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rPr>
        <w:t>Stephanie Brown</w:t>
      </w:r>
      <w:r w:rsidRPr="0072429C">
        <w:rPr>
          <w:rFonts w:ascii="Georgia" w:eastAsia="Georgia" w:hAnsi="Georgia" w:cs="Georgia"/>
          <w:color w:val="222222"/>
          <w:sz w:val="18"/>
          <w:szCs w:val="18"/>
        </w:rPr>
        <w:t xml:space="preserve"> - appointed December 2018</w:t>
      </w:r>
    </w:p>
    <w:p w14:paraId="0AFF2A11"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Explore Asheville</w:t>
      </w:r>
    </w:p>
    <w:p w14:paraId="79FD90A2"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Appointed By: Speaker of the House</w:t>
      </w:r>
    </w:p>
    <w:p w14:paraId="0FA29B7A" w14:textId="77777777" w:rsidR="00943D26" w:rsidRPr="0072429C" w:rsidRDefault="00943D26" w:rsidP="00943D26">
      <w:pPr>
        <w:shd w:val="clear" w:color="auto" w:fill="FFFFFF"/>
        <w:rPr>
          <w:rFonts w:ascii="Georgia" w:eastAsia="Georgia" w:hAnsi="Georgia" w:cs="Georgia"/>
          <w:sz w:val="20"/>
          <w:szCs w:val="20"/>
        </w:rPr>
      </w:pPr>
    </w:p>
    <w:p w14:paraId="6C335E46"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rPr>
        <w:t xml:space="preserve">Mike Butts, Chair </w:t>
      </w:r>
      <w:r w:rsidRPr="0072429C">
        <w:rPr>
          <w:rFonts w:ascii="Georgia" w:eastAsia="Georgia" w:hAnsi="Georgia" w:cs="Georgia"/>
          <w:sz w:val="18"/>
          <w:szCs w:val="18"/>
        </w:rPr>
        <w:t>- June 2018 to current</w:t>
      </w:r>
    </w:p>
    <w:p w14:paraId="09B4A429"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 xml:space="preserve">Visit Charlotte </w:t>
      </w:r>
    </w:p>
    <w:p w14:paraId="720A6EC4"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Appointed By: NCTIA</w:t>
      </w:r>
    </w:p>
    <w:p w14:paraId="1548460C" w14:textId="77777777" w:rsidR="00943D26" w:rsidRPr="0072429C" w:rsidRDefault="00943D26" w:rsidP="00943D26">
      <w:pPr>
        <w:shd w:val="clear" w:color="auto" w:fill="FFFFFF"/>
        <w:rPr>
          <w:rFonts w:ascii="Georgia" w:eastAsia="Georgia" w:hAnsi="Georgia" w:cs="Georgia"/>
          <w:sz w:val="20"/>
          <w:szCs w:val="20"/>
        </w:rPr>
      </w:pPr>
    </w:p>
    <w:p w14:paraId="10B4031E"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rPr>
        <w:t>Christopher Chung</w:t>
      </w:r>
    </w:p>
    <w:p w14:paraId="64E857AF"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Economic Development Partnership of NC</w:t>
      </w:r>
    </w:p>
    <w:p w14:paraId="4078C0D9"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Appointed By: Economic Development Partnership of NC</w:t>
      </w:r>
    </w:p>
    <w:p w14:paraId="738B0A5D" w14:textId="77777777" w:rsidR="00943D26" w:rsidRPr="0072429C" w:rsidRDefault="00943D26" w:rsidP="00943D26">
      <w:pPr>
        <w:shd w:val="clear" w:color="auto" w:fill="FFFFFF"/>
        <w:rPr>
          <w:rFonts w:ascii="Georgia" w:eastAsia="Georgia" w:hAnsi="Georgia" w:cs="Georgia"/>
          <w:sz w:val="20"/>
          <w:szCs w:val="20"/>
        </w:rPr>
      </w:pPr>
    </w:p>
    <w:p w14:paraId="38198134" w14:textId="77777777" w:rsidR="00943D26" w:rsidRPr="0072429C" w:rsidRDefault="00943D26" w:rsidP="00943D26">
      <w:pPr>
        <w:shd w:val="clear" w:color="auto" w:fill="FFFFFF"/>
        <w:rPr>
          <w:rFonts w:ascii="Georgia" w:eastAsia="Georgia" w:hAnsi="Georgia" w:cs="Georgia"/>
          <w:color w:val="222222"/>
          <w:sz w:val="20"/>
          <w:szCs w:val="20"/>
        </w:rPr>
      </w:pPr>
      <w:r w:rsidRPr="0072429C">
        <w:rPr>
          <w:rFonts w:ascii="Georgia" w:eastAsia="Georgia" w:hAnsi="Georgia" w:cs="Georgia"/>
        </w:rPr>
        <w:t>Secretary Anthony Copeland</w:t>
      </w:r>
    </w:p>
    <w:p w14:paraId="457E85A0"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NC Department of Commerce</w:t>
      </w:r>
    </w:p>
    <w:p w14:paraId="21D92DE2"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Appointed By: NC Department of Commerce</w:t>
      </w:r>
    </w:p>
    <w:p w14:paraId="23C1FA04" w14:textId="77777777" w:rsidR="00943D26" w:rsidRPr="0072429C" w:rsidRDefault="00943D26" w:rsidP="00943D26">
      <w:pPr>
        <w:shd w:val="clear" w:color="auto" w:fill="FFFFFF"/>
        <w:rPr>
          <w:rFonts w:ascii="Georgia" w:eastAsia="Georgia" w:hAnsi="Georgia" w:cs="Georgia"/>
          <w:sz w:val="20"/>
          <w:szCs w:val="20"/>
        </w:rPr>
      </w:pPr>
    </w:p>
    <w:p w14:paraId="63A126CB" w14:textId="77777777" w:rsidR="00943D26" w:rsidRPr="0072429C" w:rsidRDefault="00943D26" w:rsidP="00943D26">
      <w:pPr>
        <w:shd w:val="clear" w:color="auto" w:fill="FFFFFF"/>
        <w:rPr>
          <w:rFonts w:ascii="Georgia" w:eastAsia="Georgia" w:hAnsi="Georgia" w:cs="Georgia"/>
          <w:color w:val="222222"/>
          <w:sz w:val="20"/>
          <w:szCs w:val="20"/>
        </w:rPr>
      </w:pPr>
      <w:r w:rsidRPr="0072429C">
        <w:rPr>
          <w:rFonts w:ascii="Georgia" w:eastAsia="Georgia" w:hAnsi="Georgia" w:cs="Georgia"/>
        </w:rPr>
        <w:t>Kevin Corbin</w:t>
      </w:r>
    </w:p>
    <w:p w14:paraId="385A348E"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North Carolina House of Representatives</w:t>
      </w:r>
    </w:p>
    <w:p w14:paraId="779EFA42"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Appointed By: Speaker of the House</w:t>
      </w:r>
    </w:p>
    <w:p w14:paraId="28F3AB8A" w14:textId="77777777" w:rsidR="00943D26" w:rsidRPr="0072429C" w:rsidRDefault="00943D26" w:rsidP="00943D26">
      <w:pPr>
        <w:shd w:val="clear" w:color="auto" w:fill="FFFFFF"/>
        <w:rPr>
          <w:rFonts w:ascii="Georgia" w:eastAsia="Georgia" w:hAnsi="Georgia" w:cs="Georgia"/>
          <w:sz w:val="20"/>
          <w:szCs w:val="20"/>
        </w:rPr>
      </w:pPr>
    </w:p>
    <w:p w14:paraId="2708A6D3"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rPr>
        <w:t>Sen. Chuck Edwards</w:t>
      </w:r>
      <w:r w:rsidRPr="0072429C">
        <w:rPr>
          <w:rFonts w:ascii="Georgia" w:eastAsia="Georgia" w:hAnsi="Georgia" w:cs="Georgia"/>
          <w:color w:val="222222"/>
          <w:sz w:val="18"/>
          <w:szCs w:val="18"/>
        </w:rPr>
        <w:t xml:space="preserve"> - appointed December 2018</w:t>
      </w:r>
    </w:p>
    <w:p w14:paraId="11F4B064"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North Carolina Senate</w:t>
      </w:r>
    </w:p>
    <w:p w14:paraId="731FA798"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Appointed By: Senate President Pro Tempore</w:t>
      </w:r>
    </w:p>
    <w:p w14:paraId="206D660F" w14:textId="77777777" w:rsidR="00943D26" w:rsidRPr="0072429C" w:rsidRDefault="00943D26" w:rsidP="00943D26">
      <w:pPr>
        <w:shd w:val="clear" w:color="auto" w:fill="FFFFFF"/>
        <w:rPr>
          <w:rFonts w:ascii="Georgia" w:eastAsia="Georgia" w:hAnsi="Georgia" w:cs="Georgia"/>
          <w:color w:val="222222"/>
          <w:sz w:val="18"/>
          <w:szCs w:val="18"/>
        </w:rPr>
      </w:pPr>
    </w:p>
    <w:p w14:paraId="1FF12066"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rPr>
        <w:t xml:space="preserve">Jonathan </w:t>
      </w:r>
      <w:proofErr w:type="spellStart"/>
      <w:r w:rsidRPr="0072429C">
        <w:rPr>
          <w:rFonts w:ascii="Georgia" w:eastAsia="Georgia" w:hAnsi="Georgia" w:cs="Georgia"/>
          <w:color w:val="222222"/>
        </w:rPr>
        <w:t>Fussell</w:t>
      </w:r>
      <w:proofErr w:type="spellEnd"/>
      <w:r w:rsidRPr="0072429C">
        <w:rPr>
          <w:rFonts w:ascii="Georgia" w:eastAsia="Georgia" w:hAnsi="Georgia" w:cs="Georgia"/>
          <w:color w:val="222222"/>
          <w:sz w:val="24"/>
          <w:szCs w:val="24"/>
        </w:rPr>
        <w:t xml:space="preserve"> </w:t>
      </w:r>
      <w:r w:rsidRPr="0072429C">
        <w:rPr>
          <w:rFonts w:ascii="Georgia" w:eastAsia="Georgia" w:hAnsi="Georgia" w:cs="Georgia"/>
          <w:color w:val="222222"/>
          <w:sz w:val="18"/>
          <w:szCs w:val="18"/>
        </w:rPr>
        <w:t>- appointed December 2018</w:t>
      </w:r>
    </w:p>
    <w:p w14:paraId="00749F75"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Duplin Winery</w:t>
      </w:r>
    </w:p>
    <w:p w14:paraId="1515FA0A" w14:textId="77777777" w:rsidR="00943D26" w:rsidRPr="0072429C" w:rsidRDefault="00943D26" w:rsidP="00943D26">
      <w:pPr>
        <w:shd w:val="clear" w:color="auto" w:fill="FFFFFF"/>
        <w:rPr>
          <w:rFonts w:ascii="Georgia" w:eastAsia="Georgia" w:hAnsi="Georgia" w:cs="Georgia"/>
          <w:sz w:val="18"/>
          <w:szCs w:val="18"/>
        </w:rPr>
      </w:pPr>
      <w:r w:rsidRPr="0072429C">
        <w:rPr>
          <w:rFonts w:ascii="Georgia" w:eastAsia="Georgia" w:hAnsi="Georgia" w:cs="Georgia"/>
          <w:color w:val="222222"/>
          <w:sz w:val="18"/>
          <w:szCs w:val="18"/>
        </w:rPr>
        <w:t>Appointed By: Senate President Pro Tempore</w:t>
      </w:r>
    </w:p>
    <w:p w14:paraId="0725FD65" w14:textId="77777777" w:rsidR="00943D26" w:rsidRPr="0072429C" w:rsidRDefault="00943D26" w:rsidP="00943D26">
      <w:pPr>
        <w:shd w:val="clear" w:color="auto" w:fill="FFFFFF"/>
        <w:rPr>
          <w:rFonts w:ascii="Georgia" w:eastAsia="Georgia" w:hAnsi="Georgia" w:cs="Georgia"/>
          <w:sz w:val="18"/>
          <w:szCs w:val="18"/>
        </w:rPr>
      </w:pPr>
    </w:p>
    <w:p w14:paraId="5776CDAA" w14:textId="77777777" w:rsidR="00943D26" w:rsidRPr="0072429C" w:rsidRDefault="00943D26" w:rsidP="00943D26">
      <w:pPr>
        <w:shd w:val="clear" w:color="auto" w:fill="FFFFFF"/>
        <w:rPr>
          <w:rFonts w:ascii="Georgia" w:eastAsia="Georgia" w:hAnsi="Georgia" w:cs="Georgia"/>
          <w:color w:val="222222"/>
          <w:sz w:val="18"/>
          <w:szCs w:val="18"/>
        </w:rPr>
      </w:pPr>
    </w:p>
    <w:p w14:paraId="03BCDD46"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rPr>
        <w:t>Rep. Holly Grange</w:t>
      </w:r>
      <w:r w:rsidRPr="0072429C">
        <w:rPr>
          <w:rFonts w:ascii="Georgia" w:eastAsia="Georgia" w:hAnsi="Georgia" w:cs="Georgia"/>
          <w:color w:val="222222"/>
          <w:sz w:val="18"/>
          <w:szCs w:val="18"/>
        </w:rPr>
        <w:t xml:space="preserve"> - appointed December 2018</w:t>
      </w:r>
    </w:p>
    <w:p w14:paraId="7F816E70"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North Carolina House of Representatives</w:t>
      </w:r>
    </w:p>
    <w:p w14:paraId="2376BEBE"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Appointed By: Speaker of the House</w:t>
      </w:r>
    </w:p>
    <w:p w14:paraId="1D8042D6" w14:textId="77777777" w:rsidR="00943D26" w:rsidRPr="0072429C" w:rsidRDefault="00943D26" w:rsidP="00943D26">
      <w:pPr>
        <w:shd w:val="clear" w:color="auto" w:fill="FFFFFF"/>
        <w:rPr>
          <w:rFonts w:ascii="Georgia" w:eastAsia="Georgia" w:hAnsi="Georgia" w:cs="Georgia"/>
          <w:sz w:val="20"/>
          <w:szCs w:val="20"/>
        </w:rPr>
      </w:pPr>
    </w:p>
    <w:p w14:paraId="5C90CDFA" w14:textId="4D305F5E" w:rsidR="00943D26" w:rsidRPr="009B305C" w:rsidRDefault="005630ED" w:rsidP="00943D26">
      <w:pPr>
        <w:shd w:val="clear" w:color="auto" w:fill="FFFFFF"/>
        <w:rPr>
          <w:rFonts w:ascii="Georgia" w:eastAsia="Georgia" w:hAnsi="Georgia" w:cs="Georgia"/>
        </w:rPr>
      </w:pPr>
      <w:r w:rsidRPr="009B305C">
        <w:rPr>
          <w:rFonts w:ascii="Georgia" w:eastAsia="Georgia" w:hAnsi="Georgia" w:cs="Georgia"/>
        </w:rPr>
        <w:t xml:space="preserve">Lynn Minges- </w:t>
      </w:r>
      <w:r w:rsidRPr="009B305C">
        <w:rPr>
          <w:rFonts w:ascii="Georgia" w:eastAsia="Georgia" w:hAnsi="Georgia" w:cs="Georgia"/>
          <w:sz w:val="18"/>
          <w:szCs w:val="18"/>
        </w:rPr>
        <w:t>appointed August 2019</w:t>
      </w:r>
    </w:p>
    <w:p w14:paraId="3A3ADF8A" w14:textId="58CD8ECF" w:rsidR="00943D26" w:rsidRPr="009B305C" w:rsidRDefault="005630ED" w:rsidP="00943D26">
      <w:pPr>
        <w:shd w:val="clear" w:color="auto" w:fill="FFFFFF"/>
        <w:rPr>
          <w:rFonts w:ascii="Georgia" w:eastAsia="Georgia" w:hAnsi="Georgia" w:cs="Georgia"/>
          <w:color w:val="222222"/>
          <w:sz w:val="18"/>
          <w:szCs w:val="18"/>
        </w:rPr>
      </w:pPr>
      <w:r w:rsidRPr="009B305C">
        <w:rPr>
          <w:rFonts w:ascii="Georgia" w:eastAsia="Georgia" w:hAnsi="Georgia" w:cs="Georgia"/>
          <w:color w:val="222222"/>
          <w:sz w:val="18"/>
          <w:szCs w:val="18"/>
        </w:rPr>
        <w:t>NC Restaurant &amp; Lodging Association</w:t>
      </w:r>
    </w:p>
    <w:p w14:paraId="7F9E844D" w14:textId="77777777" w:rsidR="00943D26" w:rsidRPr="0072429C" w:rsidRDefault="00943D26" w:rsidP="00943D26">
      <w:pPr>
        <w:shd w:val="clear" w:color="auto" w:fill="FFFFFF"/>
        <w:rPr>
          <w:rFonts w:ascii="Georgia" w:eastAsia="Georgia" w:hAnsi="Georgia" w:cs="Georgia"/>
          <w:color w:val="222222"/>
          <w:sz w:val="18"/>
          <w:szCs w:val="18"/>
        </w:rPr>
      </w:pPr>
      <w:r w:rsidRPr="009B305C">
        <w:rPr>
          <w:rFonts w:ascii="Georgia" w:eastAsia="Georgia" w:hAnsi="Georgia" w:cs="Georgia"/>
          <w:color w:val="222222"/>
          <w:sz w:val="18"/>
          <w:szCs w:val="18"/>
        </w:rPr>
        <w:t>Appointed By: NCRLA - Lodging</w:t>
      </w:r>
    </w:p>
    <w:p w14:paraId="7F466FA3" w14:textId="77777777" w:rsidR="00943D26" w:rsidRPr="0072429C" w:rsidRDefault="00943D26" w:rsidP="00943D26">
      <w:pPr>
        <w:shd w:val="clear" w:color="auto" w:fill="FFFFFF"/>
        <w:rPr>
          <w:rFonts w:ascii="Georgia" w:eastAsia="Georgia" w:hAnsi="Georgia" w:cs="Georgia"/>
          <w:color w:val="222222"/>
          <w:sz w:val="18"/>
          <w:szCs w:val="18"/>
        </w:rPr>
      </w:pPr>
    </w:p>
    <w:p w14:paraId="4C35AF2F"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rPr>
        <w:t>Sen. Rick Gunn</w:t>
      </w:r>
      <w:r w:rsidRPr="0072429C">
        <w:rPr>
          <w:rFonts w:ascii="Georgia" w:eastAsia="Georgia" w:hAnsi="Georgia" w:cs="Georgia"/>
          <w:color w:val="222222"/>
          <w:sz w:val="18"/>
          <w:szCs w:val="18"/>
        </w:rPr>
        <w:t xml:space="preserve"> - appointed December 2018</w:t>
      </w:r>
    </w:p>
    <w:p w14:paraId="428E785D"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North Carolina Senate</w:t>
      </w:r>
    </w:p>
    <w:p w14:paraId="6EAC5CE7"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lastRenderedPageBreak/>
        <w:t>Appointed By: Senate President Pro Tempore</w:t>
      </w:r>
    </w:p>
    <w:p w14:paraId="6574F0F1" w14:textId="77777777" w:rsidR="00943D26" w:rsidRPr="0072429C" w:rsidRDefault="00943D26" w:rsidP="00943D26">
      <w:pPr>
        <w:shd w:val="clear" w:color="auto" w:fill="FFFFFF"/>
        <w:rPr>
          <w:rFonts w:ascii="Georgia" w:eastAsia="Georgia" w:hAnsi="Georgia" w:cs="Georgia"/>
          <w:sz w:val="20"/>
          <w:szCs w:val="20"/>
        </w:rPr>
      </w:pPr>
    </w:p>
    <w:p w14:paraId="524C4476" w14:textId="77777777" w:rsidR="00943D26" w:rsidRPr="0072429C" w:rsidRDefault="00943D26" w:rsidP="00943D26">
      <w:pPr>
        <w:shd w:val="clear" w:color="auto" w:fill="FFFFFF"/>
        <w:rPr>
          <w:rFonts w:ascii="Georgia" w:eastAsia="Georgia" w:hAnsi="Georgia" w:cs="Georgia"/>
        </w:rPr>
      </w:pPr>
      <w:r w:rsidRPr="0072429C">
        <w:rPr>
          <w:rFonts w:ascii="Georgia" w:eastAsia="Georgia" w:hAnsi="Georgia" w:cs="Georgia"/>
        </w:rPr>
        <w:t>Mike Hawkins</w:t>
      </w:r>
    </w:p>
    <w:p w14:paraId="52EB46D2"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Pisgah Enterprise</w:t>
      </w:r>
    </w:p>
    <w:p w14:paraId="2708CBF8"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Appointed By: Economic Development Partnership</w:t>
      </w:r>
    </w:p>
    <w:p w14:paraId="1785AF3B" w14:textId="77777777" w:rsidR="00943D26" w:rsidRPr="0072429C" w:rsidRDefault="00943D26" w:rsidP="00943D26">
      <w:pPr>
        <w:shd w:val="clear" w:color="auto" w:fill="FFFFFF"/>
        <w:rPr>
          <w:rFonts w:ascii="Georgia" w:eastAsia="Georgia" w:hAnsi="Georgia" w:cs="Georgia"/>
          <w:color w:val="222222"/>
          <w:sz w:val="20"/>
          <w:szCs w:val="20"/>
        </w:rPr>
      </w:pPr>
    </w:p>
    <w:p w14:paraId="7EA01E81" w14:textId="42949CAD" w:rsidR="00943D26" w:rsidRPr="009B305C" w:rsidRDefault="005630ED" w:rsidP="00943D26">
      <w:pPr>
        <w:shd w:val="clear" w:color="auto" w:fill="FFFFFF"/>
        <w:rPr>
          <w:rFonts w:ascii="Georgia" w:eastAsia="Georgia" w:hAnsi="Georgia" w:cs="Georgia"/>
          <w:color w:val="222222"/>
          <w:sz w:val="18"/>
          <w:szCs w:val="18"/>
        </w:rPr>
      </w:pPr>
      <w:r w:rsidRPr="009B305C">
        <w:rPr>
          <w:rFonts w:ascii="Georgia" w:eastAsia="Georgia" w:hAnsi="Georgia" w:cs="Georgia"/>
          <w:color w:val="222222"/>
        </w:rPr>
        <w:t>Lee Nettles</w:t>
      </w:r>
      <w:r w:rsidR="00943D26" w:rsidRPr="009B305C">
        <w:rPr>
          <w:rFonts w:ascii="Georgia" w:eastAsia="Georgia" w:hAnsi="Georgia" w:cs="Georgia"/>
          <w:color w:val="222222"/>
        </w:rPr>
        <w:t xml:space="preserve"> - </w:t>
      </w:r>
      <w:r w:rsidR="00943D26" w:rsidRPr="009B305C">
        <w:rPr>
          <w:rFonts w:ascii="Georgia" w:eastAsia="Georgia" w:hAnsi="Georgia" w:cs="Georgia"/>
          <w:color w:val="222222"/>
          <w:sz w:val="18"/>
          <w:szCs w:val="18"/>
        </w:rPr>
        <w:t xml:space="preserve">appointed </w:t>
      </w:r>
      <w:r w:rsidRPr="009B305C">
        <w:rPr>
          <w:rFonts w:ascii="Georgia" w:eastAsia="Georgia" w:hAnsi="Georgia" w:cs="Georgia"/>
          <w:color w:val="222222"/>
          <w:sz w:val="18"/>
          <w:szCs w:val="18"/>
        </w:rPr>
        <w:t>August</w:t>
      </w:r>
      <w:r w:rsidR="00943D26" w:rsidRPr="009B305C">
        <w:rPr>
          <w:rFonts w:ascii="Georgia" w:eastAsia="Georgia" w:hAnsi="Georgia" w:cs="Georgia"/>
          <w:color w:val="222222"/>
          <w:sz w:val="18"/>
          <w:szCs w:val="18"/>
        </w:rPr>
        <w:t xml:space="preserve"> 201</w:t>
      </w:r>
      <w:r w:rsidRPr="009B305C">
        <w:rPr>
          <w:rFonts w:ascii="Georgia" w:eastAsia="Georgia" w:hAnsi="Georgia" w:cs="Georgia"/>
          <w:color w:val="222222"/>
          <w:sz w:val="18"/>
          <w:szCs w:val="18"/>
        </w:rPr>
        <w:t>9</w:t>
      </w:r>
    </w:p>
    <w:p w14:paraId="5FBF4448" w14:textId="3184A1B3" w:rsidR="00943D26" w:rsidRPr="009B305C" w:rsidRDefault="005630ED" w:rsidP="00943D26">
      <w:pPr>
        <w:shd w:val="clear" w:color="auto" w:fill="FFFFFF"/>
        <w:rPr>
          <w:rFonts w:ascii="Georgia" w:eastAsia="Georgia" w:hAnsi="Georgia" w:cs="Georgia"/>
          <w:sz w:val="18"/>
          <w:szCs w:val="18"/>
        </w:rPr>
      </w:pPr>
      <w:r w:rsidRPr="009B305C">
        <w:rPr>
          <w:rFonts w:ascii="Georgia" w:eastAsia="Georgia" w:hAnsi="Georgia" w:cs="Georgia"/>
          <w:sz w:val="18"/>
          <w:szCs w:val="18"/>
        </w:rPr>
        <w:t>Outer Banks Visitors Bureau</w:t>
      </w:r>
    </w:p>
    <w:p w14:paraId="47AB5D17" w14:textId="77777777" w:rsidR="00943D26" w:rsidRPr="0072429C" w:rsidRDefault="00943D26" w:rsidP="00943D26">
      <w:pPr>
        <w:shd w:val="clear" w:color="auto" w:fill="FFFFFF"/>
        <w:rPr>
          <w:rFonts w:ascii="Georgia" w:eastAsia="Georgia" w:hAnsi="Georgia" w:cs="Georgia"/>
          <w:color w:val="222222"/>
          <w:sz w:val="18"/>
          <w:szCs w:val="18"/>
        </w:rPr>
      </w:pPr>
      <w:r w:rsidRPr="009B305C">
        <w:rPr>
          <w:rFonts w:ascii="Georgia" w:eastAsia="Georgia" w:hAnsi="Georgia" w:cs="Georgia"/>
          <w:sz w:val="18"/>
          <w:szCs w:val="18"/>
        </w:rPr>
        <w:t>Appointed By: DMANC</w:t>
      </w:r>
    </w:p>
    <w:p w14:paraId="141F1A84" w14:textId="77777777" w:rsidR="00943D26" w:rsidRPr="0072429C" w:rsidRDefault="00943D26" w:rsidP="00943D26">
      <w:pPr>
        <w:shd w:val="clear" w:color="auto" w:fill="FFFFFF"/>
        <w:rPr>
          <w:rFonts w:ascii="Georgia" w:eastAsia="Georgia" w:hAnsi="Georgia" w:cs="Georgia"/>
          <w:color w:val="222222"/>
          <w:sz w:val="20"/>
          <w:szCs w:val="20"/>
        </w:rPr>
      </w:pPr>
    </w:p>
    <w:p w14:paraId="084907A8" w14:textId="77777777" w:rsidR="00943D26" w:rsidRPr="0072429C" w:rsidRDefault="00943D26" w:rsidP="00943D26">
      <w:pPr>
        <w:shd w:val="clear" w:color="auto" w:fill="FFFFFF"/>
        <w:rPr>
          <w:rFonts w:ascii="Georgia" w:eastAsia="Georgia" w:hAnsi="Georgia" w:cs="Georgia"/>
          <w:color w:val="222222"/>
          <w:sz w:val="20"/>
          <w:szCs w:val="20"/>
        </w:rPr>
      </w:pPr>
      <w:r w:rsidRPr="0072429C">
        <w:rPr>
          <w:rFonts w:ascii="Georgia" w:eastAsia="Georgia" w:hAnsi="Georgia" w:cs="Georgia"/>
        </w:rPr>
        <w:t>Richard Moore</w:t>
      </w:r>
    </w:p>
    <w:p w14:paraId="74B7795E"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Timm's Furniture</w:t>
      </w:r>
    </w:p>
    <w:p w14:paraId="3DB7F3F9"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Appointed By: Governor</w:t>
      </w:r>
    </w:p>
    <w:p w14:paraId="551775CA" w14:textId="77777777" w:rsidR="00943D26" w:rsidRPr="0072429C" w:rsidRDefault="00943D26" w:rsidP="00943D26">
      <w:pPr>
        <w:shd w:val="clear" w:color="auto" w:fill="FFFFFF"/>
        <w:rPr>
          <w:rFonts w:ascii="Georgia" w:eastAsia="Georgia" w:hAnsi="Georgia" w:cs="Georgia"/>
          <w:color w:val="222222"/>
          <w:sz w:val="20"/>
          <w:szCs w:val="20"/>
        </w:rPr>
      </w:pPr>
    </w:p>
    <w:p w14:paraId="000EBA87"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rPr>
        <w:t>Joe Pierce</w:t>
      </w:r>
    </w:p>
    <w:p w14:paraId="50166EFC"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 xml:space="preserve">Charlotte Hornets </w:t>
      </w:r>
    </w:p>
    <w:p w14:paraId="07AC9E41"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sz w:val="18"/>
          <w:szCs w:val="18"/>
        </w:rPr>
        <w:t>Appointed By: Governor</w:t>
      </w:r>
    </w:p>
    <w:p w14:paraId="043FE986" w14:textId="77777777" w:rsidR="00943D26" w:rsidRPr="0072429C" w:rsidRDefault="00943D26" w:rsidP="00943D26">
      <w:pPr>
        <w:shd w:val="clear" w:color="auto" w:fill="FFFFFF"/>
        <w:rPr>
          <w:rFonts w:ascii="Georgia" w:eastAsia="Georgia" w:hAnsi="Georgia" w:cs="Georgia"/>
          <w:color w:val="222222"/>
          <w:sz w:val="20"/>
          <w:szCs w:val="20"/>
        </w:rPr>
      </w:pPr>
    </w:p>
    <w:p w14:paraId="22EE7F37" w14:textId="77777777" w:rsidR="00943D26" w:rsidRPr="0072429C" w:rsidRDefault="00943D26" w:rsidP="00943D26">
      <w:pPr>
        <w:shd w:val="clear" w:color="auto" w:fill="FFFFFF"/>
        <w:rPr>
          <w:rFonts w:ascii="Georgia" w:eastAsia="Georgia" w:hAnsi="Georgia" w:cs="Georgia"/>
          <w:color w:val="222222"/>
          <w:sz w:val="18"/>
          <w:szCs w:val="18"/>
        </w:rPr>
      </w:pPr>
      <w:r w:rsidRPr="0072429C">
        <w:rPr>
          <w:rFonts w:ascii="Georgia" w:eastAsia="Georgia" w:hAnsi="Georgia" w:cs="Georgia"/>
          <w:color w:val="222222"/>
        </w:rPr>
        <w:t>Sharon Sexton</w:t>
      </w:r>
      <w:r w:rsidRPr="0072429C">
        <w:rPr>
          <w:rFonts w:ascii="Georgia" w:eastAsia="Georgia" w:hAnsi="Georgia" w:cs="Georgia"/>
          <w:color w:val="222222"/>
          <w:sz w:val="18"/>
          <w:szCs w:val="18"/>
        </w:rPr>
        <w:t xml:space="preserve"> - appointed December 2018</w:t>
      </w:r>
    </w:p>
    <w:p w14:paraId="32932A09" w14:textId="77777777" w:rsidR="00943D26" w:rsidRPr="0072429C" w:rsidRDefault="00943D26" w:rsidP="00943D26">
      <w:pPr>
        <w:shd w:val="clear" w:color="auto" w:fill="FFFFFF"/>
        <w:rPr>
          <w:rFonts w:ascii="Georgia" w:eastAsia="Georgia" w:hAnsi="Georgia" w:cs="Georgia"/>
          <w:sz w:val="18"/>
          <w:szCs w:val="18"/>
        </w:rPr>
      </w:pPr>
      <w:r w:rsidRPr="0072429C">
        <w:rPr>
          <w:rFonts w:ascii="Georgia" w:eastAsia="Georgia" w:hAnsi="Georgia" w:cs="Georgia"/>
          <w:sz w:val="18"/>
          <w:szCs w:val="18"/>
        </w:rPr>
        <w:t>Caswell County Chamber of Commerce</w:t>
      </w:r>
    </w:p>
    <w:p w14:paraId="52C078EE" w14:textId="77777777" w:rsidR="00943D26" w:rsidRPr="0072429C" w:rsidRDefault="00943D26" w:rsidP="00943D26">
      <w:pPr>
        <w:shd w:val="clear" w:color="auto" w:fill="FFFFFF"/>
        <w:rPr>
          <w:rFonts w:ascii="Georgia" w:eastAsia="Georgia" w:hAnsi="Georgia" w:cs="Georgia"/>
          <w:sz w:val="18"/>
          <w:szCs w:val="18"/>
        </w:rPr>
      </w:pPr>
      <w:r w:rsidRPr="0072429C">
        <w:rPr>
          <w:rFonts w:ascii="Georgia" w:eastAsia="Georgia" w:hAnsi="Georgia" w:cs="Georgia"/>
          <w:sz w:val="18"/>
          <w:szCs w:val="18"/>
        </w:rPr>
        <w:t>Appointed By: Senate President Pro Tempore</w:t>
      </w:r>
    </w:p>
    <w:p w14:paraId="3CEC1E40" w14:textId="77777777" w:rsidR="00943D26" w:rsidRPr="0072429C" w:rsidRDefault="00943D26" w:rsidP="00943D26">
      <w:pPr>
        <w:shd w:val="clear" w:color="auto" w:fill="FFFFFF"/>
        <w:rPr>
          <w:rFonts w:ascii="Georgia" w:eastAsia="Georgia" w:hAnsi="Georgia" w:cs="Georgia"/>
          <w:sz w:val="18"/>
          <w:szCs w:val="18"/>
        </w:rPr>
      </w:pPr>
    </w:p>
    <w:p w14:paraId="49514448" w14:textId="0ED074D9" w:rsidR="00943D26" w:rsidRPr="004619CF" w:rsidRDefault="005630ED" w:rsidP="00943D26">
      <w:pPr>
        <w:shd w:val="clear" w:color="auto" w:fill="FFFFFF"/>
        <w:rPr>
          <w:rFonts w:ascii="Georgia" w:eastAsia="Georgia" w:hAnsi="Georgia" w:cs="Georgia"/>
          <w:color w:val="222222"/>
          <w:sz w:val="18"/>
          <w:szCs w:val="18"/>
        </w:rPr>
      </w:pPr>
      <w:r w:rsidRPr="004619CF">
        <w:rPr>
          <w:rFonts w:ascii="Georgia" w:eastAsia="Georgia" w:hAnsi="Georgia" w:cs="Georgia"/>
        </w:rPr>
        <w:t xml:space="preserve">Jim Beley – </w:t>
      </w:r>
      <w:r w:rsidRPr="004619CF">
        <w:rPr>
          <w:rFonts w:ascii="Georgia" w:eastAsia="Georgia" w:hAnsi="Georgia" w:cs="Georgia"/>
          <w:sz w:val="18"/>
          <w:szCs w:val="18"/>
        </w:rPr>
        <w:t>appointed August 2019</w:t>
      </w:r>
    </w:p>
    <w:p w14:paraId="4DB55F7D" w14:textId="5EBDEEA6" w:rsidR="00943D26" w:rsidRPr="004619CF" w:rsidRDefault="005630ED" w:rsidP="00943D26">
      <w:pPr>
        <w:shd w:val="clear" w:color="auto" w:fill="FFFFFF"/>
        <w:rPr>
          <w:rFonts w:ascii="Georgia" w:eastAsia="Georgia" w:hAnsi="Georgia" w:cs="Georgia"/>
          <w:color w:val="222222"/>
          <w:sz w:val="18"/>
          <w:szCs w:val="18"/>
        </w:rPr>
      </w:pPr>
      <w:r w:rsidRPr="004619CF">
        <w:rPr>
          <w:rFonts w:ascii="Georgia" w:eastAsia="Georgia" w:hAnsi="Georgia" w:cs="Georgia"/>
          <w:color w:val="222222"/>
          <w:sz w:val="18"/>
          <w:szCs w:val="18"/>
        </w:rPr>
        <w:t>The Umstead Hotel &amp; Spa</w:t>
      </w:r>
    </w:p>
    <w:p w14:paraId="421D1660" w14:textId="77777777" w:rsidR="00943D26" w:rsidRPr="004619CF" w:rsidRDefault="00943D26" w:rsidP="00943D26">
      <w:pPr>
        <w:shd w:val="clear" w:color="auto" w:fill="FFFFFF"/>
        <w:rPr>
          <w:rFonts w:ascii="Georgia" w:eastAsia="Georgia" w:hAnsi="Georgia" w:cs="Georgia"/>
          <w:color w:val="222222"/>
          <w:sz w:val="18"/>
          <w:szCs w:val="18"/>
        </w:rPr>
      </w:pPr>
      <w:r w:rsidRPr="004619CF">
        <w:rPr>
          <w:rFonts w:ascii="Georgia" w:eastAsia="Georgia" w:hAnsi="Georgia" w:cs="Georgia"/>
          <w:color w:val="222222"/>
          <w:sz w:val="18"/>
          <w:szCs w:val="18"/>
        </w:rPr>
        <w:t>Appointed By: NCRLA - Restaurant</w:t>
      </w:r>
    </w:p>
    <w:p w14:paraId="5D69BC93" w14:textId="77777777" w:rsidR="005A1628" w:rsidRPr="004619CF" w:rsidRDefault="0094568E">
      <w:pPr>
        <w:rPr>
          <w:rFonts w:ascii="Georgia" w:eastAsia="Georgia" w:hAnsi="Georgia" w:cs="Georgia"/>
          <w:sz w:val="20"/>
          <w:szCs w:val="20"/>
        </w:rPr>
      </w:pPr>
      <w:r w:rsidRPr="004619CF">
        <w:rPr>
          <w:rFonts w:ascii="Georgia" w:eastAsia="Georgia" w:hAnsi="Georgia" w:cs="Georgia"/>
          <w:sz w:val="20"/>
          <w:szCs w:val="20"/>
        </w:rPr>
        <w:t xml:space="preserve"> </w:t>
      </w:r>
    </w:p>
    <w:p w14:paraId="3C743A6E" w14:textId="451CCAC8" w:rsidR="005A1628" w:rsidRPr="004619CF" w:rsidRDefault="005630ED">
      <w:pPr>
        <w:rPr>
          <w:rFonts w:ascii="Georgia" w:eastAsia="Georgia" w:hAnsi="Georgia" w:cs="Georgia"/>
        </w:rPr>
      </w:pPr>
      <w:r w:rsidRPr="004619CF">
        <w:rPr>
          <w:rFonts w:ascii="Georgia" w:eastAsia="Georgia" w:hAnsi="Georgia" w:cs="Georgia"/>
        </w:rPr>
        <w:t>Billy Traurig</w:t>
      </w:r>
    </w:p>
    <w:p w14:paraId="7C9C2B6D" w14:textId="4D539B24" w:rsidR="005630ED" w:rsidRPr="004619CF" w:rsidRDefault="005630ED">
      <w:pPr>
        <w:rPr>
          <w:rFonts w:ascii="Georgia" w:eastAsia="Georgia" w:hAnsi="Georgia" w:cs="Georgia"/>
          <w:sz w:val="18"/>
          <w:szCs w:val="18"/>
        </w:rPr>
      </w:pPr>
      <w:r w:rsidRPr="004619CF">
        <w:rPr>
          <w:rFonts w:ascii="Georgia" w:eastAsia="Georgia" w:hAnsi="Georgia" w:cs="Georgia"/>
          <w:sz w:val="18"/>
          <w:szCs w:val="18"/>
        </w:rPr>
        <w:t>Carolina Hurricanes</w:t>
      </w:r>
    </w:p>
    <w:p w14:paraId="1B738740" w14:textId="7F94ABC4" w:rsidR="005630ED" w:rsidRPr="005630ED" w:rsidRDefault="005630ED">
      <w:pPr>
        <w:rPr>
          <w:rFonts w:ascii="Georgia" w:eastAsia="Georgia" w:hAnsi="Georgia" w:cs="Georgia"/>
          <w:sz w:val="18"/>
          <w:szCs w:val="18"/>
        </w:rPr>
      </w:pPr>
      <w:r w:rsidRPr="004619CF">
        <w:rPr>
          <w:rFonts w:ascii="Georgia" w:eastAsia="Georgia" w:hAnsi="Georgia" w:cs="Georgia"/>
          <w:sz w:val="18"/>
          <w:szCs w:val="18"/>
        </w:rPr>
        <w:t>Appointed By:  NC T&amp;T Coalition</w:t>
      </w:r>
    </w:p>
    <w:p w14:paraId="51F25E6F" w14:textId="77777777" w:rsidR="005A1628" w:rsidRDefault="005A1628">
      <w:pPr>
        <w:rPr>
          <w:rFonts w:ascii="Georgia" w:eastAsia="Georgia" w:hAnsi="Georgia" w:cs="Georgia"/>
          <w:b/>
          <w:sz w:val="20"/>
          <w:szCs w:val="20"/>
        </w:rPr>
      </w:pPr>
    </w:p>
    <w:p w14:paraId="5A1DA54F" w14:textId="77777777" w:rsidR="005A1628" w:rsidRDefault="0094568E">
      <w:pPr>
        <w:rPr>
          <w:rFonts w:ascii="Georgia" w:eastAsia="Georgia" w:hAnsi="Georgia" w:cs="Georgia"/>
          <w:b/>
          <w:sz w:val="20"/>
          <w:szCs w:val="20"/>
        </w:rPr>
      </w:pPr>
      <w:r>
        <w:br w:type="page"/>
      </w:r>
    </w:p>
    <w:p w14:paraId="3E5BB180" w14:textId="77777777" w:rsidR="005A1628" w:rsidRPr="00F03645" w:rsidRDefault="0094568E">
      <w:pPr>
        <w:rPr>
          <w:rFonts w:ascii="Georgia" w:eastAsia="Georgia" w:hAnsi="Georgia" w:cs="Georgia"/>
          <w:b/>
        </w:rPr>
      </w:pPr>
      <w:r w:rsidRPr="00F03645">
        <w:rPr>
          <w:rFonts w:ascii="Georgia" w:eastAsia="Georgia" w:hAnsi="Georgia" w:cs="Georgia"/>
          <w:b/>
        </w:rPr>
        <w:lastRenderedPageBreak/>
        <w:t>Visit North Carolina</w:t>
      </w:r>
    </w:p>
    <w:p w14:paraId="5EB54142" w14:textId="77777777" w:rsidR="005A1628" w:rsidRPr="00F03645" w:rsidRDefault="0094568E">
      <w:pPr>
        <w:rPr>
          <w:rFonts w:ascii="Georgia" w:eastAsia="Georgia" w:hAnsi="Georgia" w:cs="Georgia"/>
          <w:b/>
        </w:rPr>
      </w:pPr>
      <w:r w:rsidRPr="00F03645">
        <w:rPr>
          <w:rFonts w:ascii="Georgia" w:eastAsia="Georgia" w:hAnsi="Georgia" w:cs="Georgia"/>
          <w:b/>
        </w:rPr>
        <w:t>a part of the Economic Development Partnership of North Carolina</w:t>
      </w:r>
    </w:p>
    <w:p w14:paraId="6A955EEF" w14:textId="77777777" w:rsidR="005A1628" w:rsidRPr="00F03645" w:rsidRDefault="0094568E">
      <w:pPr>
        <w:rPr>
          <w:rFonts w:ascii="Georgia" w:eastAsia="Georgia" w:hAnsi="Georgia" w:cs="Georgia"/>
        </w:rPr>
      </w:pPr>
      <w:r w:rsidRPr="00F03645">
        <w:rPr>
          <w:rFonts w:ascii="Georgia" w:eastAsia="Georgia" w:hAnsi="Georgia" w:cs="Georgia"/>
        </w:rPr>
        <w:t xml:space="preserve"> </w:t>
      </w:r>
    </w:p>
    <w:p w14:paraId="7F67EE7B" w14:textId="77777777" w:rsidR="005A1628" w:rsidRPr="00F03645" w:rsidRDefault="0094568E">
      <w:pPr>
        <w:rPr>
          <w:rFonts w:ascii="Georgia" w:eastAsia="Georgia" w:hAnsi="Georgia" w:cs="Georgia"/>
          <w:i/>
          <w:sz w:val="20"/>
          <w:szCs w:val="20"/>
        </w:rPr>
      </w:pPr>
      <w:r w:rsidRPr="00F03645">
        <w:rPr>
          <w:rFonts w:ascii="Georgia" w:eastAsia="Georgia" w:hAnsi="Georgia" w:cs="Georgia"/>
          <w:i/>
          <w:sz w:val="20"/>
          <w:szCs w:val="20"/>
        </w:rPr>
        <w:t xml:space="preserve">October 2014 marked the transition to the nonprofit corporation known as the Economic Development Partnership of North Carolina (EDPNC). The EDPNC was created to partner with the North Carolina Department of Commerce in consolidating and enhancing North Carolina’s marketing and recruitment functions, previously conducted by the N.C. Department of Commerce. The partnership serves to oversee efforts in business recruitment and development, international trade, and tourism, </w:t>
      </w:r>
      <w:proofErr w:type="gramStart"/>
      <w:r w:rsidRPr="00F03645">
        <w:rPr>
          <w:rFonts w:ascii="Georgia" w:eastAsia="Georgia" w:hAnsi="Georgia" w:cs="Georgia"/>
          <w:i/>
          <w:sz w:val="20"/>
          <w:szCs w:val="20"/>
        </w:rPr>
        <w:t>film</w:t>
      </w:r>
      <w:proofErr w:type="gramEnd"/>
      <w:r w:rsidRPr="00F03645">
        <w:rPr>
          <w:rFonts w:ascii="Georgia" w:eastAsia="Georgia" w:hAnsi="Georgia" w:cs="Georgia"/>
          <w:i/>
          <w:sz w:val="20"/>
          <w:szCs w:val="20"/>
        </w:rPr>
        <w:t xml:space="preserve"> and sports development. As part of this transition, the Department of Commerce’s Division of Tourism, Film and Sports Development is currently referred to and doing business as “Visit North Carolina.”</w:t>
      </w:r>
    </w:p>
    <w:p w14:paraId="70282BBA" w14:textId="6E1565BC" w:rsidR="00B45B43" w:rsidRDefault="00B45B43">
      <w:pPr>
        <w:rPr>
          <w:rFonts w:ascii="Georgia" w:eastAsia="Georgia" w:hAnsi="Georgia" w:cs="Georgia"/>
          <w:b/>
        </w:rPr>
      </w:pPr>
    </w:p>
    <w:p w14:paraId="45ECBCAE" w14:textId="77777777" w:rsidR="00B313DC" w:rsidRDefault="00B313DC">
      <w:pPr>
        <w:rPr>
          <w:rFonts w:ascii="Georgia" w:eastAsia="Georgia" w:hAnsi="Georgia" w:cs="Georgia"/>
          <w:b/>
        </w:rPr>
      </w:pPr>
    </w:p>
    <w:p w14:paraId="1E7F970D" w14:textId="77777777" w:rsidR="00110DC5" w:rsidRPr="00022392" w:rsidRDefault="00110DC5" w:rsidP="00110DC5">
      <w:pPr>
        <w:rPr>
          <w:rFonts w:ascii="Georgia" w:eastAsia="Georgia" w:hAnsi="Georgia" w:cs="Georgia"/>
          <w:b/>
        </w:rPr>
      </w:pPr>
      <w:r w:rsidRPr="00022392">
        <w:rPr>
          <w:rFonts w:ascii="Georgia" w:eastAsia="Georgia" w:hAnsi="Georgia" w:cs="Georgia"/>
          <w:b/>
        </w:rPr>
        <w:t xml:space="preserve">2020: The Year in Review </w:t>
      </w:r>
    </w:p>
    <w:p w14:paraId="1FD27F07" w14:textId="77777777" w:rsidR="00110DC5" w:rsidRPr="00022392" w:rsidRDefault="00110DC5" w:rsidP="00110DC5">
      <w:pPr>
        <w:rPr>
          <w:rFonts w:ascii="Georgia" w:eastAsia="Georgia" w:hAnsi="Georgia" w:cs="Georgia"/>
        </w:rPr>
      </w:pPr>
      <w:r w:rsidRPr="00022392">
        <w:rPr>
          <w:rFonts w:ascii="Georgia" w:eastAsia="Georgia" w:hAnsi="Georgia" w:cs="Georgia"/>
        </w:rPr>
        <w:t xml:space="preserve"> </w:t>
      </w:r>
    </w:p>
    <w:p w14:paraId="695FF6F3" w14:textId="77777777" w:rsidR="00110DC5" w:rsidRPr="00022392" w:rsidRDefault="00110DC5" w:rsidP="00110DC5">
      <w:pPr>
        <w:rPr>
          <w:sz w:val="16"/>
          <w:szCs w:val="16"/>
        </w:rPr>
      </w:pPr>
      <w:r w:rsidRPr="00022392">
        <w:rPr>
          <w:rFonts w:ascii="Georgia" w:eastAsia="Georgia" w:hAnsi="Georgia" w:cs="Georgia"/>
          <w:sz w:val="20"/>
          <w:szCs w:val="20"/>
        </w:rPr>
        <w:t xml:space="preserve">Not surprisingly, North Carolina's tourism industry took a hit in 2020, with estimated visitor spending at $20 billion in direct spending, a 32 percent decrease from 2019. Spending by travelers directly supported more than 178,000 jobs for North Carolinians, a decrease of 26 percent from 2019. Payroll income generated more than $6.4 billion. Visitor spending generated nearly $1.8 billion in state and local tax revenues for reinvestment in communities </w:t>
      </w:r>
      <w:proofErr w:type="gramStart"/>
      <w:r w:rsidRPr="00022392">
        <w:rPr>
          <w:rFonts w:ascii="Georgia" w:eastAsia="Georgia" w:hAnsi="Georgia" w:cs="Georgia"/>
          <w:sz w:val="20"/>
          <w:szCs w:val="20"/>
        </w:rPr>
        <w:t>all across</w:t>
      </w:r>
      <w:proofErr w:type="gramEnd"/>
      <w:r w:rsidRPr="00022392">
        <w:rPr>
          <w:rFonts w:ascii="Georgia" w:eastAsia="Georgia" w:hAnsi="Georgia" w:cs="Georgia"/>
          <w:sz w:val="20"/>
          <w:szCs w:val="20"/>
        </w:rPr>
        <w:t xml:space="preserve"> North Carolina, a decrease of 24 percent from 2019.</w:t>
      </w:r>
    </w:p>
    <w:p w14:paraId="6B9D83B7" w14:textId="4D7186D6" w:rsidR="00110DC5" w:rsidRPr="00022392" w:rsidRDefault="00110DC5" w:rsidP="00110DC5">
      <w:pPr>
        <w:rPr>
          <w:rFonts w:ascii="Georgia" w:eastAsia="Georgia" w:hAnsi="Georgia" w:cs="Georgia"/>
          <w:i/>
          <w:sz w:val="18"/>
          <w:szCs w:val="18"/>
        </w:rPr>
      </w:pPr>
      <w:r w:rsidRPr="00022392">
        <w:rPr>
          <w:rFonts w:ascii="Georgia" w:eastAsia="Georgia" w:hAnsi="Georgia" w:cs="Georgia"/>
          <w:sz w:val="20"/>
          <w:szCs w:val="20"/>
        </w:rPr>
        <w:t xml:space="preserve"> </w:t>
      </w:r>
      <w:r w:rsidRPr="00022392">
        <w:rPr>
          <w:rFonts w:ascii="Georgia" w:eastAsia="Georgia" w:hAnsi="Georgia" w:cs="Georgia"/>
          <w:i/>
          <w:sz w:val="18"/>
          <w:szCs w:val="18"/>
        </w:rPr>
        <w:t>Source: U.S. Travel Association, Tourism Economics</w:t>
      </w:r>
    </w:p>
    <w:p w14:paraId="14D2E8A3" w14:textId="77777777" w:rsidR="00110DC5" w:rsidRPr="00022392" w:rsidRDefault="00110DC5" w:rsidP="00110DC5">
      <w:pPr>
        <w:rPr>
          <w:rFonts w:ascii="Georgia" w:eastAsia="Georgia" w:hAnsi="Georgia" w:cs="Georgia"/>
          <w:sz w:val="20"/>
          <w:szCs w:val="20"/>
        </w:rPr>
      </w:pPr>
      <w:r w:rsidRPr="00022392">
        <w:rPr>
          <w:rFonts w:ascii="Georgia" w:eastAsia="Georgia" w:hAnsi="Georgia" w:cs="Georgia"/>
          <w:sz w:val="20"/>
          <w:szCs w:val="20"/>
        </w:rPr>
        <w:t xml:space="preserve"> </w:t>
      </w:r>
    </w:p>
    <w:p w14:paraId="7A337114" w14:textId="6632E912" w:rsidR="00110DC5" w:rsidRPr="00022392" w:rsidRDefault="00110DC5" w:rsidP="00110DC5">
      <w:pPr>
        <w:rPr>
          <w:rFonts w:ascii="Georgia" w:eastAsia="Georgia" w:hAnsi="Georgia" w:cs="Georgia"/>
          <w:sz w:val="20"/>
          <w:szCs w:val="20"/>
        </w:rPr>
      </w:pPr>
      <w:r w:rsidRPr="00022392">
        <w:rPr>
          <w:rFonts w:ascii="Georgia" w:eastAsia="Georgia" w:hAnsi="Georgia" w:cs="Georgia"/>
          <w:sz w:val="20"/>
          <w:szCs w:val="20"/>
        </w:rPr>
        <w:t xml:space="preserve">Partnerships with destinations, attractions, lodging and dining properties and associations statewide remain key to North Carolina's success. </w:t>
      </w:r>
      <w:r w:rsidR="004532BD">
        <w:rPr>
          <w:rFonts w:ascii="Georgia" w:eastAsia="Georgia" w:hAnsi="Georgia" w:cs="Georgia"/>
          <w:sz w:val="20"/>
          <w:szCs w:val="20"/>
        </w:rPr>
        <w:t xml:space="preserve">Despite losing spending during the pandemic, the state </w:t>
      </w:r>
      <w:proofErr w:type="gramStart"/>
      <w:r w:rsidR="004532BD">
        <w:rPr>
          <w:rFonts w:ascii="Georgia" w:eastAsia="Georgia" w:hAnsi="Georgia" w:cs="Georgia"/>
          <w:sz w:val="20"/>
          <w:szCs w:val="20"/>
        </w:rPr>
        <w:t>actually gained</w:t>
      </w:r>
      <w:proofErr w:type="gramEnd"/>
      <w:r w:rsidR="004532BD">
        <w:rPr>
          <w:rFonts w:ascii="Georgia" w:eastAsia="Georgia" w:hAnsi="Georgia" w:cs="Georgia"/>
          <w:sz w:val="20"/>
          <w:szCs w:val="20"/>
        </w:rPr>
        <w:t xml:space="preserve"> market share</w:t>
      </w:r>
      <w:r w:rsidR="00B83318">
        <w:rPr>
          <w:rFonts w:ascii="Georgia" w:eastAsia="Georgia" w:hAnsi="Georgia" w:cs="Georgia"/>
          <w:sz w:val="20"/>
          <w:szCs w:val="20"/>
        </w:rPr>
        <w:t xml:space="preserve"> of visitors. </w:t>
      </w:r>
      <w:r w:rsidRPr="00022392">
        <w:rPr>
          <w:rFonts w:ascii="Georgia" w:eastAsia="Georgia" w:hAnsi="Georgia" w:cs="Georgia"/>
          <w:sz w:val="20"/>
          <w:szCs w:val="20"/>
        </w:rPr>
        <w:t>Effective collaboration within the tourism industry contributed to North Carolina increasing its position in terms of market share of domestic visitors to become the nation’s fifth most-visited state in 2020</w:t>
      </w:r>
      <w:r w:rsidR="002A04BF">
        <w:rPr>
          <w:rFonts w:ascii="Georgia" w:eastAsia="Georgia" w:hAnsi="Georgia" w:cs="Georgia"/>
          <w:sz w:val="20"/>
          <w:szCs w:val="20"/>
        </w:rPr>
        <w:t xml:space="preserve"> after being the sixth most-visited for more than a decade</w:t>
      </w:r>
      <w:r w:rsidRPr="00022392">
        <w:rPr>
          <w:rFonts w:ascii="Georgia" w:eastAsia="Georgia" w:hAnsi="Georgia" w:cs="Georgia"/>
          <w:sz w:val="20"/>
          <w:szCs w:val="20"/>
        </w:rPr>
        <w:t>.</w:t>
      </w:r>
    </w:p>
    <w:p w14:paraId="0C59C0C1" w14:textId="4ED08B77" w:rsidR="00110DC5" w:rsidRPr="00022392" w:rsidRDefault="00110DC5" w:rsidP="00110DC5">
      <w:pPr>
        <w:rPr>
          <w:rFonts w:ascii="Georgia" w:eastAsia="Georgia" w:hAnsi="Georgia" w:cs="Georgia"/>
          <w:i/>
          <w:sz w:val="18"/>
          <w:szCs w:val="18"/>
        </w:rPr>
      </w:pPr>
      <w:r w:rsidRPr="00022392">
        <w:rPr>
          <w:rFonts w:ascii="Georgia" w:eastAsia="Georgia" w:hAnsi="Georgia" w:cs="Georgia"/>
          <w:sz w:val="20"/>
          <w:szCs w:val="20"/>
        </w:rPr>
        <w:t xml:space="preserve"> </w:t>
      </w:r>
      <w:r w:rsidRPr="00022392">
        <w:rPr>
          <w:rFonts w:ascii="Georgia" w:eastAsia="Georgia" w:hAnsi="Georgia" w:cs="Georgia"/>
          <w:i/>
          <w:sz w:val="18"/>
          <w:szCs w:val="18"/>
        </w:rPr>
        <w:t xml:space="preserve">Source: </w:t>
      </w:r>
      <w:proofErr w:type="spellStart"/>
      <w:r w:rsidRPr="00022392">
        <w:rPr>
          <w:rFonts w:ascii="Georgia" w:eastAsia="Georgia" w:hAnsi="Georgia" w:cs="Georgia"/>
          <w:i/>
          <w:sz w:val="18"/>
          <w:szCs w:val="18"/>
        </w:rPr>
        <w:t>OmniTrak</w:t>
      </w:r>
      <w:proofErr w:type="spellEnd"/>
      <w:r w:rsidRPr="00022392">
        <w:rPr>
          <w:rFonts w:ascii="Georgia" w:eastAsia="Georgia" w:hAnsi="Georgia" w:cs="Georgia"/>
          <w:i/>
          <w:sz w:val="18"/>
          <w:szCs w:val="18"/>
        </w:rPr>
        <w:t xml:space="preserve"> </w:t>
      </w:r>
      <w:proofErr w:type="spellStart"/>
      <w:r w:rsidRPr="00022392">
        <w:rPr>
          <w:rFonts w:ascii="Georgia" w:eastAsia="Georgia" w:hAnsi="Georgia" w:cs="Georgia"/>
          <w:i/>
          <w:sz w:val="18"/>
          <w:szCs w:val="18"/>
        </w:rPr>
        <w:t>TravelTrakAmerica</w:t>
      </w:r>
      <w:proofErr w:type="spellEnd"/>
    </w:p>
    <w:p w14:paraId="5501D3B6" w14:textId="7A18AAAB" w:rsidR="00B45B43" w:rsidRDefault="00110DC5" w:rsidP="00110DC5">
      <w:pPr>
        <w:rPr>
          <w:rFonts w:ascii="Georgia" w:eastAsia="Georgia" w:hAnsi="Georgia" w:cs="Georgia"/>
          <w:color w:val="FF0000"/>
          <w:sz w:val="20"/>
          <w:szCs w:val="20"/>
        </w:rPr>
      </w:pPr>
      <w:r w:rsidRPr="00022392">
        <w:rPr>
          <w:rFonts w:ascii="Georgia" w:eastAsia="Georgia" w:hAnsi="Georgia" w:cs="Georgia"/>
          <w:color w:val="FF0000"/>
          <w:sz w:val="20"/>
          <w:szCs w:val="20"/>
        </w:rPr>
        <w:t xml:space="preserve"> </w:t>
      </w:r>
    </w:p>
    <w:p w14:paraId="1F584B66" w14:textId="77777777" w:rsidR="00B313DC" w:rsidRPr="00022392" w:rsidRDefault="00B313DC" w:rsidP="00110DC5">
      <w:pPr>
        <w:rPr>
          <w:rFonts w:ascii="Georgia" w:eastAsia="Georgia" w:hAnsi="Georgia" w:cs="Georgia"/>
          <w:color w:val="FF0000"/>
          <w:sz w:val="20"/>
          <w:szCs w:val="20"/>
        </w:rPr>
      </w:pPr>
    </w:p>
    <w:p w14:paraId="5CF70B4F" w14:textId="77777777" w:rsidR="00110DC5" w:rsidRPr="00022392" w:rsidRDefault="00110DC5" w:rsidP="00110DC5">
      <w:pPr>
        <w:rPr>
          <w:rFonts w:ascii="Georgia" w:eastAsia="Georgia" w:hAnsi="Georgia" w:cs="Georgia"/>
          <w:b/>
          <w:sz w:val="20"/>
          <w:szCs w:val="20"/>
        </w:rPr>
      </w:pPr>
      <w:r w:rsidRPr="00022392">
        <w:rPr>
          <w:rFonts w:ascii="Georgia" w:eastAsia="Georgia" w:hAnsi="Georgia" w:cs="Georgia"/>
          <w:b/>
          <w:sz w:val="20"/>
          <w:szCs w:val="20"/>
        </w:rPr>
        <w:t>Program Highlights for 2020</w:t>
      </w:r>
    </w:p>
    <w:p w14:paraId="0C79C2CC" w14:textId="77777777" w:rsidR="00110DC5" w:rsidRPr="00022392" w:rsidRDefault="00110DC5" w:rsidP="00110DC5">
      <w:pPr>
        <w:rPr>
          <w:rFonts w:ascii="Georgia" w:eastAsia="Georgia" w:hAnsi="Georgia" w:cs="Georgia"/>
          <w:color w:val="FF0000"/>
          <w:sz w:val="20"/>
          <w:szCs w:val="20"/>
        </w:rPr>
      </w:pPr>
      <w:r w:rsidRPr="00022392">
        <w:rPr>
          <w:rFonts w:ascii="Georgia" w:eastAsia="Georgia" w:hAnsi="Georgia" w:cs="Georgia"/>
          <w:color w:val="FF0000"/>
          <w:sz w:val="20"/>
          <w:szCs w:val="20"/>
        </w:rPr>
        <w:t xml:space="preserve"> </w:t>
      </w:r>
    </w:p>
    <w:p w14:paraId="3632D192" w14:textId="77777777" w:rsidR="00110DC5" w:rsidRPr="00022392" w:rsidRDefault="00110DC5" w:rsidP="00110DC5">
      <w:pPr>
        <w:rPr>
          <w:rFonts w:ascii="Georgia" w:eastAsia="Georgia" w:hAnsi="Georgia" w:cs="Georgia"/>
          <w:sz w:val="20"/>
          <w:szCs w:val="20"/>
        </w:rPr>
      </w:pPr>
      <w:r w:rsidRPr="00022392">
        <w:rPr>
          <w:rFonts w:ascii="Georgia" w:eastAsia="Georgia" w:hAnsi="Georgia" w:cs="Georgia"/>
          <w:sz w:val="20"/>
          <w:szCs w:val="20"/>
        </w:rPr>
        <w:t xml:space="preserve">Employment generated by travelers in North Carolina decreased 26 percent in 2020. While these travel-related jobs comprised 6 percent of total non-agricultural employment in North Carolina prior to the pandemic, the tourism industry statewide lost over half of its jobs in March and April 2020, restored or created about 62,000 tourism jobs between April and October 2020, but then lost about 6,000 jobs from November through the end of the year. </w:t>
      </w:r>
    </w:p>
    <w:p w14:paraId="1C0BFD69" w14:textId="59DF7C02" w:rsidR="00110DC5" w:rsidRPr="00022392" w:rsidRDefault="00110DC5" w:rsidP="00110DC5">
      <w:pPr>
        <w:rPr>
          <w:rFonts w:ascii="Georgia" w:eastAsia="Georgia" w:hAnsi="Georgia" w:cs="Georgia"/>
          <w:i/>
          <w:sz w:val="18"/>
          <w:szCs w:val="18"/>
        </w:rPr>
      </w:pPr>
      <w:r w:rsidRPr="00022392">
        <w:rPr>
          <w:rFonts w:ascii="Georgia" w:eastAsia="Georgia" w:hAnsi="Georgia" w:cs="Georgia"/>
          <w:i/>
          <w:sz w:val="20"/>
          <w:szCs w:val="20"/>
        </w:rPr>
        <w:t xml:space="preserve"> </w:t>
      </w:r>
      <w:r w:rsidRPr="00022392">
        <w:rPr>
          <w:rFonts w:ascii="Georgia" w:eastAsia="Georgia" w:hAnsi="Georgia" w:cs="Georgia"/>
          <w:i/>
          <w:sz w:val="18"/>
          <w:szCs w:val="18"/>
        </w:rPr>
        <w:t>Source: U.S. Travel Association, Tourism Economics</w:t>
      </w:r>
    </w:p>
    <w:p w14:paraId="7B266131" w14:textId="436BC7DD" w:rsidR="00AD3576" w:rsidRDefault="00AD3576" w:rsidP="00AD3576">
      <w:pPr>
        <w:rPr>
          <w:rFonts w:ascii="Georgia" w:eastAsia="Georgia" w:hAnsi="Georgia" w:cs="Georgia"/>
          <w:color w:val="FF0000"/>
          <w:sz w:val="20"/>
          <w:szCs w:val="20"/>
          <w:highlight w:val="cyan"/>
        </w:rPr>
      </w:pPr>
      <w:r w:rsidRPr="00D74352">
        <w:rPr>
          <w:rFonts w:ascii="Georgia" w:eastAsia="Georgia" w:hAnsi="Georgia" w:cs="Georgia"/>
          <w:color w:val="FF0000"/>
          <w:sz w:val="20"/>
          <w:szCs w:val="20"/>
          <w:highlight w:val="cyan"/>
        </w:rPr>
        <w:t xml:space="preserve"> </w:t>
      </w:r>
    </w:p>
    <w:p w14:paraId="1DCF36E0" w14:textId="77777777" w:rsidR="008D00BC" w:rsidRPr="00022392" w:rsidRDefault="008D00BC" w:rsidP="008D00BC">
      <w:pPr>
        <w:rPr>
          <w:rFonts w:ascii="Georgia" w:eastAsia="Georgia" w:hAnsi="Georgia" w:cs="Georgia"/>
          <w:sz w:val="20"/>
          <w:szCs w:val="20"/>
        </w:rPr>
      </w:pPr>
      <w:r w:rsidRPr="00022392">
        <w:rPr>
          <w:rFonts w:ascii="Georgia" w:eastAsia="Georgia" w:hAnsi="Georgia" w:cs="Georgia"/>
          <w:sz w:val="20"/>
          <w:szCs w:val="20"/>
        </w:rPr>
        <w:t>On an average day in 2020, visitors in North Carolina spent more than $54 million and contributed more than $4.9 million in state and local taxes.</w:t>
      </w:r>
    </w:p>
    <w:p w14:paraId="09B707ED" w14:textId="056F8DC2" w:rsidR="008D00BC" w:rsidRPr="008C126C" w:rsidRDefault="008D00BC" w:rsidP="008D00BC">
      <w:pPr>
        <w:rPr>
          <w:rFonts w:ascii="Georgia" w:eastAsia="Georgia" w:hAnsi="Georgia" w:cs="Georgia"/>
          <w:i/>
          <w:sz w:val="18"/>
          <w:szCs w:val="18"/>
        </w:rPr>
      </w:pPr>
      <w:r w:rsidRPr="00022392">
        <w:rPr>
          <w:rFonts w:ascii="Georgia" w:eastAsia="Georgia" w:hAnsi="Georgia" w:cs="Georgia"/>
          <w:sz w:val="20"/>
          <w:szCs w:val="20"/>
        </w:rPr>
        <w:t xml:space="preserve"> </w:t>
      </w:r>
      <w:r w:rsidRPr="00022392">
        <w:rPr>
          <w:rFonts w:ascii="Georgia" w:eastAsia="Georgia" w:hAnsi="Georgia" w:cs="Georgia"/>
          <w:i/>
          <w:sz w:val="18"/>
          <w:szCs w:val="18"/>
        </w:rPr>
        <w:t>Source: U.S. Travel Association, Tourism Economics</w:t>
      </w:r>
    </w:p>
    <w:p w14:paraId="18DF31F8" w14:textId="54F1DFA4" w:rsidR="008D00BC" w:rsidRDefault="008D00BC" w:rsidP="00AD3576">
      <w:pPr>
        <w:rPr>
          <w:rFonts w:ascii="Georgia" w:eastAsia="Georgia" w:hAnsi="Georgia" w:cs="Georgia"/>
          <w:color w:val="FF0000"/>
          <w:sz w:val="20"/>
          <w:szCs w:val="20"/>
          <w:highlight w:val="cyan"/>
        </w:rPr>
      </w:pPr>
    </w:p>
    <w:p w14:paraId="79E11797" w14:textId="16B536DE" w:rsidR="00335DD5" w:rsidRDefault="00AD3576" w:rsidP="00AD3576">
      <w:pPr>
        <w:rPr>
          <w:rFonts w:ascii="Georgia" w:eastAsia="Georgia" w:hAnsi="Georgia" w:cs="Georgia"/>
          <w:sz w:val="20"/>
          <w:szCs w:val="20"/>
        </w:rPr>
      </w:pPr>
      <w:bookmarkStart w:id="0" w:name="_Hlk51600886"/>
      <w:r w:rsidRPr="004648ED">
        <w:rPr>
          <w:rFonts w:ascii="Georgia" w:eastAsia="Georgia" w:hAnsi="Georgia" w:cs="Georgia"/>
          <w:sz w:val="20"/>
          <w:szCs w:val="20"/>
        </w:rPr>
        <w:t xml:space="preserve">Visit </w:t>
      </w:r>
      <w:r w:rsidR="003C06B2">
        <w:rPr>
          <w:rFonts w:ascii="Georgia" w:eastAsia="Georgia" w:hAnsi="Georgia" w:cs="Georgia"/>
          <w:sz w:val="20"/>
          <w:szCs w:val="20"/>
        </w:rPr>
        <w:t>NC</w:t>
      </w:r>
      <w:r w:rsidRPr="004648ED">
        <w:rPr>
          <w:rFonts w:ascii="Georgia" w:eastAsia="Georgia" w:hAnsi="Georgia" w:cs="Georgia"/>
          <w:sz w:val="20"/>
          <w:szCs w:val="20"/>
        </w:rPr>
        <w:t xml:space="preserve"> was an early adopter of </w:t>
      </w:r>
      <w:proofErr w:type="spellStart"/>
      <w:r w:rsidRPr="004648ED">
        <w:rPr>
          <w:rFonts w:ascii="Georgia" w:eastAsia="Georgia" w:hAnsi="Georgia" w:cs="Georgia"/>
          <w:sz w:val="20"/>
          <w:szCs w:val="20"/>
        </w:rPr>
        <w:t>Arrivalist</w:t>
      </w:r>
      <w:proofErr w:type="spellEnd"/>
      <w:r w:rsidRPr="004648ED">
        <w:rPr>
          <w:rFonts w:ascii="Georgia" w:eastAsia="Georgia" w:hAnsi="Georgia" w:cs="Georgia"/>
          <w:sz w:val="20"/>
          <w:szCs w:val="20"/>
        </w:rPr>
        <w:t>, a location-based attribution tool that tracks digital advertising exposures and then corresponding arrivals to the state. Visit NC’s owned digital and paid digital media</w:t>
      </w:r>
      <w:r w:rsidR="004648ED">
        <w:rPr>
          <w:rFonts w:ascii="Georgia" w:eastAsia="Georgia" w:hAnsi="Georgia" w:cs="Georgia"/>
          <w:sz w:val="20"/>
          <w:szCs w:val="20"/>
        </w:rPr>
        <w:t xml:space="preserve"> in 2020</w:t>
      </w:r>
      <w:r w:rsidRPr="004648ED">
        <w:rPr>
          <w:rFonts w:ascii="Georgia" w:eastAsia="Georgia" w:hAnsi="Georgia" w:cs="Georgia"/>
          <w:sz w:val="20"/>
          <w:szCs w:val="20"/>
        </w:rPr>
        <w:t xml:space="preserve"> generated a 5</w:t>
      </w:r>
      <w:r w:rsidR="001F74FC" w:rsidRPr="004648ED">
        <w:rPr>
          <w:rFonts w:ascii="Georgia" w:eastAsia="Georgia" w:hAnsi="Georgia" w:cs="Georgia"/>
          <w:sz w:val="20"/>
          <w:szCs w:val="20"/>
        </w:rPr>
        <w:t>6</w:t>
      </w:r>
      <w:r w:rsidRPr="004648ED">
        <w:rPr>
          <w:rFonts w:ascii="Georgia" w:eastAsia="Georgia" w:hAnsi="Georgia" w:cs="Georgia"/>
          <w:sz w:val="20"/>
          <w:szCs w:val="20"/>
        </w:rPr>
        <w:t>.</w:t>
      </w:r>
      <w:r w:rsidR="001F74FC" w:rsidRPr="004648ED">
        <w:rPr>
          <w:rFonts w:ascii="Georgia" w:eastAsia="Georgia" w:hAnsi="Georgia" w:cs="Georgia"/>
          <w:sz w:val="20"/>
          <w:szCs w:val="20"/>
        </w:rPr>
        <w:t>6</w:t>
      </w:r>
      <w:r w:rsidRPr="004648ED">
        <w:rPr>
          <w:rFonts w:ascii="Georgia" w:eastAsia="Georgia" w:hAnsi="Georgia" w:cs="Georgia"/>
          <w:sz w:val="20"/>
          <w:szCs w:val="20"/>
        </w:rPr>
        <w:t xml:space="preserve"> percent Arrival Lift. This means those who saw Visit </w:t>
      </w:r>
      <w:r w:rsidR="003C06B2">
        <w:rPr>
          <w:rFonts w:ascii="Georgia" w:eastAsia="Georgia" w:hAnsi="Georgia" w:cs="Georgia"/>
          <w:sz w:val="20"/>
          <w:szCs w:val="20"/>
        </w:rPr>
        <w:t>NC</w:t>
      </w:r>
      <w:r w:rsidRPr="004648ED">
        <w:rPr>
          <w:rFonts w:ascii="Georgia" w:eastAsia="Georgia" w:hAnsi="Georgia" w:cs="Georgia"/>
          <w:sz w:val="20"/>
          <w:szCs w:val="20"/>
        </w:rPr>
        <w:t>’s owned and paid digital media have a 5</w:t>
      </w:r>
      <w:r w:rsidR="004648ED" w:rsidRPr="004648ED">
        <w:rPr>
          <w:rFonts w:ascii="Georgia" w:eastAsia="Georgia" w:hAnsi="Georgia" w:cs="Georgia"/>
          <w:sz w:val="20"/>
          <w:szCs w:val="20"/>
        </w:rPr>
        <w:t>6</w:t>
      </w:r>
      <w:r w:rsidRPr="004648ED">
        <w:rPr>
          <w:rFonts w:ascii="Georgia" w:eastAsia="Georgia" w:hAnsi="Georgia" w:cs="Georgia"/>
          <w:sz w:val="20"/>
          <w:szCs w:val="20"/>
        </w:rPr>
        <w:t>.</w:t>
      </w:r>
      <w:r w:rsidR="004648ED" w:rsidRPr="004648ED">
        <w:rPr>
          <w:rFonts w:ascii="Georgia" w:eastAsia="Georgia" w:hAnsi="Georgia" w:cs="Georgia"/>
          <w:sz w:val="20"/>
          <w:szCs w:val="20"/>
        </w:rPr>
        <w:t>6</w:t>
      </w:r>
      <w:r w:rsidRPr="004648ED">
        <w:rPr>
          <w:rFonts w:ascii="Georgia" w:eastAsia="Georgia" w:hAnsi="Georgia" w:cs="Georgia"/>
          <w:sz w:val="20"/>
          <w:szCs w:val="20"/>
        </w:rPr>
        <w:t xml:space="preserve"> percent higher arrival rate to the state than a similar audience who didn’t see our digital media but came on their own</w:t>
      </w:r>
      <w:r w:rsidR="00335DD5">
        <w:rPr>
          <w:rFonts w:ascii="Georgia" w:eastAsia="Georgia" w:hAnsi="Georgia" w:cs="Georgia"/>
          <w:sz w:val="20"/>
          <w:szCs w:val="20"/>
        </w:rPr>
        <w:t xml:space="preserve">. </w:t>
      </w:r>
    </w:p>
    <w:p w14:paraId="474C8360" w14:textId="77777777" w:rsidR="00335DD5" w:rsidRDefault="00335DD5" w:rsidP="00AD3576">
      <w:pPr>
        <w:rPr>
          <w:rFonts w:ascii="Georgia" w:eastAsia="Georgia" w:hAnsi="Georgia" w:cs="Georgia"/>
          <w:sz w:val="20"/>
          <w:szCs w:val="20"/>
        </w:rPr>
      </w:pPr>
    </w:p>
    <w:p w14:paraId="1EA29022" w14:textId="77777777" w:rsidR="00411A3F" w:rsidRDefault="00411A3F" w:rsidP="00335DD5">
      <w:pPr>
        <w:rPr>
          <w:rFonts w:ascii="Georgia" w:eastAsia="Georgia" w:hAnsi="Georgia" w:cs="Georgia"/>
          <w:b/>
          <w:bCs/>
          <w:sz w:val="20"/>
          <w:szCs w:val="20"/>
        </w:rPr>
      </w:pPr>
    </w:p>
    <w:p w14:paraId="4F149276" w14:textId="5D802950" w:rsidR="00335DD5" w:rsidRPr="00DC0704" w:rsidRDefault="00335DD5" w:rsidP="00335DD5">
      <w:pPr>
        <w:rPr>
          <w:rFonts w:ascii="Georgia" w:eastAsia="Georgia" w:hAnsi="Georgia" w:cs="Georgia"/>
          <w:b/>
          <w:bCs/>
          <w:sz w:val="20"/>
          <w:szCs w:val="20"/>
        </w:rPr>
      </w:pPr>
      <w:r w:rsidRPr="00DC0704">
        <w:rPr>
          <w:rFonts w:ascii="Georgia" w:eastAsia="Georgia" w:hAnsi="Georgia" w:cs="Georgia"/>
          <w:b/>
          <w:bCs/>
          <w:sz w:val="20"/>
          <w:szCs w:val="20"/>
        </w:rPr>
        <w:lastRenderedPageBreak/>
        <w:t>COVID-19 Recovery Focus</w:t>
      </w:r>
    </w:p>
    <w:p w14:paraId="6343AAAE" w14:textId="77777777" w:rsidR="00335DD5" w:rsidRPr="00335DD5" w:rsidRDefault="00335DD5" w:rsidP="00335DD5">
      <w:pPr>
        <w:rPr>
          <w:rFonts w:ascii="Georgia" w:eastAsia="Georgia" w:hAnsi="Georgia" w:cs="Georgia"/>
          <w:sz w:val="20"/>
          <w:szCs w:val="20"/>
        </w:rPr>
      </w:pPr>
    </w:p>
    <w:p w14:paraId="35F7D20B" w14:textId="68B93E02" w:rsidR="00335DD5" w:rsidRPr="00335DD5" w:rsidRDefault="00335DD5" w:rsidP="00335DD5">
      <w:pPr>
        <w:rPr>
          <w:rFonts w:ascii="Georgia" w:eastAsia="Georgia" w:hAnsi="Georgia" w:cs="Georgia"/>
          <w:sz w:val="20"/>
          <w:szCs w:val="20"/>
        </w:rPr>
      </w:pPr>
      <w:r w:rsidRPr="00335DD5">
        <w:rPr>
          <w:rFonts w:ascii="Georgia" w:eastAsia="Georgia" w:hAnsi="Georgia" w:cs="Georgia"/>
          <w:sz w:val="20"/>
          <w:szCs w:val="20"/>
        </w:rPr>
        <w:t xml:space="preserve">As federal, state and local government agencies addressed public health and safety concerns, the travel and hospitality economy </w:t>
      </w:r>
      <w:proofErr w:type="gramStart"/>
      <w:r w:rsidRPr="00335DD5">
        <w:rPr>
          <w:rFonts w:ascii="Georgia" w:eastAsia="Georgia" w:hAnsi="Georgia" w:cs="Georgia"/>
          <w:sz w:val="20"/>
          <w:szCs w:val="20"/>
        </w:rPr>
        <w:t>was</w:t>
      </w:r>
      <w:proofErr w:type="gramEnd"/>
      <w:r w:rsidRPr="00335DD5">
        <w:rPr>
          <w:rFonts w:ascii="Georgia" w:eastAsia="Georgia" w:hAnsi="Georgia" w:cs="Georgia"/>
          <w:sz w:val="20"/>
          <w:szCs w:val="20"/>
        </w:rPr>
        <w:t xml:space="preserve"> effectively shut down for an extended period</w:t>
      </w:r>
      <w:r w:rsidR="00AA76FB">
        <w:rPr>
          <w:rFonts w:ascii="Georgia" w:eastAsia="Georgia" w:hAnsi="Georgia" w:cs="Georgia"/>
          <w:sz w:val="20"/>
          <w:szCs w:val="20"/>
        </w:rPr>
        <w:t xml:space="preserve"> in 2020</w:t>
      </w:r>
      <w:r w:rsidRPr="00335DD5">
        <w:rPr>
          <w:rFonts w:ascii="Georgia" w:eastAsia="Georgia" w:hAnsi="Georgia" w:cs="Georgia"/>
          <w:sz w:val="20"/>
          <w:szCs w:val="20"/>
        </w:rPr>
        <w:t xml:space="preserve">. As a result, Visit NC paused its award-winning Firsts That Last marketing campaign and quickly shifted its efforts from inspiring travel to a concerted effort to assist partners and allies in all 100 counties respond to the unprecedented challenges. With a laser focus on its mission and responsibility to unify and lead North Carolina’s tourism industry, a resolute and nimble Visit NC team responded in full force with a strategic, comprehensive communications and marketing effort to return North Carolina’s vital travel economy in a safe and responsible manner. </w:t>
      </w:r>
    </w:p>
    <w:p w14:paraId="7F41BAFF" w14:textId="77777777" w:rsidR="00335DD5" w:rsidRPr="00335DD5" w:rsidRDefault="00335DD5" w:rsidP="00335DD5">
      <w:pPr>
        <w:rPr>
          <w:rFonts w:ascii="Georgia" w:eastAsia="Georgia" w:hAnsi="Georgia" w:cs="Georgia"/>
          <w:sz w:val="20"/>
          <w:szCs w:val="20"/>
        </w:rPr>
      </w:pPr>
    </w:p>
    <w:p w14:paraId="17AFC206" w14:textId="77777777" w:rsidR="00335DD5" w:rsidRPr="00335DD5" w:rsidRDefault="00335DD5" w:rsidP="00335DD5">
      <w:pPr>
        <w:rPr>
          <w:rFonts w:ascii="Georgia" w:eastAsia="Georgia" w:hAnsi="Georgia" w:cs="Georgia"/>
          <w:sz w:val="20"/>
          <w:szCs w:val="20"/>
        </w:rPr>
      </w:pPr>
      <w:r w:rsidRPr="00335DD5">
        <w:rPr>
          <w:rFonts w:ascii="Georgia" w:eastAsia="Georgia" w:hAnsi="Georgia" w:cs="Georgia"/>
          <w:sz w:val="20"/>
          <w:szCs w:val="20"/>
        </w:rPr>
        <w:t xml:space="preserve">Visit NC’s proactive and creative recovery initiatives in earned the admiration of the 12-state </w:t>
      </w:r>
      <w:r w:rsidRPr="00B313DC">
        <w:rPr>
          <w:rFonts w:ascii="Georgia" w:eastAsia="Georgia" w:hAnsi="Georgia" w:cs="Georgia"/>
          <w:b/>
          <w:bCs/>
          <w:sz w:val="20"/>
          <w:szCs w:val="20"/>
        </w:rPr>
        <w:t xml:space="preserve">Southeast Tourism Society </w:t>
      </w:r>
      <w:r w:rsidRPr="00335DD5">
        <w:rPr>
          <w:rFonts w:ascii="Georgia" w:eastAsia="Georgia" w:hAnsi="Georgia" w:cs="Georgia"/>
          <w:sz w:val="20"/>
          <w:szCs w:val="20"/>
        </w:rPr>
        <w:t xml:space="preserve">garnering the organization’s </w:t>
      </w:r>
      <w:r w:rsidRPr="00B313DC">
        <w:rPr>
          <w:rFonts w:ascii="Georgia" w:eastAsia="Georgia" w:hAnsi="Georgia" w:cs="Georgia"/>
          <w:b/>
          <w:bCs/>
          <w:sz w:val="20"/>
          <w:szCs w:val="20"/>
        </w:rPr>
        <w:t>Shining Example Award as State Tourism Office of the Year</w:t>
      </w:r>
      <w:r w:rsidRPr="00335DD5">
        <w:rPr>
          <w:rFonts w:ascii="Georgia" w:eastAsia="Georgia" w:hAnsi="Georgia" w:cs="Georgia"/>
          <w:sz w:val="20"/>
          <w:szCs w:val="20"/>
        </w:rPr>
        <w:t xml:space="preserve"> for 2020. Highlights of those efforts, covered in more detail later in this report, included:</w:t>
      </w:r>
    </w:p>
    <w:p w14:paraId="4CB31D8C" w14:textId="77777777" w:rsidR="00335DD5" w:rsidRPr="00335DD5" w:rsidRDefault="00335DD5" w:rsidP="00335DD5">
      <w:pPr>
        <w:rPr>
          <w:rFonts w:ascii="Georgia" w:eastAsia="Georgia" w:hAnsi="Georgia" w:cs="Georgia"/>
          <w:sz w:val="20"/>
          <w:szCs w:val="20"/>
        </w:rPr>
      </w:pPr>
      <w:r w:rsidRPr="00335DD5">
        <w:rPr>
          <w:rFonts w:ascii="Georgia" w:eastAsia="Georgia" w:hAnsi="Georgia" w:cs="Georgia"/>
          <w:sz w:val="20"/>
          <w:szCs w:val="20"/>
        </w:rPr>
        <w:t xml:space="preserve"> </w:t>
      </w:r>
    </w:p>
    <w:p w14:paraId="0E8154A3" w14:textId="77777777" w:rsidR="00335DD5" w:rsidRPr="00AA76FB" w:rsidRDefault="00335DD5" w:rsidP="007A7625">
      <w:pPr>
        <w:pStyle w:val="ListParagraph"/>
        <w:numPr>
          <w:ilvl w:val="0"/>
          <w:numId w:val="27"/>
        </w:numPr>
        <w:rPr>
          <w:rFonts w:ascii="Georgia" w:eastAsia="Georgia" w:hAnsi="Georgia" w:cs="Georgia"/>
          <w:sz w:val="20"/>
          <w:szCs w:val="20"/>
        </w:rPr>
      </w:pPr>
      <w:r w:rsidRPr="00AA76FB">
        <w:rPr>
          <w:rFonts w:ascii="Georgia" w:eastAsia="Georgia" w:hAnsi="Georgia" w:cs="Georgia"/>
          <w:sz w:val="20"/>
          <w:szCs w:val="20"/>
        </w:rPr>
        <w:t>Expanded research initiatives to inform and help Visit NC and its partners shape recovery efforts.</w:t>
      </w:r>
    </w:p>
    <w:p w14:paraId="12989D5A" w14:textId="77777777" w:rsidR="00335DD5" w:rsidRPr="00335DD5" w:rsidRDefault="00335DD5" w:rsidP="00335DD5">
      <w:pPr>
        <w:rPr>
          <w:rFonts w:ascii="Georgia" w:eastAsia="Georgia" w:hAnsi="Georgia" w:cs="Georgia"/>
          <w:sz w:val="20"/>
          <w:szCs w:val="20"/>
        </w:rPr>
      </w:pPr>
    </w:p>
    <w:p w14:paraId="03D938A7" w14:textId="77777777" w:rsidR="00335DD5" w:rsidRPr="00AA76FB" w:rsidRDefault="00335DD5" w:rsidP="007A7625">
      <w:pPr>
        <w:pStyle w:val="ListParagraph"/>
        <w:numPr>
          <w:ilvl w:val="0"/>
          <w:numId w:val="27"/>
        </w:numPr>
        <w:rPr>
          <w:rFonts w:ascii="Georgia" w:eastAsia="Georgia" w:hAnsi="Georgia" w:cs="Georgia"/>
          <w:sz w:val="20"/>
          <w:szCs w:val="20"/>
        </w:rPr>
      </w:pPr>
      <w:r w:rsidRPr="00AA76FB">
        <w:rPr>
          <w:rFonts w:ascii="Georgia" w:eastAsia="Georgia" w:hAnsi="Georgia" w:cs="Georgia"/>
          <w:sz w:val="20"/>
          <w:szCs w:val="20"/>
        </w:rPr>
        <w:t>Extensive and frequent outreach and communication with industry partners in all 100 counties such as regularly scheduled regional listening tours and held virtually, as was the Visit NC Webinar Series of 23 sessions, all intended to keep partners well informed and better equipped to lead recovery within their own communities.</w:t>
      </w:r>
    </w:p>
    <w:p w14:paraId="3F5EFF90" w14:textId="77777777" w:rsidR="00335DD5" w:rsidRPr="00335DD5" w:rsidRDefault="00335DD5" w:rsidP="00335DD5">
      <w:pPr>
        <w:rPr>
          <w:rFonts w:ascii="Georgia" w:eastAsia="Georgia" w:hAnsi="Georgia" w:cs="Georgia"/>
          <w:sz w:val="20"/>
          <w:szCs w:val="20"/>
        </w:rPr>
      </w:pPr>
    </w:p>
    <w:p w14:paraId="3A7F0730" w14:textId="77777777" w:rsidR="00335DD5" w:rsidRPr="00AA76FB" w:rsidRDefault="00335DD5" w:rsidP="007A7625">
      <w:pPr>
        <w:pStyle w:val="ListParagraph"/>
        <w:numPr>
          <w:ilvl w:val="0"/>
          <w:numId w:val="27"/>
        </w:numPr>
        <w:rPr>
          <w:rFonts w:ascii="Georgia" w:eastAsia="Georgia" w:hAnsi="Georgia" w:cs="Georgia"/>
          <w:sz w:val="20"/>
          <w:szCs w:val="20"/>
        </w:rPr>
      </w:pPr>
      <w:r w:rsidRPr="00AA76FB">
        <w:rPr>
          <w:rFonts w:ascii="Georgia" w:eastAsia="Georgia" w:hAnsi="Georgia" w:cs="Georgia"/>
          <w:sz w:val="20"/>
          <w:szCs w:val="20"/>
        </w:rPr>
        <w:t xml:space="preserve">Creating </w:t>
      </w:r>
      <w:proofErr w:type="gramStart"/>
      <w:r w:rsidRPr="00B313DC">
        <w:rPr>
          <w:rFonts w:ascii="Georgia" w:eastAsia="Georgia" w:hAnsi="Georgia" w:cs="Georgia"/>
          <w:b/>
          <w:bCs/>
          <w:sz w:val="20"/>
          <w:szCs w:val="20"/>
        </w:rPr>
        <w:t>Cook</w:t>
      </w:r>
      <w:proofErr w:type="gramEnd"/>
      <w:r w:rsidRPr="00B313DC">
        <w:rPr>
          <w:rFonts w:ascii="Georgia" w:eastAsia="Georgia" w:hAnsi="Georgia" w:cs="Georgia"/>
          <w:b/>
          <w:bCs/>
          <w:sz w:val="20"/>
          <w:szCs w:val="20"/>
        </w:rPr>
        <w:t xml:space="preserve"> It Forward NC</w:t>
      </w:r>
      <w:r w:rsidRPr="00AA76FB">
        <w:rPr>
          <w:rFonts w:ascii="Georgia" w:eastAsia="Georgia" w:hAnsi="Georgia" w:cs="Georgia"/>
          <w:sz w:val="20"/>
          <w:szCs w:val="20"/>
        </w:rPr>
        <w:t>, a grassroots effort in collaboration with the NC Restaurant and Lodging Association to support the state’s hospitality and unemployed workers.</w:t>
      </w:r>
    </w:p>
    <w:p w14:paraId="3643880B" w14:textId="77777777" w:rsidR="00335DD5" w:rsidRPr="00335DD5" w:rsidRDefault="00335DD5" w:rsidP="00335DD5">
      <w:pPr>
        <w:rPr>
          <w:rFonts w:ascii="Georgia" w:eastAsia="Georgia" w:hAnsi="Georgia" w:cs="Georgia"/>
          <w:sz w:val="20"/>
          <w:szCs w:val="20"/>
        </w:rPr>
      </w:pPr>
    </w:p>
    <w:p w14:paraId="57C6CC09" w14:textId="77777777" w:rsidR="00335DD5" w:rsidRPr="007D7F79" w:rsidRDefault="00335DD5" w:rsidP="007A7625">
      <w:pPr>
        <w:pStyle w:val="ListParagraph"/>
        <w:numPr>
          <w:ilvl w:val="0"/>
          <w:numId w:val="27"/>
        </w:numPr>
        <w:rPr>
          <w:rFonts w:ascii="Georgia" w:eastAsia="Georgia" w:hAnsi="Georgia" w:cs="Georgia"/>
          <w:sz w:val="20"/>
          <w:szCs w:val="20"/>
        </w:rPr>
      </w:pPr>
      <w:r w:rsidRPr="007D7F79">
        <w:rPr>
          <w:rFonts w:ascii="Georgia" w:eastAsia="Georgia" w:hAnsi="Georgia" w:cs="Georgia"/>
          <w:sz w:val="20"/>
          <w:szCs w:val="20"/>
        </w:rPr>
        <w:t xml:space="preserve">Crafting </w:t>
      </w:r>
      <w:r w:rsidRPr="00B313DC">
        <w:rPr>
          <w:rFonts w:ascii="Georgia" w:eastAsia="Georgia" w:hAnsi="Georgia" w:cs="Georgia"/>
          <w:b/>
          <w:bCs/>
          <w:sz w:val="20"/>
          <w:szCs w:val="20"/>
        </w:rPr>
        <w:t xml:space="preserve">Count </w:t>
      </w:r>
      <w:proofErr w:type="gramStart"/>
      <w:r w:rsidRPr="00B313DC">
        <w:rPr>
          <w:rFonts w:ascii="Georgia" w:eastAsia="Georgia" w:hAnsi="Georgia" w:cs="Georgia"/>
          <w:b/>
          <w:bCs/>
          <w:sz w:val="20"/>
          <w:szCs w:val="20"/>
        </w:rPr>
        <w:t>On</w:t>
      </w:r>
      <w:proofErr w:type="gramEnd"/>
      <w:r w:rsidRPr="00B313DC">
        <w:rPr>
          <w:rFonts w:ascii="Georgia" w:eastAsia="Georgia" w:hAnsi="Georgia" w:cs="Georgia"/>
          <w:b/>
          <w:bCs/>
          <w:sz w:val="20"/>
          <w:szCs w:val="20"/>
        </w:rPr>
        <w:t xml:space="preserve"> Me NC</w:t>
      </w:r>
      <w:r w:rsidRPr="007D7F79">
        <w:rPr>
          <w:rFonts w:ascii="Georgia" w:eastAsia="Georgia" w:hAnsi="Georgia" w:cs="Georgia"/>
          <w:sz w:val="20"/>
          <w:szCs w:val="20"/>
        </w:rPr>
        <w:t xml:space="preserve">, a $10 million bilingual public safety initiative and mutual pledge empowering customers and businesses to help keep everyone safe – a partnership with the NC Restaurant and Lodging Association, NC Dept. of Health and Human Services and NC State Extension. </w:t>
      </w:r>
    </w:p>
    <w:p w14:paraId="008E5E66" w14:textId="77777777" w:rsidR="00335DD5" w:rsidRPr="00335DD5" w:rsidRDefault="00335DD5" w:rsidP="00335DD5">
      <w:pPr>
        <w:rPr>
          <w:rFonts w:ascii="Georgia" w:eastAsia="Georgia" w:hAnsi="Georgia" w:cs="Georgia"/>
          <w:sz w:val="20"/>
          <w:szCs w:val="20"/>
        </w:rPr>
      </w:pPr>
    </w:p>
    <w:p w14:paraId="58D73BA5" w14:textId="77777777" w:rsidR="007C57CF" w:rsidRDefault="00335DD5" w:rsidP="007A7625">
      <w:pPr>
        <w:pStyle w:val="ListParagraph"/>
        <w:numPr>
          <w:ilvl w:val="0"/>
          <w:numId w:val="27"/>
        </w:numPr>
        <w:rPr>
          <w:rFonts w:ascii="Georgia" w:eastAsia="Georgia" w:hAnsi="Georgia" w:cs="Georgia"/>
          <w:sz w:val="20"/>
          <w:szCs w:val="20"/>
        </w:rPr>
      </w:pPr>
      <w:r w:rsidRPr="007C57CF">
        <w:rPr>
          <w:rFonts w:ascii="Georgia" w:eastAsia="Georgia" w:hAnsi="Georgia" w:cs="Georgia"/>
          <w:sz w:val="20"/>
          <w:szCs w:val="20"/>
        </w:rPr>
        <w:t xml:space="preserve">Complementing and extending exposure for Count </w:t>
      </w:r>
      <w:proofErr w:type="gramStart"/>
      <w:r w:rsidRPr="007C57CF">
        <w:rPr>
          <w:rFonts w:ascii="Georgia" w:eastAsia="Georgia" w:hAnsi="Georgia" w:cs="Georgia"/>
          <w:sz w:val="20"/>
          <w:szCs w:val="20"/>
        </w:rPr>
        <w:t>On</w:t>
      </w:r>
      <w:proofErr w:type="gramEnd"/>
      <w:r w:rsidRPr="007C57CF">
        <w:rPr>
          <w:rFonts w:ascii="Georgia" w:eastAsia="Georgia" w:hAnsi="Georgia" w:cs="Georgia"/>
          <w:sz w:val="20"/>
          <w:szCs w:val="20"/>
        </w:rPr>
        <w:t xml:space="preserve"> Me NC, Visit NC executed a $5 million marketing credit program helping 130 partners amplify safe messaging for their destinations within 39 co-op advertising programs. </w:t>
      </w:r>
    </w:p>
    <w:p w14:paraId="5417FC1C" w14:textId="77777777" w:rsidR="007C57CF" w:rsidRPr="007C57CF" w:rsidRDefault="007C57CF" w:rsidP="007C57CF">
      <w:pPr>
        <w:pStyle w:val="ListParagraph"/>
        <w:rPr>
          <w:rFonts w:ascii="Georgia" w:eastAsia="Georgia" w:hAnsi="Georgia" w:cs="Georgia"/>
          <w:sz w:val="20"/>
          <w:szCs w:val="20"/>
        </w:rPr>
      </w:pPr>
    </w:p>
    <w:p w14:paraId="70C81C75" w14:textId="587342D1" w:rsidR="00335DD5" w:rsidRPr="007C57CF" w:rsidRDefault="00335DD5" w:rsidP="007A7625">
      <w:pPr>
        <w:pStyle w:val="ListParagraph"/>
        <w:numPr>
          <w:ilvl w:val="0"/>
          <w:numId w:val="27"/>
        </w:numPr>
        <w:rPr>
          <w:rFonts w:ascii="Georgia" w:eastAsia="Georgia" w:hAnsi="Georgia" w:cs="Georgia"/>
          <w:sz w:val="20"/>
          <w:szCs w:val="20"/>
        </w:rPr>
      </w:pPr>
      <w:r w:rsidRPr="007C57CF">
        <w:rPr>
          <w:rFonts w:ascii="Georgia" w:eastAsia="Georgia" w:hAnsi="Georgia" w:cs="Georgia"/>
          <w:sz w:val="20"/>
          <w:szCs w:val="20"/>
        </w:rPr>
        <w:t xml:space="preserve">Working in tandem with the </w:t>
      </w:r>
      <w:r w:rsidRPr="00C02DD0">
        <w:rPr>
          <w:rFonts w:ascii="Georgia" w:eastAsia="Georgia" w:hAnsi="Georgia" w:cs="Georgia"/>
          <w:sz w:val="20"/>
          <w:szCs w:val="20"/>
        </w:rPr>
        <w:t>NC Travel Industry Association</w:t>
      </w:r>
      <w:r w:rsidRPr="007C57CF">
        <w:rPr>
          <w:rFonts w:ascii="Georgia" w:eastAsia="Georgia" w:hAnsi="Georgia" w:cs="Georgia"/>
          <w:sz w:val="20"/>
          <w:szCs w:val="20"/>
        </w:rPr>
        <w:t>, the Visit NC team also administered $1.5 million in partner marketing grants benefiting 82 different organizations including 56 counties within the state’s more economically distressed Tier 1 and Tier 2 counties.</w:t>
      </w:r>
    </w:p>
    <w:p w14:paraId="47F8B78E" w14:textId="77777777" w:rsidR="00335DD5" w:rsidRPr="00335DD5" w:rsidRDefault="00335DD5" w:rsidP="00335DD5">
      <w:pPr>
        <w:rPr>
          <w:rFonts w:ascii="Georgia" w:eastAsia="Georgia" w:hAnsi="Georgia" w:cs="Georgia"/>
          <w:sz w:val="20"/>
          <w:szCs w:val="20"/>
        </w:rPr>
      </w:pPr>
    </w:p>
    <w:p w14:paraId="048C39BD" w14:textId="77777777" w:rsidR="007C57CF" w:rsidRDefault="00335DD5" w:rsidP="007A7625">
      <w:pPr>
        <w:pStyle w:val="ListParagraph"/>
        <w:numPr>
          <w:ilvl w:val="0"/>
          <w:numId w:val="27"/>
        </w:numPr>
        <w:rPr>
          <w:rFonts w:ascii="Georgia" w:eastAsia="Georgia" w:hAnsi="Georgia" w:cs="Georgia"/>
          <w:sz w:val="20"/>
          <w:szCs w:val="20"/>
        </w:rPr>
      </w:pPr>
      <w:r w:rsidRPr="007C57CF">
        <w:rPr>
          <w:rFonts w:ascii="Georgia" w:eastAsia="Georgia" w:hAnsi="Georgia" w:cs="Georgia"/>
          <w:sz w:val="20"/>
          <w:szCs w:val="20"/>
        </w:rPr>
        <w:t xml:space="preserve">With interest in, and impact on, the outdoors reaching new heights during the pandemic, Visit NC launched Outdoor NC, a partnership with the </w:t>
      </w:r>
      <w:r w:rsidRPr="00C02DD0">
        <w:rPr>
          <w:rFonts w:ascii="Georgia" w:eastAsia="Georgia" w:hAnsi="Georgia" w:cs="Georgia"/>
          <w:sz w:val="20"/>
          <w:szCs w:val="20"/>
        </w:rPr>
        <w:t>Leave No Trace Center for Outdoor Ethics</w:t>
      </w:r>
      <w:r w:rsidRPr="007C57CF">
        <w:rPr>
          <w:rFonts w:ascii="Georgia" w:eastAsia="Georgia" w:hAnsi="Georgia" w:cs="Georgia"/>
          <w:sz w:val="20"/>
          <w:szCs w:val="20"/>
        </w:rPr>
        <w:t xml:space="preserve"> and the </w:t>
      </w:r>
      <w:r w:rsidRPr="00C02DD0">
        <w:rPr>
          <w:rFonts w:ascii="Georgia" w:eastAsia="Georgia" w:hAnsi="Georgia" w:cs="Georgia"/>
          <w:sz w:val="20"/>
          <w:szCs w:val="20"/>
        </w:rPr>
        <w:t>NC Outdoor Recreation Industry Office</w:t>
      </w:r>
      <w:r w:rsidRPr="007C57CF">
        <w:rPr>
          <w:rFonts w:ascii="Georgia" w:eastAsia="Georgia" w:hAnsi="Georgia" w:cs="Georgia"/>
          <w:sz w:val="20"/>
          <w:szCs w:val="20"/>
        </w:rPr>
        <w:t xml:space="preserve"> to educate visitors and residents on appropriate behavior for natural spaces.</w:t>
      </w:r>
    </w:p>
    <w:p w14:paraId="128FCC4C" w14:textId="77777777" w:rsidR="007C57CF" w:rsidRPr="007C57CF" w:rsidRDefault="007C57CF" w:rsidP="007C57CF">
      <w:pPr>
        <w:pStyle w:val="ListParagraph"/>
        <w:rPr>
          <w:rFonts w:ascii="Georgia" w:eastAsia="Georgia" w:hAnsi="Georgia" w:cs="Georgia"/>
          <w:sz w:val="20"/>
          <w:szCs w:val="20"/>
        </w:rPr>
      </w:pPr>
    </w:p>
    <w:p w14:paraId="77BE0562" w14:textId="3FD803D8" w:rsidR="008B2CE4" w:rsidRPr="007C57CF" w:rsidRDefault="008B2CE4" w:rsidP="007A7625">
      <w:pPr>
        <w:pStyle w:val="ListParagraph"/>
        <w:numPr>
          <w:ilvl w:val="0"/>
          <w:numId w:val="27"/>
        </w:numPr>
        <w:rPr>
          <w:rFonts w:ascii="Georgia" w:eastAsia="Georgia" w:hAnsi="Georgia" w:cs="Georgia"/>
          <w:sz w:val="20"/>
          <w:szCs w:val="20"/>
        </w:rPr>
      </w:pPr>
      <w:r w:rsidRPr="007C57CF">
        <w:rPr>
          <w:rFonts w:ascii="Georgia" w:eastAsia="Georgia" w:hAnsi="Georgia" w:cs="Georgia"/>
          <w:sz w:val="20"/>
          <w:szCs w:val="20"/>
        </w:rPr>
        <w:t xml:space="preserve">Proactive public relations efforts expanded Visit </w:t>
      </w:r>
      <w:r w:rsidR="004876FA">
        <w:rPr>
          <w:rFonts w:ascii="Georgia" w:eastAsia="Georgia" w:hAnsi="Georgia" w:cs="Georgia"/>
          <w:sz w:val="20"/>
          <w:szCs w:val="20"/>
        </w:rPr>
        <w:t>NC</w:t>
      </w:r>
      <w:r w:rsidRPr="007C57CF">
        <w:rPr>
          <w:rFonts w:ascii="Georgia" w:eastAsia="Georgia" w:hAnsi="Georgia" w:cs="Georgia"/>
          <w:sz w:val="20"/>
          <w:szCs w:val="20"/>
        </w:rPr>
        <w:t xml:space="preserve">’s outreach to key audiences with </w:t>
      </w:r>
    </w:p>
    <w:p w14:paraId="4FE185E6" w14:textId="1DE08C47" w:rsidR="008B2CE4" w:rsidRPr="008B2CE4" w:rsidRDefault="007C57CF" w:rsidP="00DD481D">
      <w:pPr>
        <w:pStyle w:val="ListParagraph"/>
        <w:rPr>
          <w:rFonts w:ascii="Georgia" w:eastAsia="Georgia" w:hAnsi="Georgia" w:cs="Georgia"/>
          <w:sz w:val="20"/>
          <w:szCs w:val="20"/>
        </w:rPr>
      </w:pPr>
      <w:r>
        <w:rPr>
          <w:rFonts w:ascii="Georgia" w:eastAsia="Georgia" w:hAnsi="Georgia" w:cs="Georgia"/>
          <w:sz w:val="20"/>
          <w:szCs w:val="20"/>
        </w:rPr>
        <w:t>a</w:t>
      </w:r>
      <w:r w:rsidR="008B2CE4" w:rsidRPr="008B2CE4">
        <w:rPr>
          <w:rFonts w:ascii="Georgia" w:eastAsia="Georgia" w:hAnsi="Georgia" w:cs="Georgia"/>
          <w:sz w:val="20"/>
          <w:szCs w:val="20"/>
        </w:rPr>
        <w:t xml:space="preserve"> program that generated more than 2.</w:t>
      </w:r>
      <w:r w:rsidR="008B2CE4">
        <w:rPr>
          <w:rFonts w:ascii="Georgia" w:eastAsia="Georgia" w:hAnsi="Georgia" w:cs="Georgia"/>
          <w:sz w:val="20"/>
          <w:szCs w:val="20"/>
        </w:rPr>
        <w:t>2</w:t>
      </w:r>
      <w:r w:rsidR="008B2CE4" w:rsidRPr="008B2CE4">
        <w:rPr>
          <w:rFonts w:ascii="Georgia" w:eastAsia="Georgia" w:hAnsi="Georgia" w:cs="Georgia"/>
          <w:sz w:val="20"/>
          <w:szCs w:val="20"/>
        </w:rPr>
        <w:t xml:space="preserve"> billion consumer impressions across the United States </w:t>
      </w:r>
    </w:p>
    <w:p w14:paraId="6C967555" w14:textId="44D61277" w:rsidR="00335DD5" w:rsidRDefault="008B2CE4" w:rsidP="00DD481D">
      <w:pPr>
        <w:pStyle w:val="ListParagraph"/>
        <w:rPr>
          <w:rFonts w:ascii="Georgia" w:eastAsia="Georgia" w:hAnsi="Georgia" w:cs="Georgia"/>
          <w:sz w:val="20"/>
          <w:szCs w:val="20"/>
        </w:rPr>
      </w:pPr>
      <w:r w:rsidRPr="008B2CE4">
        <w:rPr>
          <w:rFonts w:ascii="Georgia" w:eastAsia="Georgia" w:hAnsi="Georgia" w:cs="Georgia"/>
          <w:sz w:val="20"/>
          <w:szCs w:val="20"/>
        </w:rPr>
        <w:t>and internationally</w:t>
      </w:r>
      <w:r w:rsidR="0021746F">
        <w:rPr>
          <w:rFonts w:ascii="Georgia" w:eastAsia="Georgia" w:hAnsi="Georgia" w:cs="Georgia"/>
          <w:sz w:val="20"/>
          <w:szCs w:val="20"/>
        </w:rPr>
        <w:t xml:space="preserve"> during 2020</w:t>
      </w:r>
      <w:r w:rsidR="00067ABB">
        <w:rPr>
          <w:rFonts w:ascii="Georgia" w:eastAsia="Georgia" w:hAnsi="Georgia" w:cs="Georgia"/>
          <w:sz w:val="20"/>
          <w:szCs w:val="20"/>
        </w:rPr>
        <w:t xml:space="preserve"> </w:t>
      </w:r>
      <w:r w:rsidR="00067ABB" w:rsidRPr="00067ABB">
        <w:rPr>
          <w:rFonts w:ascii="Georgia" w:eastAsia="Georgia" w:hAnsi="Georgia" w:cs="Georgia"/>
          <w:sz w:val="20"/>
          <w:szCs w:val="20"/>
        </w:rPr>
        <w:t>with coverage representing 37 counties, 23 of which were classified as Tier 1 or 2</w:t>
      </w:r>
      <w:r w:rsidRPr="008B2CE4">
        <w:rPr>
          <w:rFonts w:ascii="Georgia" w:eastAsia="Georgia" w:hAnsi="Georgia" w:cs="Georgia"/>
          <w:sz w:val="20"/>
          <w:szCs w:val="20"/>
        </w:rPr>
        <w:t>.</w:t>
      </w:r>
    </w:p>
    <w:p w14:paraId="7EF7C649" w14:textId="77777777" w:rsidR="00335DD5" w:rsidRDefault="00335DD5" w:rsidP="00AD3576">
      <w:pPr>
        <w:rPr>
          <w:rFonts w:ascii="Georgia" w:eastAsia="Georgia" w:hAnsi="Georgia" w:cs="Georgia"/>
          <w:sz w:val="20"/>
          <w:szCs w:val="20"/>
        </w:rPr>
      </w:pPr>
    </w:p>
    <w:bookmarkEnd w:id="0"/>
    <w:p w14:paraId="190EFA4D" w14:textId="19642F69" w:rsidR="003B18FB" w:rsidRDefault="003B18FB" w:rsidP="003B18FB">
      <w:pPr>
        <w:rPr>
          <w:rFonts w:ascii="Georgia" w:eastAsia="Georgia" w:hAnsi="Georgia" w:cs="Georgia"/>
          <w:iCs/>
          <w:sz w:val="20"/>
          <w:szCs w:val="20"/>
        </w:rPr>
      </w:pPr>
      <w:r>
        <w:rPr>
          <w:rFonts w:ascii="Georgia" w:eastAsia="Georgia" w:hAnsi="Georgia" w:cs="Georgia"/>
          <w:sz w:val="20"/>
          <w:szCs w:val="20"/>
        </w:rPr>
        <w:lastRenderedPageBreak/>
        <w:t xml:space="preserve">Like many, the state’s film industry was greatly impacted by the </w:t>
      </w:r>
      <w:r w:rsidR="00BA4B37">
        <w:rPr>
          <w:rFonts w:ascii="Georgia" w:eastAsia="Georgia" w:hAnsi="Georgia" w:cs="Georgia"/>
          <w:sz w:val="20"/>
          <w:szCs w:val="20"/>
        </w:rPr>
        <w:t>COVID</w:t>
      </w:r>
      <w:r>
        <w:rPr>
          <w:rFonts w:ascii="Georgia" w:eastAsia="Georgia" w:hAnsi="Georgia" w:cs="Georgia"/>
          <w:sz w:val="20"/>
          <w:szCs w:val="20"/>
        </w:rPr>
        <w:t>-19 pandemic.  Production in the state—and around the world---came to a complete standstill; however, North Carolina was one of the first states to restart production as work began to resume.  In all, 2020 saw productions have a direct in-state spend in excess $101 million while creating more than 9,000 job opportunities in the state, including 1,400 well</w:t>
      </w:r>
      <w:r w:rsidR="00AF196C">
        <w:rPr>
          <w:rFonts w:ascii="Georgia" w:eastAsia="Georgia" w:hAnsi="Georgia" w:cs="Georgia"/>
          <w:sz w:val="20"/>
          <w:szCs w:val="20"/>
        </w:rPr>
        <w:t>-</w:t>
      </w:r>
      <w:r>
        <w:rPr>
          <w:rFonts w:ascii="Georgia" w:eastAsia="Georgia" w:hAnsi="Georgia" w:cs="Georgia"/>
          <w:sz w:val="20"/>
          <w:szCs w:val="20"/>
        </w:rPr>
        <w:t xml:space="preserve">paying crew positions and 420 talent jobs. </w:t>
      </w:r>
      <w:r w:rsidRPr="00E47758">
        <w:rPr>
          <w:rFonts w:ascii="Georgia" w:eastAsia="Georgia" w:hAnsi="Georgia" w:cs="Georgia"/>
          <w:sz w:val="20"/>
          <w:szCs w:val="20"/>
        </w:rPr>
        <w:t xml:space="preserve"> Among the 20</w:t>
      </w:r>
      <w:r>
        <w:rPr>
          <w:rFonts w:ascii="Georgia" w:eastAsia="Georgia" w:hAnsi="Georgia" w:cs="Georgia"/>
          <w:sz w:val="20"/>
          <w:szCs w:val="20"/>
        </w:rPr>
        <w:t>20</w:t>
      </w:r>
      <w:r w:rsidRPr="00E47758">
        <w:rPr>
          <w:rFonts w:ascii="Georgia" w:eastAsia="Georgia" w:hAnsi="Georgia" w:cs="Georgia"/>
          <w:sz w:val="20"/>
          <w:szCs w:val="20"/>
        </w:rPr>
        <w:t xml:space="preserve"> highlights were the filming of the </w:t>
      </w:r>
      <w:r>
        <w:rPr>
          <w:rFonts w:ascii="Georgia" w:eastAsia="Georgia" w:hAnsi="Georgia" w:cs="Georgia"/>
          <w:sz w:val="20"/>
          <w:szCs w:val="20"/>
        </w:rPr>
        <w:t>Seasons 1 of both</w:t>
      </w:r>
      <w:r w:rsidRPr="00E47758">
        <w:rPr>
          <w:rFonts w:ascii="Georgia" w:eastAsia="Georgia" w:hAnsi="Georgia" w:cs="Georgia"/>
          <w:sz w:val="20"/>
          <w:szCs w:val="20"/>
        </w:rPr>
        <w:t xml:space="preserve"> </w:t>
      </w:r>
      <w:r>
        <w:rPr>
          <w:rFonts w:ascii="Georgia" w:eastAsia="Georgia" w:hAnsi="Georgia" w:cs="Georgia"/>
          <w:i/>
          <w:sz w:val="20"/>
          <w:szCs w:val="20"/>
        </w:rPr>
        <w:t xml:space="preserve">Delilah </w:t>
      </w:r>
      <w:r w:rsidRPr="00E47758">
        <w:rPr>
          <w:rFonts w:ascii="Georgia" w:eastAsia="Georgia" w:hAnsi="Georgia" w:cs="Georgia"/>
          <w:sz w:val="20"/>
          <w:szCs w:val="20"/>
        </w:rPr>
        <w:t xml:space="preserve">and </w:t>
      </w:r>
      <w:r>
        <w:rPr>
          <w:rFonts w:ascii="Georgia" w:eastAsia="Georgia" w:hAnsi="Georgia" w:cs="Georgia"/>
          <w:i/>
          <w:sz w:val="20"/>
          <w:szCs w:val="20"/>
        </w:rPr>
        <w:t xml:space="preserve">Welcome to </w:t>
      </w:r>
      <w:proofErr w:type="spellStart"/>
      <w:r>
        <w:rPr>
          <w:rFonts w:ascii="Georgia" w:eastAsia="Georgia" w:hAnsi="Georgia" w:cs="Georgia"/>
          <w:i/>
          <w:sz w:val="20"/>
          <w:szCs w:val="20"/>
        </w:rPr>
        <w:t>Flatch</w:t>
      </w:r>
      <w:proofErr w:type="spellEnd"/>
      <w:r>
        <w:rPr>
          <w:rFonts w:ascii="Georgia" w:eastAsia="Georgia" w:hAnsi="Georgia" w:cs="Georgia"/>
          <w:i/>
          <w:sz w:val="20"/>
          <w:szCs w:val="20"/>
        </w:rPr>
        <w:t xml:space="preserve">, </w:t>
      </w:r>
      <w:r>
        <w:rPr>
          <w:rFonts w:ascii="Georgia" w:eastAsia="Georgia" w:hAnsi="Georgia" w:cs="Georgia"/>
          <w:iCs/>
          <w:sz w:val="20"/>
          <w:szCs w:val="20"/>
        </w:rPr>
        <w:t xml:space="preserve">Season 2 of the newly relocated series </w:t>
      </w:r>
      <w:r w:rsidRPr="000A668D">
        <w:rPr>
          <w:rFonts w:ascii="Georgia" w:eastAsia="Georgia" w:hAnsi="Georgia" w:cs="Georgia"/>
          <w:i/>
          <w:sz w:val="20"/>
          <w:szCs w:val="20"/>
        </w:rPr>
        <w:t>Hightown</w:t>
      </w:r>
      <w:r>
        <w:rPr>
          <w:rFonts w:ascii="Georgia" w:eastAsia="Georgia" w:hAnsi="Georgia" w:cs="Georgia"/>
          <w:iCs/>
          <w:sz w:val="20"/>
          <w:szCs w:val="20"/>
        </w:rPr>
        <w:t xml:space="preserve">, the feature-length film </w:t>
      </w:r>
      <w:r>
        <w:rPr>
          <w:rFonts w:ascii="Georgia" w:eastAsia="Georgia" w:hAnsi="Georgia" w:cs="Georgia"/>
          <w:i/>
          <w:sz w:val="20"/>
          <w:szCs w:val="20"/>
        </w:rPr>
        <w:t>Scream</w:t>
      </w:r>
      <w:r>
        <w:rPr>
          <w:rFonts w:ascii="Georgia" w:eastAsia="Georgia" w:hAnsi="Georgia" w:cs="Georgia"/>
          <w:iCs/>
          <w:sz w:val="20"/>
          <w:szCs w:val="20"/>
        </w:rPr>
        <w:t xml:space="preserve"> and two made-for-tv movies, </w:t>
      </w:r>
      <w:r w:rsidRPr="001137AF">
        <w:rPr>
          <w:rFonts w:ascii="Georgia" w:eastAsia="Georgia" w:hAnsi="Georgia" w:cs="Georgia"/>
          <w:i/>
          <w:sz w:val="20"/>
          <w:szCs w:val="20"/>
        </w:rPr>
        <w:t xml:space="preserve">USS </w:t>
      </w:r>
      <w:proofErr w:type="gramStart"/>
      <w:r w:rsidRPr="001137AF">
        <w:rPr>
          <w:rFonts w:ascii="Georgia" w:eastAsia="Georgia" w:hAnsi="Georgia" w:cs="Georgia"/>
          <w:i/>
          <w:sz w:val="20"/>
          <w:szCs w:val="20"/>
        </w:rPr>
        <w:t>Christmas</w:t>
      </w:r>
      <w:proofErr w:type="gramEnd"/>
      <w:r>
        <w:rPr>
          <w:rFonts w:ascii="Georgia" w:eastAsia="Georgia" w:hAnsi="Georgia" w:cs="Georgia"/>
          <w:iCs/>
          <w:sz w:val="20"/>
          <w:szCs w:val="20"/>
        </w:rPr>
        <w:t xml:space="preserve"> and </w:t>
      </w:r>
      <w:r w:rsidRPr="001137AF">
        <w:rPr>
          <w:rFonts w:ascii="Georgia" w:eastAsia="Georgia" w:hAnsi="Georgia" w:cs="Georgia"/>
          <w:i/>
          <w:sz w:val="20"/>
          <w:szCs w:val="20"/>
        </w:rPr>
        <w:t>A Nashville Christmas Carol</w:t>
      </w:r>
      <w:r>
        <w:rPr>
          <w:rFonts w:ascii="Georgia" w:eastAsia="Georgia" w:hAnsi="Georgia" w:cs="Georgia"/>
          <w:iCs/>
          <w:sz w:val="20"/>
          <w:szCs w:val="20"/>
        </w:rPr>
        <w:t>.</w:t>
      </w:r>
    </w:p>
    <w:p w14:paraId="2A32A40B" w14:textId="4CD5A31F" w:rsidR="00D74352" w:rsidRPr="00987B70" w:rsidRDefault="0094568E">
      <w:pPr>
        <w:rPr>
          <w:rFonts w:ascii="Georgia" w:eastAsia="Georgia" w:hAnsi="Georgia" w:cs="Georgia"/>
          <w:color w:val="FF0000"/>
          <w:sz w:val="20"/>
          <w:szCs w:val="20"/>
          <w:highlight w:val="yellow"/>
        </w:rPr>
      </w:pPr>
      <w:r w:rsidRPr="00987B70">
        <w:rPr>
          <w:rFonts w:ascii="Georgia" w:eastAsia="Georgia" w:hAnsi="Georgia" w:cs="Georgia"/>
          <w:color w:val="FF0000"/>
          <w:sz w:val="20"/>
          <w:szCs w:val="20"/>
          <w:highlight w:val="yellow"/>
        </w:rPr>
        <w:t xml:space="preserve"> </w:t>
      </w:r>
    </w:p>
    <w:p w14:paraId="3F272AF8" w14:textId="5924B73D" w:rsidR="00943D26" w:rsidRPr="00F774AD" w:rsidRDefault="00943D26" w:rsidP="00943D26">
      <w:pPr>
        <w:rPr>
          <w:rFonts w:ascii="Georgia" w:eastAsia="Georgia" w:hAnsi="Georgia" w:cs="Georgia"/>
          <w:sz w:val="20"/>
          <w:szCs w:val="20"/>
        </w:rPr>
      </w:pPr>
      <w:r w:rsidRPr="00F774AD">
        <w:rPr>
          <w:rFonts w:ascii="Georgia" w:eastAsia="Georgia" w:hAnsi="Georgia" w:cs="Georgia"/>
          <w:sz w:val="20"/>
          <w:szCs w:val="20"/>
        </w:rPr>
        <w:t xml:space="preserve">Visit </w:t>
      </w:r>
      <w:r w:rsidR="003C06B2">
        <w:rPr>
          <w:rFonts w:ascii="Georgia" w:eastAsia="Georgia" w:hAnsi="Georgia" w:cs="Georgia"/>
          <w:sz w:val="20"/>
          <w:szCs w:val="20"/>
        </w:rPr>
        <w:t>NC</w:t>
      </w:r>
      <w:r w:rsidR="009A7FF4" w:rsidRPr="00F774AD">
        <w:rPr>
          <w:rFonts w:ascii="Georgia" w:eastAsia="Georgia" w:hAnsi="Georgia" w:cs="Georgia"/>
          <w:sz w:val="20"/>
          <w:szCs w:val="20"/>
        </w:rPr>
        <w:t xml:space="preserve"> continues to partner </w:t>
      </w:r>
      <w:r w:rsidRPr="00F774AD">
        <w:rPr>
          <w:rFonts w:ascii="Georgia" w:eastAsia="Georgia" w:hAnsi="Georgia" w:cs="Georgia"/>
          <w:sz w:val="20"/>
          <w:szCs w:val="20"/>
        </w:rPr>
        <w:t xml:space="preserve">with </w:t>
      </w:r>
      <w:r w:rsidRPr="00C02DD0">
        <w:rPr>
          <w:rFonts w:ascii="Georgia" w:eastAsia="Georgia" w:hAnsi="Georgia" w:cs="Georgia"/>
          <w:sz w:val="20"/>
          <w:szCs w:val="20"/>
        </w:rPr>
        <w:t>the North Carolina Sports Association</w:t>
      </w:r>
      <w:r w:rsidRPr="00F774AD">
        <w:rPr>
          <w:rFonts w:ascii="Georgia" w:eastAsia="Georgia" w:hAnsi="Georgia" w:cs="Georgia"/>
          <w:sz w:val="20"/>
          <w:szCs w:val="20"/>
        </w:rPr>
        <w:t xml:space="preserve"> </w:t>
      </w:r>
      <w:r w:rsidR="009A7FF4" w:rsidRPr="00F774AD">
        <w:rPr>
          <w:rFonts w:ascii="Georgia" w:eastAsia="Georgia" w:hAnsi="Georgia" w:cs="Georgia"/>
          <w:sz w:val="20"/>
          <w:szCs w:val="20"/>
        </w:rPr>
        <w:t xml:space="preserve">to help </w:t>
      </w:r>
      <w:r w:rsidRPr="00F774AD">
        <w:rPr>
          <w:rFonts w:ascii="Georgia" w:eastAsia="Georgia" w:hAnsi="Georgia" w:cs="Georgia"/>
          <w:sz w:val="20"/>
          <w:szCs w:val="20"/>
        </w:rPr>
        <w:t>attract sporting events to small and large communities.</w:t>
      </w:r>
      <w:r w:rsidR="00A423C0">
        <w:rPr>
          <w:rFonts w:ascii="Georgia" w:eastAsia="Georgia" w:hAnsi="Georgia" w:cs="Georgia"/>
          <w:sz w:val="20"/>
          <w:szCs w:val="20"/>
        </w:rPr>
        <w:t xml:space="preserve"> </w:t>
      </w:r>
      <w:r w:rsidR="00A423C0" w:rsidRPr="00A423C0">
        <w:rPr>
          <w:rFonts w:ascii="Georgia" w:eastAsia="Georgia" w:hAnsi="Georgia" w:cs="Georgia"/>
          <w:sz w:val="20"/>
          <w:szCs w:val="20"/>
        </w:rPr>
        <w:t>During the pandemic, the Visit NC team focused on enhancing its marketing toolbox including the launch of a new sportsnc.com website to be better positioned as sports rights holders became active in planning and conducting sporting events again.</w:t>
      </w:r>
    </w:p>
    <w:p w14:paraId="5CA836DF" w14:textId="77777777" w:rsidR="00943D26" w:rsidRPr="00F774AD" w:rsidRDefault="00943D26" w:rsidP="00943D26">
      <w:pPr>
        <w:rPr>
          <w:rFonts w:ascii="Georgia" w:eastAsia="Georgia" w:hAnsi="Georgia" w:cs="Georgia"/>
          <w:color w:val="FF0000"/>
          <w:sz w:val="20"/>
          <w:szCs w:val="20"/>
        </w:rPr>
      </w:pPr>
      <w:r w:rsidRPr="00F774AD">
        <w:rPr>
          <w:rFonts w:ascii="Georgia" w:eastAsia="Georgia" w:hAnsi="Georgia" w:cs="Georgia"/>
          <w:color w:val="FF0000"/>
          <w:sz w:val="20"/>
          <w:szCs w:val="20"/>
        </w:rPr>
        <w:t xml:space="preserve"> </w:t>
      </w:r>
    </w:p>
    <w:p w14:paraId="3C4DED7E" w14:textId="6C70737F" w:rsidR="00943D26" w:rsidRPr="00F774AD" w:rsidRDefault="00943D26" w:rsidP="00943D26">
      <w:pPr>
        <w:rPr>
          <w:rFonts w:ascii="Georgia" w:eastAsia="Georgia" w:hAnsi="Georgia" w:cs="Georgia"/>
          <w:sz w:val="20"/>
          <w:szCs w:val="20"/>
        </w:rPr>
      </w:pPr>
      <w:r w:rsidRPr="00F774AD">
        <w:rPr>
          <w:rFonts w:ascii="Georgia" w:eastAsia="Georgia" w:hAnsi="Georgia" w:cs="Georgia"/>
          <w:sz w:val="20"/>
          <w:szCs w:val="20"/>
        </w:rPr>
        <w:t>Tourism development outreach in small communities was strengthened through several initiatives, including an ongoing partnership with the NC Department of Commerce and NC Department of Natural &amp; Cultural Resources on efforts including Cultural Heritage Tourism Development</w:t>
      </w:r>
      <w:r w:rsidR="004F32C8">
        <w:rPr>
          <w:rFonts w:ascii="Georgia" w:eastAsia="Georgia" w:hAnsi="Georgia" w:cs="Georgia"/>
          <w:sz w:val="20"/>
          <w:szCs w:val="20"/>
        </w:rPr>
        <w:t xml:space="preserve"> and </w:t>
      </w:r>
      <w:r w:rsidRPr="00F774AD">
        <w:rPr>
          <w:rFonts w:ascii="Georgia" w:eastAsia="Georgia" w:hAnsi="Georgia" w:cs="Georgia"/>
          <w:sz w:val="20"/>
          <w:szCs w:val="20"/>
        </w:rPr>
        <w:t xml:space="preserve">Blue Ridge Music Trails. We also continued to </w:t>
      </w:r>
      <w:r w:rsidR="008D3AF8">
        <w:rPr>
          <w:rFonts w:ascii="Georgia" w:eastAsia="Georgia" w:hAnsi="Georgia" w:cs="Georgia"/>
          <w:sz w:val="20"/>
          <w:szCs w:val="20"/>
        </w:rPr>
        <w:t xml:space="preserve">maintain </w:t>
      </w:r>
      <w:r w:rsidRPr="00F774AD">
        <w:rPr>
          <w:rFonts w:ascii="Georgia" w:eastAsia="Georgia" w:hAnsi="Georgia" w:cs="Georgia"/>
          <w:sz w:val="20"/>
          <w:szCs w:val="20"/>
        </w:rPr>
        <w:t>partner participation in the NC Certified Retirement Communities Program.</w:t>
      </w:r>
    </w:p>
    <w:p w14:paraId="5B7119D1" w14:textId="77777777" w:rsidR="005A1628" w:rsidRPr="00987B70" w:rsidRDefault="0094568E">
      <w:pPr>
        <w:rPr>
          <w:rFonts w:ascii="Georgia" w:eastAsia="Georgia" w:hAnsi="Georgia" w:cs="Georgia"/>
          <w:color w:val="FF0000"/>
          <w:sz w:val="20"/>
          <w:szCs w:val="20"/>
          <w:highlight w:val="yellow"/>
        </w:rPr>
      </w:pPr>
      <w:r w:rsidRPr="00987B70">
        <w:rPr>
          <w:rFonts w:ascii="Georgia" w:eastAsia="Georgia" w:hAnsi="Georgia" w:cs="Georgia"/>
          <w:color w:val="FF0000"/>
          <w:sz w:val="20"/>
          <w:szCs w:val="20"/>
          <w:highlight w:val="yellow"/>
        </w:rPr>
        <w:t xml:space="preserve"> </w:t>
      </w:r>
    </w:p>
    <w:p w14:paraId="1CF83C3C" w14:textId="72A716D8" w:rsidR="005A1628" w:rsidRDefault="0094568E">
      <w:pPr>
        <w:rPr>
          <w:rFonts w:ascii="Georgia" w:eastAsia="Georgia" w:hAnsi="Georgia" w:cs="Georgia"/>
          <w:sz w:val="20"/>
          <w:szCs w:val="20"/>
        </w:rPr>
      </w:pPr>
      <w:r w:rsidRPr="00BE39CB">
        <w:rPr>
          <w:rFonts w:ascii="Georgia" w:eastAsia="Georgia" w:hAnsi="Georgia" w:cs="Georgia"/>
          <w:sz w:val="20"/>
          <w:szCs w:val="20"/>
        </w:rPr>
        <w:t xml:space="preserve">Please review the balance of this Annual Report for more details on Visit </w:t>
      </w:r>
      <w:r w:rsidR="00F646B0">
        <w:rPr>
          <w:rFonts w:ascii="Georgia" w:eastAsia="Georgia" w:hAnsi="Georgia" w:cs="Georgia"/>
          <w:sz w:val="20"/>
          <w:szCs w:val="20"/>
        </w:rPr>
        <w:t>NC</w:t>
      </w:r>
      <w:r w:rsidRPr="00BE39CB">
        <w:rPr>
          <w:rFonts w:ascii="Georgia" w:eastAsia="Georgia" w:hAnsi="Georgia" w:cs="Georgia"/>
          <w:sz w:val="20"/>
          <w:szCs w:val="20"/>
        </w:rPr>
        <w:t>’s 20</w:t>
      </w:r>
      <w:r w:rsidR="00BE39CB" w:rsidRPr="00BE39CB">
        <w:rPr>
          <w:rFonts w:ascii="Georgia" w:eastAsia="Georgia" w:hAnsi="Georgia" w:cs="Georgia"/>
          <w:sz w:val="20"/>
          <w:szCs w:val="20"/>
        </w:rPr>
        <w:t>20</w:t>
      </w:r>
      <w:r w:rsidRPr="00BE39CB">
        <w:rPr>
          <w:rFonts w:ascii="Georgia" w:eastAsia="Georgia" w:hAnsi="Georgia" w:cs="Georgia"/>
          <w:sz w:val="20"/>
          <w:szCs w:val="20"/>
        </w:rPr>
        <w:t xml:space="preserve"> program of work and accomplishments. Visit North Carolina continues to collaborate with partners statewide to ensure North Carolina's continued success and growth as a preferred travel, film and sports destination and positive economic force for the entire state.</w:t>
      </w:r>
    </w:p>
    <w:p w14:paraId="7A2B88BC" w14:textId="77777777" w:rsidR="005A1628" w:rsidRDefault="005A1628">
      <w:pPr>
        <w:rPr>
          <w:rFonts w:ascii="Georgia" w:eastAsia="Georgia" w:hAnsi="Georgia" w:cs="Georgia"/>
          <w:sz w:val="20"/>
          <w:szCs w:val="20"/>
        </w:rPr>
      </w:pPr>
    </w:p>
    <w:p w14:paraId="73298450" w14:textId="77777777" w:rsidR="005A1628" w:rsidRDefault="005A1628">
      <w:pPr>
        <w:rPr>
          <w:rFonts w:ascii="Georgia" w:eastAsia="Georgia" w:hAnsi="Georgia" w:cs="Georgia"/>
          <w:sz w:val="20"/>
          <w:szCs w:val="20"/>
        </w:rPr>
      </w:pPr>
    </w:p>
    <w:p w14:paraId="1AC5E02F" w14:textId="77777777" w:rsidR="005A1628" w:rsidRDefault="005A1628">
      <w:pPr>
        <w:rPr>
          <w:rFonts w:ascii="Georgia" w:eastAsia="Georgia" w:hAnsi="Georgia" w:cs="Georgia"/>
          <w:b/>
        </w:rPr>
      </w:pPr>
    </w:p>
    <w:p w14:paraId="34362CF0" w14:textId="77777777" w:rsidR="005A1628" w:rsidRDefault="0094568E">
      <w:pPr>
        <w:rPr>
          <w:rFonts w:ascii="Georgia" w:eastAsia="Georgia" w:hAnsi="Georgia" w:cs="Georgia"/>
          <w:b/>
        </w:rPr>
      </w:pPr>
      <w:r>
        <w:br w:type="page"/>
      </w:r>
    </w:p>
    <w:p w14:paraId="00B43C46" w14:textId="77777777" w:rsidR="007B006B" w:rsidRPr="00022392" w:rsidRDefault="007B006B" w:rsidP="007B006B">
      <w:pPr>
        <w:rPr>
          <w:rFonts w:ascii="Georgia" w:eastAsia="Georgia" w:hAnsi="Georgia" w:cs="Georgia"/>
        </w:rPr>
      </w:pPr>
      <w:r w:rsidRPr="00022392">
        <w:rPr>
          <w:rFonts w:ascii="Georgia" w:eastAsia="Georgia" w:hAnsi="Georgia" w:cs="Georgia"/>
          <w:b/>
        </w:rPr>
        <w:lastRenderedPageBreak/>
        <w:t>2020 Results</w:t>
      </w:r>
      <w:r w:rsidRPr="00022392">
        <w:rPr>
          <w:rFonts w:ascii="Georgia" w:eastAsia="Georgia" w:hAnsi="Georgia" w:cs="Georgia"/>
        </w:rPr>
        <w:t xml:space="preserve"> </w:t>
      </w:r>
    </w:p>
    <w:p w14:paraId="012182A4" w14:textId="77777777" w:rsidR="000A2684" w:rsidRDefault="000A2684" w:rsidP="007B006B">
      <w:pPr>
        <w:rPr>
          <w:rFonts w:ascii="Georgia" w:eastAsia="Georgia" w:hAnsi="Georgia" w:cs="Georgia"/>
          <w:b/>
          <w:sz w:val="20"/>
          <w:szCs w:val="20"/>
        </w:rPr>
      </w:pPr>
    </w:p>
    <w:p w14:paraId="1D79079F" w14:textId="4A38D3C8" w:rsidR="007B006B" w:rsidRPr="00022392" w:rsidRDefault="007B006B" w:rsidP="007B006B">
      <w:pPr>
        <w:rPr>
          <w:rFonts w:ascii="Georgia" w:eastAsia="Georgia" w:hAnsi="Georgia" w:cs="Georgia"/>
          <w:b/>
          <w:sz w:val="20"/>
          <w:szCs w:val="20"/>
        </w:rPr>
      </w:pPr>
      <w:r w:rsidRPr="00022392">
        <w:rPr>
          <w:rFonts w:ascii="Georgia" w:eastAsia="Georgia" w:hAnsi="Georgia" w:cs="Georgia"/>
          <w:b/>
          <w:sz w:val="20"/>
          <w:szCs w:val="20"/>
        </w:rPr>
        <w:t>Visitor Spending</w:t>
      </w:r>
    </w:p>
    <w:p w14:paraId="47262F76" w14:textId="77777777" w:rsidR="007B006B" w:rsidRPr="00022392" w:rsidRDefault="007B006B" w:rsidP="007B006B">
      <w:pPr>
        <w:rPr>
          <w:rFonts w:ascii="Georgia" w:eastAsia="Georgia" w:hAnsi="Georgia" w:cs="Georgia"/>
          <w:b/>
          <w:sz w:val="20"/>
          <w:szCs w:val="20"/>
        </w:rPr>
      </w:pPr>
      <w:r w:rsidRPr="00022392">
        <w:rPr>
          <w:rFonts w:ascii="Georgia" w:eastAsia="Georgia" w:hAnsi="Georgia" w:cs="Georgia"/>
          <w:b/>
          <w:sz w:val="20"/>
          <w:szCs w:val="20"/>
        </w:rPr>
        <w:t xml:space="preserve"> </w:t>
      </w:r>
    </w:p>
    <w:p w14:paraId="01EB7C28" w14:textId="74E237EB"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In 2020, it is estimated that visitors to North Carolina spent $19.96 billion in the state, a decrease of 31.7 percent from 2019.</w:t>
      </w:r>
      <w:r w:rsidR="000A2684">
        <w:rPr>
          <w:rFonts w:ascii="Georgia" w:eastAsia="Georgia" w:hAnsi="Georgia" w:cs="Georgia"/>
          <w:sz w:val="20"/>
          <w:szCs w:val="20"/>
        </w:rPr>
        <w:t xml:space="preserve"> </w:t>
      </w:r>
      <w:r w:rsidRPr="00022392">
        <w:rPr>
          <w:rFonts w:ascii="Georgia" w:eastAsia="Georgia" w:hAnsi="Georgia" w:cs="Georgia"/>
          <w:sz w:val="20"/>
          <w:szCs w:val="20"/>
        </w:rPr>
        <w:t>Visitor spending directly supported 178,700 jobs for North Carolina residents and the tourism industry directly contributed $6.4 billion to the state</w:t>
      </w:r>
      <w:r w:rsidRPr="00022392">
        <w:rPr>
          <w:rFonts w:ascii="Georgia" w:eastAsia="Georgia" w:hAnsi="Georgia" w:cs="Georgia"/>
          <w:sz w:val="18"/>
          <w:szCs w:val="18"/>
        </w:rPr>
        <w:t>’</w:t>
      </w:r>
      <w:r w:rsidRPr="00022392">
        <w:rPr>
          <w:rFonts w:ascii="Georgia" w:eastAsia="Georgia" w:hAnsi="Georgia" w:cs="Georgia"/>
          <w:sz w:val="20"/>
          <w:szCs w:val="20"/>
        </w:rPr>
        <w:t>s payroll in 2020.</w:t>
      </w:r>
    </w:p>
    <w:p w14:paraId="4206B996" w14:textId="77777777"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 xml:space="preserve"> </w:t>
      </w:r>
    </w:p>
    <w:p w14:paraId="170A8C09" w14:textId="77777777"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 xml:space="preserve">Traveler spending generated $3.0 billion in federal, </w:t>
      </w:r>
      <w:proofErr w:type="gramStart"/>
      <w:r w:rsidRPr="00022392">
        <w:rPr>
          <w:rFonts w:ascii="Georgia" w:eastAsia="Georgia" w:hAnsi="Georgia" w:cs="Georgia"/>
          <w:sz w:val="20"/>
          <w:szCs w:val="20"/>
        </w:rPr>
        <w:t>state</w:t>
      </w:r>
      <w:proofErr w:type="gramEnd"/>
      <w:r w:rsidRPr="00022392">
        <w:rPr>
          <w:rFonts w:ascii="Georgia" w:eastAsia="Georgia" w:hAnsi="Georgia" w:cs="Georgia"/>
          <w:sz w:val="20"/>
          <w:szCs w:val="20"/>
        </w:rPr>
        <w:t xml:space="preserve"> and local tax receipts, a decrease of 26.6 percent from 2019.</w:t>
      </w:r>
    </w:p>
    <w:p w14:paraId="59427DF9" w14:textId="3733B417" w:rsidR="007B006B" w:rsidRPr="00022392" w:rsidRDefault="007B006B" w:rsidP="007B006B">
      <w:pPr>
        <w:rPr>
          <w:rFonts w:ascii="Georgia" w:eastAsia="Georgia" w:hAnsi="Georgia" w:cs="Georgia"/>
          <w:i/>
          <w:sz w:val="18"/>
          <w:szCs w:val="18"/>
        </w:rPr>
      </w:pPr>
      <w:r w:rsidRPr="00022392">
        <w:rPr>
          <w:rFonts w:ascii="Georgia" w:eastAsia="Georgia" w:hAnsi="Georgia" w:cs="Georgia"/>
          <w:sz w:val="20"/>
          <w:szCs w:val="20"/>
        </w:rPr>
        <w:t xml:space="preserve"> </w:t>
      </w:r>
      <w:r w:rsidRPr="00022392">
        <w:rPr>
          <w:rFonts w:ascii="Georgia" w:eastAsia="Georgia" w:hAnsi="Georgia" w:cs="Georgia"/>
          <w:i/>
          <w:sz w:val="18"/>
          <w:szCs w:val="18"/>
        </w:rPr>
        <w:t>Source: U.S. Travel Association, Tourism Economics</w:t>
      </w:r>
    </w:p>
    <w:p w14:paraId="66E795FE" w14:textId="5590A0D5" w:rsidR="007B006B" w:rsidRDefault="007B006B" w:rsidP="007B006B">
      <w:pPr>
        <w:rPr>
          <w:rFonts w:ascii="Georgia" w:eastAsia="Georgia" w:hAnsi="Georgia" w:cs="Georgia"/>
          <w:sz w:val="20"/>
          <w:szCs w:val="20"/>
        </w:rPr>
      </w:pPr>
      <w:r w:rsidRPr="00022392">
        <w:rPr>
          <w:rFonts w:ascii="Georgia" w:eastAsia="Georgia" w:hAnsi="Georgia" w:cs="Georgia"/>
          <w:sz w:val="20"/>
          <w:szCs w:val="20"/>
        </w:rPr>
        <w:t xml:space="preserve"> </w:t>
      </w:r>
    </w:p>
    <w:p w14:paraId="5D7217A0" w14:textId="77777777" w:rsidR="007B006B" w:rsidRPr="00022392" w:rsidRDefault="007B006B" w:rsidP="007B006B">
      <w:pPr>
        <w:rPr>
          <w:rFonts w:ascii="Georgia" w:eastAsia="Georgia" w:hAnsi="Georgia" w:cs="Georgia"/>
          <w:b/>
          <w:sz w:val="20"/>
          <w:szCs w:val="20"/>
        </w:rPr>
      </w:pPr>
      <w:r w:rsidRPr="00022392">
        <w:rPr>
          <w:rFonts w:ascii="Georgia" w:eastAsia="Georgia" w:hAnsi="Georgia" w:cs="Georgia"/>
          <w:b/>
          <w:sz w:val="20"/>
          <w:szCs w:val="20"/>
        </w:rPr>
        <w:t xml:space="preserve">2020 Travel Volume  </w:t>
      </w:r>
    </w:p>
    <w:p w14:paraId="7D01339B" w14:textId="77777777"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 xml:space="preserve"> </w:t>
      </w:r>
    </w:p>
    <w:p w14:paraId="3225C363" w14:textId="6322113A"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North Carolina person-trip volume was 37.2 million in 20</w:t>
      </w:r>
      <w:r w:rsidR="00364A5C">
        <w:rPr>
          <w:rFonts w:ascii="Georgia" w:eastAsia="Georgia" w:hAnsi="Georgia" w:cs="Georgia"/>
          <w:sz w:val="20"/>
          <w:szCs w:val="20"/>
        </w:rPr>
        <w:t>20</w:t>
      </w:r>
      <w:r w:rsidRPr="00022392">
        <w:rPr>
          <w:rFonts w:ascii="Georgia" w:eastAsia="Georgia" w:hAnsi="Georgia" w:cs="Georgia"/>
          <w:sz w:val="20"/>
          <w:szCs w:val="20"/>
        </w:rPr>
        <w:t xml:space="preserve">, ranking North Carolina No. 5 in total domestic person-trip volume. </w:t>
      </w:r>
    </w:p>
    <w:p w14:paraId="49F48AFF" w14:textId="32CBCEF3" w:rsidR="007B006B" w:rsidRPr="00022392" w:rsidRDefault="007B006B" w:rsidP="007B006B">
      <w:pPr>
        <w:rPr>
          <w:rFonts w:ascii="Georgia" w:eastAsia="Georgia" w:hAnsi="Georgia" w:cs="Georgia"/>
          <w:i/>
          <w:sz w:val="18"/>
          <w:szCs w:val="18"/>
        </w:rPr>
      </w:pPr>
      <w:r w:rsidRPr="00022392">
        <w:rPr>
          <w:rFonts w:ascii="Georgia" w:eastAsia="Georgia" w:hAnsi="Georgia" w:cs="Georgia"/>
          <w:b/>
          <w:sz w:val="20"/>
          <w:szCs w:val="20"/>
        </w:rPr>
        <w:t xml:space="preserve"> </w:t>
      </w:r>
      <w:r w:rsidRPr="00022392">
        <w:rPr>
          <w:rFonts w:ascii="Georgia" w:eastAsia="Georgia" w:hAnsi="Georgia" w:cs="Georgia"/>
          <w:i/>
          <w:sz w:val="18"/>
          <w:szCs w:val="18"/>
        </w:rPr>
        <w:t xml:space="preserve">Source: </w:t>
      </w:r>
      <w:proofErr w:type="spellStart"/>
      <w:r w:rsidRPr="00022392">
        <w:rPr>
          <w:rFonts w:ascii="Georgia" w:eastAsia="Georgia" w:hAnsi="Georgia" w:cs="Georgia"/>
          <w:i/>
          <w:sz w:val="18"/>
          <w:szCs w:val="18"/>
        </w:rPr>
        <w:t>Omnitrak</w:t>
      </w:r>
      <w:proofErr w:type="spellEnd"/>
    </w:p>
    <w:p w14:paraId="45853061" w14:textId="77777777" w:rsidR="007B006B" w:rsidRPr="00022392" w:rsidRDefault="007B006B" w:rsidP="007B006B">
      <w:pPr>
        <w:rPr>
          <w:rFonts w:ascii="Georgia" w:eastAsia="Georgia" w:hAnsi="Georgia" w:cs="Georgia"/>
          <w:b/>
          <w:sz w:val="20"/>
          <w:szCs w:val="20"/>
        </w:rPr>
      </w:pPr>
    </w:p>
    <w:p w14:paraId="219DC79E" w14:textId="77777777" w:rsidR="007B006B" w:rsidRPr="00022392" w:rsidRDefault="007B006B" w:rsidP="007B006B">
      <w:pPr>
        <w:rPr>
          <w:rFonts w:ascii="Georgia" w:eastAsia="Georgia" w:hAnsi="Georgia" w:cs="Georgia"/>
          <w:b/>
          <w:sz w:val="20"/>
          <w:szCs w:val="20"/>
        </w:rPr>
      </w:pPr>
      <w:r w:rsidRPr="00022392">
        <w:rPr>
          <w:rFonts w:ascii="Georgia" w:eastAsia="Georgia" w:hAnsi="Georgia" w:cs="Georgia"/>
          <w:b/>
          <w:sz w:val="20"/>
          <w:szCs w:val="20"/>
        </w:rPr>
        <w:t>2020 Total State Rankings by Volume</w:t>
      </w:r>
    </w:p>
    <w:p w14:paraId="3CFFABBA" w14:textId="77777777" w:rsidR="007B006B" w:rsidRPr="00022392" w:rsidRDefault="007B006B" w:rsidP="007B006B">
      <w:pPr>
        <w:rPr>
          <w:rFonts w:ascii="Georgia" w:eastAsia="Georgia" w:hAnsi="Georgia" w:cs="Georgia"/>
          <w:b/>
          <w:sz w:val="20"/>
          <w:szCs w:val="20"/>
        </w:rPr>
      </w:pPr>
      <w:r w:rsidRPr="00022392">
        <w:rPr>
          <w:rFonts w:ascii="Georgia" w:eastAsia="Georgia" w:hAnsi="Georgia" w:cs="Georgia"/>
          <w:b/>
          <w:sz w:val="20"/>
          <w:szCs w:val="20"/>
        </w:rPr>
        <w:t xml:space="preserve"> </w:t>
      </w:r>
    </w:p>
    <w:p w14:paraId="376BC24E" w14:textId="77777777" w:rsidR="007B006B" w:rsidRPr="00022392" w:rsidRDefault="007B006B" w:rsidP="007A7625">
      <w:pPr>
        <w:numPr>
          <w:ilvl w:val="0"/>
          <w:numId w:val="4"/>
        </w:numPr>
        <w:rPr>
          <w:rFonts w:ascii="Georgia" w:eastAsia="Georgia" w:hAnsi="Georgia" w:cs="Georgia"/>
          <w:sz w:val="20"/>
          <w:szCs w:val="20"/>
        </w:rPr>
      </w:pPr>
      <w:r w:rsidRPr="00022392">
        <w:rPr>
          <w:rFonts w:ascii="Georgia" w:eastAsia="Georgia" w:hAnsi="Georgia" w:cs="Georgia"/>
          <w:sz w:val="20"/>
          <w:szCs w:val="20"/>
        </w:rPr>
        <w:t>California</w:t>
      </w:r>
    </w:p>
    <w:p w14:paraId="3C0A0BF8" w14:textId="77777777" w:rsidR="007B006B" w:rsidRPr="00022392" w:rsidRDefault="007B006B" w:rsidP="007A7625">
      <w:pPr>
        <w:numPr>
          <w:ilvl w:val="0"/>
          <w:numId w:val="4"/>
        </w:numPr>
        <w:rPr>
          <w:rFonts w:ascii="Georgia" w:eastAsia="Georgia" w:hAnsi="Georgia" w:cs="Georgia"/>
          <w:sz w:val="20"/>
          <w:szCs w:val="20"/>
        </w:rPr>
      </w:pPr>
      <w:r w:rsidRPr="00022392">
        <w:rPr>
          <w:rFonts w:ascii="Georgia" w:eastAsia="Georgia" w:hAnsi="Georgia" w:cs="Georgia"/>
          <w:sz w:val="20"/>
          <w:szCs w:val="20"/>
        </w:rPr>
        <w:t>Florida</w:t>
      </w:r>
    </w:p>
    <w:p w14:paraId="6879F691" w14:textId="77777777" w:rsidR="007B006B" w:rsidRPr="00022392" w:rsidRDefault="007B006B" w:rsidP="007A7625">
      <w:pPr>
        <w:numPr>
          <w:ilvl w:val="0"/>
          <w:numId w:val="4"/>
        </w:numPr>
        <w:rPr>
          <w:rFonts w:ascii="Georgia" w:eastAsia="Georgia" w:hAnsi="Georgia" w:cs="Georgia"/>
          <w:sz w:val="20"/>
          <w:szCs w:val="20"/>
        </w:rPr>
      </w:pPr>
      <w:r w:rsidRPr="00022392">
        <w:rPr>
          <w:rFonts w:ascii="Georgia" w:eastAsia="Georgia" w:hAnsi="Georgia" w:cs="Georgia"/>
          <w:sz w:val="20"/>
          <w:szCs w:val="20"/>
        </w:rPr>
        <w:t>Texas</w:t>
      </w:r>
    </w:p>
    <w:p w14:paraId="29F511D6" w14:textId="77777777" w:rsidR="007B006B" w:rsidRPr="00022392" w:rsidRDefault="007B006B" w:rsidP="007A7625">
      <w:pPr>
        <w:numPr>
          <w:ilvl w:val="0"/>
          <w:numId w:val="4"/>
        </w:numPr>
        <w:rPr>
          <w:rFonts w:ascii="Georgia" w:eastAsia="Georgia" w:hAnsi="Georgia" w:cs="Georgia"/>
          <w:sz w:val="20"/>
          <w:szCs w:val="20"/>
        </w:rPr>
      </w:pPr>
      <w:r w:rsidRPr="00022392">
        <w:rPr>
          <w:rFonts w:ascii="Georgia" w:eastAsia="Georgia" w:hAnsi="Georgia" w:cs="Georgia"/>
          <w:sz w:val="20"/>
          <w:szCs w:val="20"/>
        </w:rPr>
        <w:t>New York</w:t>
      </w:r>
    </w:p>
    <w:p w14:paraId="39BA0D91" w14:textId="77777777" w:rsidR="007B006B" w:rsidRPr="00022392" w:rsidRDefault="007B006B" w:rsidP="007A7625">
      <w:pPr>
        <w:numPr>
          <w:ilvl w:val="0"/>
          <w:numId w:val="4"/>
        </w:numPr>
        <w:rPr>
          <w:rFonts w:ascii="Georgia" w:eastAsia="Georgia" w:hAnsi="Georgia" w:cs="Georgia"/>
          <w:b/>
          <w:sz w:val="20"/>
          <w:szCs w:val="20"/>
        </w:rPr>
      </w:pPr>
      <w:r w:rsidRPr="00022392">
        <w:rPr>
          <w:rFonts w:ascii="Georgia" w:eastAsia="Georgia" w:hAnsi="Georgia" w:cs="Georgia"/>
          <w:b/>
          <w:i/>
          <w:sz w:val="20"/>
          <w:szCs w:val="20"/>
        </w:rPr>
        <w:t>North Carolina</w:t>
      </w:r>
    </w:p>
    <w:p w14:paraId="31A750D0" w14:textId="77777777" w:rsidR="007B006B" w:rsidRPr="00022392" w:rsidRDefault="007B006B" w:rsidP="007A7625">
      <w:pPr>
        <w:numPr>
          <w:ilvl w:val="0"/>
          <w:numId w:val="4"/>
        </w:numPr>
        <w:rPr>
          <w:rFonts w:ascii="Georgia" w:eastAsia="Georgia" w:hAnsi="Georgia" w:cs="Georgia"/>
          <w:sz w:val="20"/>
          <w:szCs w:val="20"/>
        </w:rPr>
      </w:pPr>
      <w:r w:rsidRPr="00022392">
        <w:rPr>
          <w:rFonts w:ascii="Georgia" w:eastAsia="Georgia" w:hAnsi="Georgia" w:cs="Georgia"/>
          <w:sz w:val="20"/>
          <w:szCs w:val="20"/>
        </w:rPr>
        <w:t>Georgia</w:t>
      </w:r>
    </w:p>
    <w:p w14:paraId="7AD40CEE" w14:textId="77777777" w:rsidR="007B006B" w:rsidRPr="00022392" w:rsidRDefault="007B006B" w:rsidP="007A7625">
      <w:pPr>
        <w:numPr>
          <w:ilvl w:val="0"/>
          <w:numId w:val="4"/>
        </w:numPr>
        <w:rPr>
          <w:rFonts w:ascii="Georgia" w:eastAsia="Georgia" w:hAnsi="Georgia" w:cs="Georgia"/>
          <w:sz w:val="20"/>
          <w:szCs w:val="20"/>
        </w:rPr>
      </w:pPr>
      <w:r w:rsidRPr="00022392">
        <w:rPr>
          <w:rFonts w:ascii="Georgia" w:eastAsia="Georgia" w:hAnsi="Georgia" w:cs="Georgia"/>
          <w:sz w:val="20"/>
          <w:szCs w:val="20"/>
        </w:rPr>
        <w:t>Arizona</w:t>
      </w:r>
    </w:p>
    <w:p w14:paraId="340110B4" w14:textId="77777777" w:rsidR="007B006B" w:rsidRPr="00022392" w:rsidRDefault="007B006B" w:rsidP="007A7625">
      <w:pPr>
        <w:numPr>
          <w:ilvl w:val="0"/>
          <w:numId w:val="4"/>
        </w:numPr>
        <w:rPr>
          <w:rFonts w:ascii="Georgia" w:eastAsia="Georgia" w:hAnsi="Georgia" w:cs="Georgia"/>
          <w:sz w:val="20"/>
          <w:szCs w:val="20"/>
        </w:rPr>
      </w:pPr>
      <w:r w:rsidRPr="00022392">
        <w:rPr>
          <w:rFonts w:ascii="Georgia" w:eastAsia="Georgia" w:hAnsi="Georgia" w:cs="Georgia"/>
          <w:sz w:val="20"/>
          <w:szCs w:val="20"/>
        </w:rPr>
        <w:t>Pennsylvania</w:t>
      </w:r>
    </w:p>
    <w:p w14:paraId="27EAA82D" w14:textId="77777777" w:rsidR="007B006B" w:rsidRPr="00022392" w:rsidRDefault="007B006B" w:rsidP="007A7625">
      <w:pPr>
        <w:numPr>
          <w:ilvl w:val="0"/>
          <w:numId w:val="4"/>
        </w:numPr>
        <w:rPr>
          <w:rFonts w:ascii="Georgia" w:eastAsia="Georgia" w:hAnsi="Georgia" w:cs="Georgia"/>
          <w:sz w:val="20"/>
          <w:szCs w:val="20"/>
        </w:rPr>
      </w:pPr>
      <w:r w:rsidRPr="00022392">
        <w:rPr>
          <w:rFonts w:ascii="Georgia" w:eastAsia="Georgia" w:hAnsi="Georgia" w:cs="Georgia"/>
          <w:sz w:val="20"/>
          <w:szCs w:val="20"/>
        </w:rPr>
        <w:t>Michigan</w:t>
      </w:r>
    </w:p>
    <w:p w14:paraId="70429791" w14:textId="77777777" w:rsidR="007B006B" w:rsidRPr="00022392" w:rsidRDefault="007B006B" w:rsidP="007A7625">
      <w:pPr>
        <w:numPr>
          <w:ilvl w:val="0"/>
          <w:numId w:val="4"/>
        </w:numPr>
        <w:rPr>
          <w:rFonts w:ascii="Georgia" w:eastAsia="Georgia" w:hAnsi="Georgia" w:cs="Georgia"/>
          <w:sz w:val="20"/>
          <w:szCs w:val="20"/>
        </w:rPr>
      </w:pPr>
      <w:r w:rsidRPr="00022392">
        <w:rPr>
          <w:rFonts w:ascii="Georgia" w:eastAsia="Georgia" w:hAnsi="Georgia" w:cs="Georgia"/>
          <w:sz w:val="20"/>
          <w:szCs w:val="20"/>
        </w:rPr>
        <w:t>Tennessee</w:t>
      </w:r>
    </w:p>
    <w:p w14:paraId="14963137" w14:textId="299EE6E3" w:rsidR="007B006B" w:rsidRPr="00022392" w:rsidRDefault="00F84D5A" w:rsidP="00F84D5A">
      <w:pPr>
        <w:rPr>
          <w:rFonts w:ascii="Georgia" w:eastAsia="Georgia" w:hAnsi="Georgia" w:cs="Georgia"/>
          <w:b/>
          <w:sz w:val="20"/>
          <w:szCs w:val="20"/>
        </w:rPr>
      </w:pPr>
      <w:r>
        <w:rPr>
          <w:rFonts w:ascii="Georgia" w:eastAsia="Georgia" w:hAnsi="Georgia" w:cs="Georgia"/>
          <w:sz w:val="20"/>
          <w:szCs w:val="20"/>
        </w:rPr>
        <w:t xml:space="preserve"> </w:t>
      </w:r>
      <w:r w:rsidR="007B006B" w:rsidRPr="00022392">
        <w:rPr>
          <w:rFonts w:ascii="Georgia" w:eastAsia="Georgia" w:hAnsi="Georgia" w:cs="Georgia"/>
          <w:i/>
          <w:sz w:val="18"/>
          <w:szCs w:val="18"/>
        </w:rPr>
        <w:t xml:space="preserve">Source: </w:t>
      </w:r>
      <w:proofErr w:type="spellStart"/>
      <w:r w:rsidR="007B006B" w:rsidRPr="00022392">
        <w:rPr>
          <w:rFonts w:ascii="Georgia" w:eastAsia="Georgia" w:hAnsi="Georgia" w:cs="Georgia"/>
          <w:i/>
          <w:sz w:val="18"/>
          <w:szCs w:val="18"/>
        </w:rPr>
        <w:t>Omnitrak</w:t>
      </w:r>
      <w:proofErr w:type="spellEnd"/>
    </w:p>
    <w:p w14:paraId="0747C226" w14:textId="77777777" w:rsidR="00F84D5A" w:rsidRDefault="00F84D5A" w:rsidP="007B006B">
      <w:pPr>
        <w:rPr>
          <w:rFonts w:ascii="Georgia" w:eastAsia="Georgia" w:hAnsi="Georgia" w:cs="Georgia"/>
          <w:b/>
          <w:sz w:val="20"/>
          <w:szCs w:val="20"/>
        </w:rPr>
      </w:pPr>
    </w:p>
    <w:p w14:paraId="60EAB517" w14:textId="500C69E8" w:rsidR="007B006B" w:rsidRPr="00022392" w:rsidRDefault="007B006B" w:rsidP="007B006B">
      <w:pPr>
        <w:rPr>
          <w:rFonts w:ascii="Georgia" w:eastAsia="Georgia" w:hAnsi="Georgia" w:cs="Georgia"/>
          <w:b/>
          <w:sz w:val="20"/>
          <w:szCs w:val="20"/>
        </w:rPr>
      </w:pPr>
      <w:r w:rsidRPr="00022392">
        <w:rPr>
          <w:rFonts w:ascii="Georgia" w:eastAsia="Georgia" w:hAnsi="Georgia" w:cs="Georgia"/>
          <w:b/>
          <w:sz w:val="20"/>
          <w:szCs w:val="20"/>
        </w:rPr>
        <w:t>Average Trip Spending</w:t>
      </w:r>
    </w:p>
    <w:p w14:paraId="27321058" w14:textId="77777777"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 xml:space="preserve"> </w:t>
      </w:r>
    </w:p>
    <w:p w14:paraId="46A9C367" w14:textId="7C3AC027"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North Carolina overnight visitor parties spent approximately $603 per trip in 20</w:t>
      </w:r>
      <w:r w:rsidR="00364A5C">
        <w:rPr>
          <w:rFonts w:ascii="Georgia" w:eastAsia="Georgia" w:hAnsi="Georgia" w:cs="Georgia"/>
          <w:sz w:val="20"/>
          <w:szCs w:val="20"/>
        </w:rPr>
        <w:t>20</w:t>
      </w:r>
      <w:r w:rsidRPr="00022392">
        <w:rPr>
          <w:rFonts w:ascii="Georgia" w:eastAsia="Georgia" w:hAnsi="Georgia" w:cs="Georgia"/>
          <w:sz w:val="20"/>
          <w:szCs w:val="20"/>
        </w:rPr>
        <w:t>. Out-of-state visitors spent approximately $714 per trip in 2020, while in-state resident travel parties spent $435 per trip on average. This represents a 49 percent difference in average per trip among resident visitors traveling within the state and out-of-state visitor parties.</w:t>
      </w:r>
    </w:p>
    <w:p w14:paraId="79BA3289" w14:textId="77777777" w:rsidR="007B006B" w:rsidRPr="00022392" w:rsidRDefault="007B006B" w:rsidP="007B006B">
      <w:pPr>
        <w:rPr>
          <w:rFonts w:ascii="Georgia" w:eastAsia="Georgia" w:hAnsi="Georgia" w:cs="Georgia"/>
          <w:b/>
          <w:sz w:val="20"/>
          <w:szCs w:val="20"/>
        </w:rPr>
      </w:pPr>
    </w:p>
    <w:p w14:paraId="7731B617" w14:textId="77777777"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U.S. travel parties on average spent $550 per trip in 2020.</w:t>
      </w:r>
    </w:p>
    <w:p w14:paraId="732B9E2D" w14:textId="1EF6F6EC" w:rsidR="007B006B" w:rsidRPr="00022392" w:rsidRDefault="00F84D5A" w:rsidP="007B006B">
      <w:pPr>
        <w:rPr>
          <w:rFonts w:ascii="Georgia" w:eastAsia="Georgia" w:hAnsi="Georgia" w:cs="Georgia"/>
          <w:i/>
          <w:sz w:val="18"/>
          <w:szCs w:val="18"/>
        </w:rPr>
      </w:pPr>
      <w:r>
        <w:rPr>
          <w:rFonts w:ascii="Georgia" w:eastAsia="Georgia" w:hAnsi="Georgia" w:cs="Georgia"/>
          <w:b/>
          <w:sz w:val="20"/>
          <w:szCs w:val="20"/>
        </w:rPr>
        <w:t xml:space="preserve"> </w:t>
      </w:r>
      <w:r w:rsidR="007B006B" w:rsidRPr="00022392">
        <w:rPr>
          <w:rFonts w:ascii="Georgia" w:eastAsia="Georgia" w:hAnsi="Georgia" w:cs="Georgia"/>
          <w:i/>
          <w:sz w:val="18"/>
          <w:szCs w:val="18"/>
        </w:rPr>
        <w:t xml:space="preserve">Source: </w:t>
      </w:r>
      <w:proofErr w:type="spellStart"/>
      <w:r w:rsidR="007B006B" w:rsidRPr="00022392">
        <w:rPr>
          <w:rFonts w:ascii="Georgia" w:eastAsia="Georgia" w:hAnsi="Georgia" w:cs="Georgia"/>
          <w:i/>
          <w:sz w:val="18"/>
          <w:szCs w:val="18"/>
        </w:rPr>
        <w:t>Omnitrak</w:t>
      </w:r>
      <w:proofErr w:type="spellEnd"/>
    </w:p>
    <w:p w14:paraId="6B602C44" w14:textId="77777777" w:rsidR="007B006B" w:rsidRPr="00022392" w:rsidRDefault="007B006B" w:rsidP="007B006B">
      <w:pPr>
        <w:rPr>
          <w:rFonts w:ascii="Georgia" w:eastAsia="Georgia" w:hAnsi="Georgia" w:cs="Georgia"/>
          <w:i/>
          <w:sz w:val="18"/>
          <w:szCs w:val="18"/>
        </w:rPr>
      </w:pPr>
    </w:p>
    <w:p w14:paraId="638F19B9" w14:textId="77777777" w:rsidR="007B006B" w:rsidRPr="00022392" w:rsidRDefault="007B006B" w:rsidP="007B006B">
      <w:pPr>
        <w:rPr>
          <w:rFonts w:ascii="Georgia" w:eastAsia="Georgia" w:hAnsi="Georgia" w:cs="Georgia"/>
          <w:b/>
          <w:sz w:val="20"/>
          <w:szCs w:val="20"/>
        </w:rPr>
      </w:pPr>
      <w:r w:rsidRPr="00022392">
        <w:rPr>
          <w:rFonts w:ascii="Georgia" w:eastAsia="Georgia" w:hAnsi="Georgia" w:cs="Georgia"/>
          <w:b/>
          <w:sz w:val="20"/>
          <w:szCs w:val="20"/>
        </w:rPr>
        <w:t>Average Overnight Trip Duration</w:t>
      </w:r>
    </w:p>
    <w:p w14:paraId="03DAB324" w14:textId="77777777"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 xml:space="preserve"> </w:t>
      </w:r>
    </w:p>
    <w:p w14:paraId="781712E3" w14:textId="77777777"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 xml:space="preserve">The average length of stay of North Carolina visitors was 3.6 nights in 2020. Resident visitors stayed an average of 2.8 nights, while out-of-state visitors stayed an average of 4.1 nights. </w:t>
      </w:r>
    </w:p>
    <w:p w14:paraId="283C921E" w14:textId="77777777" w:rsidR="007B006B" w:rsidRPr="00022392" w:rsidRDefault="007B006B" w:rsidP="007B006B">
      <w:pPr>
        <w:rPr>
          <w:rFonts w:ascii="Georgia" w:eastAsia="Georgia" w:hAnsi="Georgia" w:cs="Georgia"/>
          <w:sz w:val="20"/>
          <w:szCs w:val="20"/>
        </w:rPr>
      </w:pPr>
    </w:p>
    <w:p w14:paraId="36BE41EB" w14:textId="77777777"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U.S. travelers stayed an average of 3.5 nights per trip in 2020.</w:t>
      </w:r>
    </w:p>
    <w:p w14:paraId="0FBF7029" w14:textId="638A4586" w:rsidR="007B006B" w:rsidRPr="00022392" w:rsidRDefault="000704F7" w:rsidP="007B006B">
      <w:pPr>
        <w:rPr>
          <w:rFonts w:ascii="Georgia" w:eastAsia="Georgia" w:hAnsi="Georgia" w:cs="Georgia"/>
          <w:i/>
          <w:sz w:val="18"/>
          <w:szCs w:val="18"/>
        </w:rPr>
      </w:pPr>
      <w:r>
        <w:rPr>
          <w:rFonts w:ascii="Georgia" w:eastAsia="Georgia" w:hAnsi="Georgia" w:cs="Georgia"/>
          <w:sz w:val="20"/>
          <w:szCs w:val="20"/>
        </w:rPr>
        <w:t xml:space="preserve"> </w:t>
      </w:r>
      <w:r w:rsidR="007B006B" w:rsidRPr="00022392">
        <w:rPr>
          <w:rFonts w:ascii="Georgia" w:eastAsia="Georgia" w:hAnsi="Georgia" w:cs="Georgia"/>
          <w:i/>
          <w:sz w:val="18"/>
          <w:szCs w:val="18"/>
        </w:rPr>
        <w:t xml:space="preserve">Source: </w:t>
      </w:r>
      <w:proofErr w:type="spellStart"/>
      <w:r w:rsidR="007B006B" w:rsidRPr="00022392">
        <w:rPr>
          <w:rFonts w:ascii="Georgia" w:eastAsia="Georgia" w:hAnsi="Georgia" w:cs="Georgia"/>
          <w:i/>
          <w:sz w:val="18"/>
          <w:szCs w:val="18"/>
        </w:rPr>
        <w:t>Omnitrak</w:t>
      </w:r>
      <w:proofErr w:type="spellEnd"/>
    </w:p>
    <w:p w14:paraId="3E3E987B" w14:textId="77777777" w:rsidR="007B006B" w:rsidRPr="00022392" w:rsidRDefault="007B006B" w:rsidP="007B006B">
      <w:pPr>
        <w:rPr>
          <w:rFonts w:ascii="Georgia" w:eastAsia="Georgia" w:hAnsi="Georgia" w:cs="Georgia"/>
          <w:b/>
          <w:sz w:val="20"/>
          <w:szCs w:val="20"/>
        </w:rPr>
      </w:pPr>
    </w:p>
    <w:p w14:paraId="026C7A62" w14:textId="77777777" w:rsidR="007B006B" w:rsidRPr="00022392" w:rsidRDefault="007B006B" w:rsidP="007B006B">
      <w:pPr>
        <w:rPr>
          <w:rFonts w:ascii="Georgia" w:eastAsia="Georgia" w:hAnsi="Georgia" w:cs="Georgia"/>
          <w:b/>
          <w:sz w:val="20"/>
          <w:szCs w:val="20"/>
        </w:rPr>
      </w:pPr>
      <w:r w:rsidRPr="00022392">
        <w:rPr>
          <w:rFonts w:ascii="Georgia" w:eastAsia="Georgia" w:hAnsi="Georgia" w:cs="Georgia"/>
          <w:b/>
          <w:sz w:val="20"/>
          <w:szCs w:val="20"/>
        </w:rPr>
        <w:lastRenderedPageBreak/>
        <w:t>North Carolina</w:t>
      </w:r>
      <w:r w:rsidRPr="00022392">
        <w:rPr>
          <w:rFonts w:ascii="Georgia" w:eastAsia="Georgia" w:hAnsi="Georgia" w:cs="Georgia"/>
          <w:b/>
        </w:rPr>
        <w:t>’</w:t>
      </w:r>
      <w:r w:rsidRPr="00022392">
        <w:rPr>
          <w:rFonts w:ascii="Georgia" w:eastAsia="Georgia" w:hAnsi="Georgia" w:cs="Georgia"/>
          <w:b/>
          <w:sz w:val="20"/>
          <w:szCs w:val="20"/>
        </w:rPr>
        <w:t>s Top States of Origin for Overnight Visitors</w:t>
      </w:r>
    </w:p>
    <w:p w14:paraId="169FB0F6" w14:textId="77777777" w:rsidR="007B006B" w:rsidRPr="00022392" w:rsidRDefault="007B006B" w:rsidP="007B006B">
      <w:pPr>
        <w:rPr>
          <w:rFonts w:ascii="Georgia" w:eastAsia="Georgia" w:hAnsi="Georgia" w:cs="Georgia"/>
          <w:b/>
          <w:sz w:val="20"/>
          <w:szCs w:val="20"/>
        </w:rPr>
      </w:pPr>
    </w:p>
    <w:p w14:paraId="0754790E" w14:textId="77777777" w:rsidR="007B006B" w:rsidRPr="00022392" w:rsidRDefault="007B006B" w:rsidP="007A7625">
      <w:pPr>
        <w:numPr>
          <w:ilvl w:val="0"/>
          <w:numId w:val="7"/>
        </w:numPr>
        <w:rPr>
          <w:rFonts w:ascii="Georgia" w:eastAsia="Georgia" w:hAnsi="Georgia" w:cs="Georgia"/>
          <w:sz w:val="20"/>
          <w:szCs w:val="20"/>
        </w:rPr>
      </w:pPr>
      <w:r w:rsidRPr="00022392">
        <w:rPr>
          <w:rFonts w:ascii="Georgia" w:eastAsia="Georgia" w:hAnsi="Georgia" w:cs="Georgia"/>
          <w:sz w:val="20"/>
          <w:szCs w:val="20"/>
        </w:rPr>
        <w:t xml:space="preserve">NC       </w:t>
      </w:r>
      <w:r w:rsidRPr="00022392">
        <w:rPr>
          <w:rFonts w:ascii="Georgia" w:eastAsia="Georgia" w:hAnsi="Georgia" w:cs="Georgia"/>
          <w:sz w:val="20"/>
          <w:szCs w:val="20"/>
        </w:rPr>
        <w:tab/>
        <w:t>46%</w:t>
      </w:r>
    </w:p>
    <w:p w14:paraId="4EB4D498" w14:textId="77777777" w:rsidR="007B006B" w:rsidRPr="00022392" w:rsidRDefault="007B006B" w:rsidP="007A7625">
      <w:pPr>
        <w:numPr>
          <w:ilvl w:val="0"/>
          <w:numId w:val="7"/>
        </w:numPr>
        <w:rPr>
          <w:rFonts w:ascii="Georgia" w:eastAsia="Georgia" w:hAnsi="Georgia" w:cs="Georgia"/>
          <w:sz w:val="20"/>
          <w:szCs w:val="20"/>
        </w:rPr>
      </w:pPr>
      <w:r w:rsidRPr="00022392">
        <w:rPr>
          <w:rFonts w:ascii="Georgia" w:eastAsia="Georgia" w:hAnsi="Georgia" w:cs="Georgia"/>
          <w:sz w:val="20"/>
          <w:szCs w:val="20"/>
        </w:rPr>
        <w:t xml:space="preserve">VA       </w:t>
      </w:r>
      <w:r w:rsidRPr="00022392">
        <w:rPr>
          <w:rFonts w:ascii="Georgia" w:eastAsia="Georgia" w:hAnsi="Georgia" w:cs="Georgia"/>
          <w:sz w:val="20"/>
          <w:szCs w:val="20"/>
        </w:rPr>
        <w:tab/>
        <w:t>9%</w:t>
      </w:r>
    </w:p>
    <w:p w14:paraId="0A4CA224" w14:textId="77777777" w:rsidR="007B006B" w:rsidRPr="00022392" w:rsidRDefault="007B006B" w:rsidP="007A7625">
      <w:pPr>
        <w:numPr>
          <w:ilvl w:val="0"/>
          <w:numId w:val="7"/>
        </w:numPr>
        <w:rPr>
          <w:rFonts w:ascii="Georgia" w:eastAsia="Georgia" w:hAnsi="Georgia" w:cs="Georgia"/>
          <w:sz w:val="20"/>
          <w:szCs w:val="20"/>
        </w:rPr>
      </w:pPr>
      <w:r w:rsidRPr="00022392">
        <w:rPr>
          <w:rFonts w:ascii="Georgia" w:eastAsia="Georgia" w:hAnsi="Georgia" w:cs="Georgia"/>
          <w:sz w:val="20"/>
          <w:szCs w:val="20"/>
        </w:rPr>
        <w:t xml:space="preserve">SC       </w:t>
      </w:r>
      <w:r w:rsidRPr="00022392">
        <w:rPr>
          <w:rFonts w:ascii="Georgia" w:eastAsia="Georgia" w:hAnsi="Georgia" w:cs="Georgia"/>
          <w:sz w:val="20"/>
          <w:szCs w:val="20"/>
        </w:rPr>
        <w:tab/>
        <w:t>8%</w:t>
      </w:r>
    </w:p>
    <w:p w14:paraId="38F4E72A" w14:textId="77777777" w:rsidR="007B006B" w:rsidRPr="00022392" w:rsidRDefault="007B006B" w:rsidP="007A7625">
      <w:pPr>
        <w:numPr>
          <w:ilvl w:val="0"/>
          <w:numId w:val="7"/>
        </w:numPr>
        <w:rPr>
          <w:rFonts w:ascii="Georgia" w:eastAsia="Georgia" w:hAnsi="Georgia" w:cs="Georgia"/>
          <w:sz w:val="20"/>
          <w:szCs w:val="20"/>
        </w:rPr>
      </w:pPr>
      <w:r w:rsidRPr="00022392">
        <w:rPr>
          <w:rFonts w:ascii="Georgia" w:eastAsia="Georgia" w:hAnsi="Georgia" w:cs="Georgia"/>
          <w:sz w:val="20"/>
          <w:szCs w:val="20"/>
        </w:rPr>
        <w:t xml:space="preserve">FL        </w:t>
      </w:r>
      <w:r w:rsidRPr="00022392">
        <w:rPr>
          <w:rFonts w:ascii="Georgia" w:eastAsia="Georgia" w:hAnsi="Georgia" w:cs="Georgia"/>
          <w:sz w:val="20"/>
          <w:szCs w:val="20"/>
        </w:rPr>
        <w:tab/>
        <w:t>5%</w:t>
      </w:r>
    </w:p>
    <w:p w14:paraId="265516EB" w14:textId="77777777" w:rsidR="007B006B" w:rsidRPr="00022392" w:rsidRDefault="007B006B" w:rsidP="007A7625">
      <w:pPr>
        <w:numPr>
          <w:ilvl w:val="0"/>
          <w:numId w:val="7"/>
        </w:numPr>
        <w:rPr>
          <w:rFonts w:ascii="Georgia" w:eastAsia="Georgia" w:hAnsi="Georgia" w:cs="Georgia"/>
          <w:sz w:val="20"/>
          <w:szCs w:val="20"/>
        </w:rPr>
      </w:pPr>
      <w:r w:rsidRPr="00022392">
        <w:rPr>
          <w:rFonts w:ascii="Georgia" w:eastAsia="Georgia" w:hAnsi="Georgia" w:cs="Georgia"/>
          <w:sz w:val="20"/>
          <w:szCs w:val="20"/>
        </w:rPr>
        <w:t xml:space="preserve">TN        </w:t>
      </w:r>
      <w:r w:rsidRPr="00022392">
        <w:rPr>
          <w:rFonts w:ascii="Georgia" w:eastAsia="Georgia" w:hAnsi="Georgia" w:cs="Georgia"/>
          <w:sz w:val="20"/>
          <w:szCs w:val="20"/>
        </w:rPr>
        <w:tab/>
        <w:t>4%</w:t>
      </w:r>
    </w:p>
    <w:p w14:paraId="295CF4FD" w14:textId="77777777" w:rsidR="007B006B" w:rsidRPr="00022392" w:rsidRDefault="007B006B" w:rsidP="007A7625">
      <w:pPr>
        <w:numPr>
          <w:ilvl w:val="0"/>
          <w:numId w:val="7"/>
        </w:numPr>
        <w:rPr>
          <w:rFonts w:ascii="Georgia" w:eastAsia="Georgia" w:hAnsi="Georgia" w:cs="Georgia"/>
          <w:sz w:val="20"/>
          <w:szCs w:val="20"/>
        </w:rPr>
      </w:pPr>
      <w:r w:rsidRPr="00022392">
        <w:rPr>
          <w:rFonts w:ascii="Georgia" w:eastAsia="Georgia" w:hAnsi="Georgia" w:cs="Georgia"/>
          <w:sz w:val="20"/>
          <w:szCs w:val="20"/>
        </w:rPr>
        <w:t xml:space="preserve">GA        </w:t>
      </w:r>
      <w:r w:rsidRPr="00022392">
        <w:rPr>
          <w:rFonts w:ascii="Georgia" w:eastAsia="Georgia" w:hAnsi="Georgia" w:cs="Georgia"/>
          <w:sz w:val="20"/>
          <w:szCs w:val="20"/>
        </w:rPr>
        <w:tab/>
        <w:t>4%</w:t>
      </w:r>
    </w:p>
    <w:p w14:paraId="6E2F498D" w14:textId="77777777" w:rsidR="007B006B" w:rsidRPr="00022392" w:rsidRDefault="007B006B" w:rsidP="007A7625">
      <w:pPr>
        <w:numPr>
          <w:ilvl w:val="0"/>
          <w:numId w:val="7"/>
        </w:numPr>
        <w:rPr>
          <w:rFonts w:ascii="Georgia" w:eastAsia="Georgia" w:hAnsi="Georgia" w:cs="Georgia"/>
          <w:sz w:val="20"/>
          <w:szCs w:val="20"/>
        </w:rPr>
      </w:pPr>
      <w:r w:rsidRPr="00022392">
        <w:rPr>
          <w:rFonts w:ascii="Georgia" w:eastAsia="Georgia" w:hAnsi="Georgia" w:cs="Georgia"/>
          <w:sz w:val="20"/>
          <w:szCs w:val="20"/>
        </w:rPr>
        <w:t>NY</w:t>
      </w:r>
      <w:r w:rsidRPr="00022392">
        <w:rPr>
          <w:rFonts w:ascii="Georgia" w:eastAsia="Georgia" w:hAnsi="Georgia" w:cs="Georgia"/>
          <w:sz w:val="20"/>
          <w:szCs w:val="20"/>
        </w:rPr>
        <w:tab/>
        <w:t>3%</w:t>
      </w:r>
    </w:p>
    <w:p w14:paraId="2725968B" w14:textId="77777777" w:rsidR="007B006B" w:rsidRPr="00022392" w:rsidRDefault="007B006B" w:rsidP="007A7625">
      <w:pPr>
        <w:numPr>
          <w:ilvl w:val="0"/>
          <w:numId w:val="7"/>
        </w:numPr>
        <w:rPr>
          <w:rFonts w:ascii="Georgia" w:eastAsia="Georgia" w:hAnsi="Georgia" w:cs="Georgia"/>
          <w:sz w:val="20"/>
          <w:szCs w:val="20"/>
        </w:rPr>
      </w:pPr>
      <w:r w:rsidRPr="00022392">
        <w:rPr>
          <w:rFonts w:ascii="Georgia" w:eastAsia="Georgia" w:hAnsi="Georgia" w:cs="Georgia"/>
          <w:sz w:val="20"/>
          <w:szCs w:val="20"/>
        </w:rPr>
        <w:t>PA</w:t>
      </w:r>
      <w:r w:rsidRPr="00022392">
        <w:rPr>
          <w:rFonts w:ascii="Georgia" w:eastAsia="Georgia" w:hAnsi="Georgia" w:cs="Georgia"/>
          <w:sz w:val="20"/>
          <w:szCs w:val="20"/>
        </w:rPr>
        <w:tab/>
        <w:t>2%</w:t>
      </w:r>
    </w:p>
    <w:p w14:paraId="680D10C2" w14:textId="77777777" w:rsidR="007B006B" w:rsidRPr="00022392" w:rsidRDefault="007B006B" w:rsidP="007A7625">
      <w:pPr>
        <w:numPr>
          <w:ilvl w:val="0"/>
          <w:numId w:val="7"/>
        </w:numPr>
        <w:rPr>
          <w:rFonts w:ascii="Georgia" w:eastAsia="Georgia" w:hAnsi="Georgia" w:cs="Georgia"/>
          <w:sz w:val="20"/>
          <w:szCs w:val="20"/>
        </w:rPr>
      </w:pPr>
      <w:r w:rsidRPr="00022392">
        <w:rPr>
          <w:rFonts w:ascii="Georgia" w:eastAsia="Georgia" w:hAnsi="Georgia" w:cs="Georgia"/>
          <w:sz w:val="20"/>
          <w:szCs w:val="20"/>
        </w:rPr>
        <w:t xml:space="preserve">MD      </w:t>
      </w:r>
      <w:r w:rsidRPr="00022392">
        <w:rPr>
          <w:rFonts w:ascii="Georgia" w:eastAsia="Georgia" w:hAnsi="Georgia" w:cs="Georgia"/>
          <w:sz w:val="20"/>
          <w:szCs w:val="20"/>
        </w:rPr>
        <w:tab/>
        <w:t>2%</w:t>
      </w:r>
    </w:p>
    <w:p w14:paraId="5848E081" w14:textId="77777777" w:rsidR="007B006B" w:rsidRPr="00022392" w:rsidRDefault="007B006B" w:rsidP="007A7625">
      <w:pPr>
        <w:numPr>
          <w:ilvl w:val="0"/>
          <w:numId w:val="7"/>
        </w:numPr>
        <w:rPr>
          <w:rFonts w:ascii="Georgia" w:eastAsia="Georgia" w:hAnsi="Georgia" w:cs="Georgia"/>
          <w:sz w:val="20"/>
          <w:szCs w:val="20"/>
        </w:rPr>
      </w:pPr>
      <w:r w:rsidRPr="00022392">
        <w:rPr>
          <w:rFonts w:ascii="Georgia" w:eastAsia="Georgia" w:hAnsi="Georgia" w:cs="Georgia"/>
          <w:sz w:val="20"/>
          <w:szCs w:val="20"/>
        </w:rPr>
        <w:t xml:space="preserve">OH      </w:t>
      </w:r>
      <w:r w:rsidRPr="00022392">
        <w:rPr>
          <w:rFonts w:ascii="Georgia" w:eastAsia="Georgia" w:hAnsi="Georgia" w:cs="Georgia"/>
          <w:sz w:val="20"/>
          <w:szCs w:val="20"/>
        </w:rPr>
        <w:tab/>
        <w:t>2%</w:t>
      </w:r>
    </w:p>
    <w:p w14:paraId="7ED9A2A1" w14:textId="77777777" w:rsidR="007B006B" w:rsidRPr="00022392" w:rsidRDefault="007B006B" w:rsidP="007A7625">
      <w:pPr>
        <w:numPr>
          <w:ilvl w:val="0"/>
          <w:numId w:val="7"/>
        </w:numPr>
        <w:rPr>
          <w:rFonts w:ascii="Georgia" w:eastAsia="Georgia" w:hAnsi="Georgia" w:cs="Georgia"/>
          <w:sz w:val="20"/>
          <w:szCs w:val="20"/>
        </w:rPr>
      </w:pPr>
      <w:r w:rsidRPr="00022392">
        <w:rPr>
          <w:rFonts w:ascii="Georgia" w:eastAsia="Georgia" w:hAnsi="Georgia" w:cs="Georgia"/>
          <w:sz w:val="20"/>
          <w:szCs w:val="20"/>
        </w:rPr>
        <w:t xml:space="preserve">CA       </w:t>
      </w:r>
      <w:r w:rsidRPr="00022392">
        <w:rPr>
          <w:rFonts w:ascii="Georgia" w:eastAsia="Georgia" w:hAnsi="Georgia" w:cs="Georgia"/>
          <w:sz w:val="20"/>
          <w:szCs w:val="20"/>
        </w:rPr>
        <w:tab/>
        <w:t>1%</w:t>
      </w:r>
    </w:p>
    <w:p w14:paraId="7E40FEA9" w14:textId="77777777" w:rsidR="007B006B" w:rsidRPr="00022392" w:rsidRDefault="007B006B" w:rsidP="007B006B">
      <w:pPr>
        <w:rPr>
          <w:rFonts w:ascii="Georgia" w:eastAsia="Georgia" w:hAnsi="Georgia" w:cs="Georgia"/>
          <w:i/>
          <w:sz w:val="18"/>
          <w:szCs w:val="18"/>
        </w:rPr>
      </w:pPr>
      <w:r w:rsidRPr="00022392">
        <w:rPr>
          <w:rFonts w:ascii="Georgia" w:eastAsia="Georgia" w:hAnsi="Georgia" w:cs="Georgia"/>
          <w:i/>
          <w:sz w:val="18"/>
          <w:szCs w:val="18"/>
        </w:rPr>
        <w:t xml:space="preserve">Source: </w:t>
      </w:r>
      <w:proofErr w:type="spellStart"/>
      <w:r w:rsidRPr="00022392">
        <w:rPr>
          <w:rFonts w:ascii="Georgia" w:eastAsia="Georgia" w:hAnsi="Georgia" w:cs="Georgia"/>
          <w:i/>
          <w:sz w:val="18"/>
          <w:szCs w:val="18"/>
        </w:rPr>
        <w:t>Omnitrak</w:t>
      </w:r>
      <w:proofErr w:type="spellEnd"/>
    </w:p>
    <w:p w14:paraId="1E76831F" w14:textId="77777777" w:rsidR="007B006B" w:rsidRPr="00022392" w:rsidRDefault="007B006B" w:rsidP="007B006B">
      <w:pPr>
        <w:rPr>
          <w:rFonts w:ascii="Georgia" w:eastAsia="Georgia" w:hAnsi="Georgia" w:cs="Georgia"/>
          <w:b/>
          <w:sz w:val="20"/>
          <w:szCs w:val="20"/>
        </w:rPr>
      </w:pPr>
      <w:r w:rsidRPr="00022392">
        <w:rPr>
          <w:rFonts w:ascii="Georgia" w:eastAsia="Georgia" w:hAnsi="Georgia" w:cs="Georgia"/>
          <w:b/>
          <w:sz w:val="20"/>
          <w:szCs w:val="20"/>
        </w:rPr>
        <w:t xml:space="preserve"> </w:t>
      </w:r>
    </w:p>
    <w:p w14:paraId="4390FB20" w14:textId="77777777" w:rsidR="007B006B" w:rsidRPr="00022392" w:rsidRDefault="007B006B" w:rsidP="007B006B">
      <w:pPr>
        <w:rPr>
          <w:rFonts w:ascii="Georgia" w:eastAsia="Georgia" w:hAnsi="Georgia" w:cs="Georgia"/>
          <w:b/>
          <w:sz w:val="20"/>
          <w:szCs w:val="20"/>
        </w:rPr>
      </w:pPr>
      <w:r w:rsidRPr="00022392">
        <w:rPr>
          <w:rFonts w:ascii="Georgia" w:eastAsia="Georgia" w:hAnsi="Georgia" w:cs="Georgia"/>
          <w:b/>
          <w:sz w:val="20"/>
          <w:szCs w:val="20"/>
        </w:rPr>
        <w:t>NC</w:t>
      </w:r>
      <w:r w:rsidRPr="00022392">
        <w:rPr>
          <w:rFonts w:ascii="Georgia" w:eastAsia="Georgia" w:hAnsi="Georgia" w:cs="Georgia"/>
          <w:b/>
          <w:sz w:val="18"/>
          <w:szCs w:val="18"/>
        </w:rPr>
        <w:t>’</w:t>
      </w:r>
      <w:r w:rsidRPr="00022392">
        <w:rPr>
          <w:rFonts w:ascii="Georgia" w:eastAsia="Georgia" w:hAnsi="Georgia" w:cs="Georgia"/>
          <w:b/>
          <w:sz w:val="20"/>
          <w:szCs w:val="20"/>
        </w:rPr>
        <w:t xml:space="preserve">s Activities for Overnight Visitors  </w:t>
      </w:r>
    </w:p>
    <w:p w14:paraId="2BFEE3AD" w14:textId="77777777" w:rsidR="007B006B" w:rsidRPr="00022392" w:rsidRDefault="007B006B" w:rsidP="007B006B">
      <w:pPr>
        <w:rPr>
          <w:rFonts w:ascii="Georgia" w:eastAsia="Georgia" w:hAnsi="Georgia" w:cs="Georgia"/>
          <w:b/>
          <w:sz w:val="20"/>
          <w:szCs w:val="20"/>
        </w:rPr>
      </w:pPr>
      <w:r w:rsidRPr="00022392">
        <w:rPr>
          <w:rFonts w:ascii="Georgia" w:eastAsia="Georgia" w:hAnsi="Georgia" w:cs="Georgia"/>
          <w:b/>
          <w:sz w:val="20"/>
          <w:szCs w:val="20"/>
        </w:rPr>
        <w:t xml:space="preserve"> </w:t>
      </w:r>
    </w:p>
    <w:p w14:paraId="6C7130A6" w14:textId="77777777"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Research shows overnight visitors to North Carolina participate in a wide variety of activities, further emphasizing the diversity of the tourism product in the state.</w:t>
      </w:r>
    </w:p>
    <w:p w14:paraId="4D64311D" w14:textId="77777777" w:rsidR="007B006B" w:rsidRPr="00022392" w:rsidRDefault="007B006B" w:rsidP="007B006B">
      <w:pPr>
        <w:rPr>
          <w:rFonts w:ascii="Georgia" w:eastAsia="Georgia" w:hAnsi="Georgia" w:cs="Georgia"/>
          <w:sz w:val="20"/>
          <w:szCs w:val="20"/>
        </w:rPr>
      </w:pPr>
    </w:p>
    <w:p w14:paraId="17BCF317" w14:textId="77777777" w:rsidR="007B006B" w:rsidRPr="00022392" w:rsidRDefault="007B006B" w:rsidP="007B006B">
      <w:pPr>
        <w:rPr>
          <w:rFonts w:ascii="Georgia" w:eastAsia="Georgia" w:hAnsi="Georgia" w:cs="Georgia"/>
          <w:sz w:val="20"/>
          <w:szCs w:val="20"/>
        </w:rPr>
      </w:pPr>
      <w:r w:rsidRPr="00022392">
        <w:rPr>
          <w:rFonts w:ascii="Georgia" w:eastAsia="Georgia" w:hAnsi="Georgia" w:cs="Georgia"/>
          <w:sz w:val="20"/>
          <w:szCs w:val="20"/>
        </w:rPr>
        <w:t xml:space="preserve">While visiting friends and relatives and shopping are routinely mentioned every year among all travelers, in 2020 exploring the state’s scenic beauty, state and national parks, and rich cultural assets were among the most popular specific activities surveyed.  The proportion of visitors who took part in activities such as hiking, backpacking, visiting national parks, rock climbing, wildlife </w:t>
      </w:r>
      <w:proofErr w:type="gramStart"/>
      <w:r w:rsidRPr="00022392">
        <w:rPr>
          <w:rFonts w:ascii="Georgia" w:eastAsia="Georgia" w:hAnsi="Georgia" w:cs="Georgia"/>
          <w:sz w:val="20"/>
          <w:szCs w:val="20"/>
        </w:rPr>
        <w:t>viewing</w:t>
      </w:r>
      <w:proofErr w:type="gramEnd"/>
      <w:r w:rsidRPr="00022392">
        <w:rPr>
          <w:rFonts w:ascii="Georgia" w:eastAsia="Georgia" w:hAnsi="Georgia" w:cs="Georgia"/>
          <w:sz w:val="20"/>
          <w:szCs w:val="20"/>
        </w:rPr>
        <w:t xml:space="preserve"> and other nature activities increased in 2020.</w:t>
      </w:r>
    </w:p>
    <w:p w14:paraId="4547192E" w14:textId="7B8DD37D" w:rsidR="007B006B" w:rsidRPr="00022392" w:rsidRDefault="00535CDB" w:rsidP="007B006B">
      <w:pPr>
        <w:rPr>
          <w:rFonts w:ascii="Georgia" w:eastAsia="Georgia" w:hAnsi="Georgia" w:cs="Georgia"/>
          <w:i/>
          <w:sz w:val="18"/>
          <w:szCs w:val="18"/>
        </w:rPr>
      </w:pPr>
      <w:r>
        <w:rPr>
          <w:rFonts w:ascii="Georgia" w:eastAsia="Georgia" w:hAnsi="Georgia" w:cs="Georgia"/>
          <w:i/>
          <w:sz w:val="18"/>
          <w:szCs w:val="18"/>
        </w:rPr>
        <w:t xml:space="preserve"> </w:t>
      </w:r>
      <w:r w:rsidR="007B006B" w:rsidRPr="00022392">
        <w:rPr>
          <w:rFonts w:ascii="Georgia" w:eastAsia="Georgia" w:hAnsi="Georgia" w:cs="Georgia"/>
          <w:i/>
          <w:sz w:val="18"/>
          <w:szCs w:val="18"/>
        </w:rPr>
        <w:t xml:space="preserve">Source: </w:t>
      </w:r>
      <w:proofErr w:type="spellStart"/>
      <w:r w:rsidR="007B006B" w:rsidRPr="00022392">
        <w:rPr>
          <w:rFonts w:ascii="Georgia" w:eastAsia="Georgia" w:hAnsi="Georgia" w:cs="Georgia"/>
          <w:i/>
          <w:sz w:val="18"/>
          <w:szCs w:val="18"/>
        </w:rPr>
        <w:t>Omnitrak</w:t>
      </w:r>
      <w:proofErr w:type="spellEnd"/>
    </w:p>
    <w:p w14:paraId="539DD738" w14:textId="47108BB4" w:rsidR="007B006B" w:rsidRDefault="007B006B" w:rsidP="007B006B">
      <w:pPr>
        <w:rPr>
          <w:rFonts w:ascii="Georgia" w:eastAsia="Georgia" w:hAnsi="Georgia" w:cs="Georgia"/>
          <w:highlight w:val="yellow"/>
        </w:rPr>
      </w:pPr>
    </w:p>
    <w:p w14:paraId="60CC51B4" w14:textId="77777777" w:rsidR="009B1382" w:rsidRPr="00022392" w:rsidRDefault="009B1382" w:rsidP="007B006B">
      <w:pPr>
        <w:rPr>
          <w:rFonts w:ascii="Georgia" w:eastAsia="Georgia" w:hAnsi="Georgia" w:cs="Georgia"/>
          <w:highlight w:val="yellow"/>
        </w:rPr>
      </w:pPr>
    </w:p>
    <w:p w14:paraId="2C253BA4" w14:textId="51338129" w:rsidR="005A1628" w:rsidRPr="009B1382" w:rsidRDefault="0094568E">
      <w:pPr>
        <w:rPr>
          <w:rFonts w:ascii="Georgia" w:eastAsia="Georgia" w:hAnsi="Georgia" w:cs="Georgia"/>
          <w:b/>
        </w:rPr>
      </w:pPr>
      <w:r w:rsidRPr="009B1382">
        <w:rPr>
          <w:rFonts w:ascii="Georgia" w:eastAsia="Georgia" w:hAnsi="Georgia" w:cs="Georgia"/>
          <w:b/>
        </w:rPr>
        <w:t xml:space="preserve">Visit North Carolina Budget Overview </w:t>
      </w:r>
    </w:p>
    <w:p w14:paraId="2B6DD201" w14:textId="77777777" w:rsidR="005A1628" w:rsidRPr="009B1382" w:rsidRDefault="0094568E">
      <w:pPr>
        <w:rPr>
          <w:rFonts w:ascii="Georgia" w:eastAsia="Georgia" w:hAnsi="Georgia" w:cs="Georgia"/>
          <w:b/>
        </w:rPr>
      </w:pPr>
      <w:r w:rsidRPr="009B1382">
        <w:rPr>
          <w:rFonts w:ascii="Georgia" w:eastAsia="Georgia" w:hAnsi="Georgia" w:cs="Georgia"/>
          <w:b/>
        </w:rPr>
        <w:t xml:space="preserve"> </w:t>
      </w:r>
    </w:p>
    <w:p w14:paraId="2F1E3885" w14:textId="242361EA" w:rsidR="005A1628" w:rsidRPr="009B1382" w:rsidRDefault="0094568E">
      <w:pPr>
        <w:rPr>
          <w:rFonts w:ascii="Georgia" w:eastAsia="Georgia" w:hAnsi="Georgia" w:cs="Georgia"/>
          <w:sz w:val="20"/>
          <w:szCs w:val="20"/>
        </w:rPr>
      </w:pPr>
      <w:r w:rsidRPr="009B1382">
        <w:rPr>
          <w:rFonts w:ascii="Georgia" w:eastAsia="Georgia" w:hAnsi="Georgia" w:cs="Georgia"/>
          <w:sz w:val="20"/>
          <w:szCs w:val="20"/>
        </w:rPr>
        <w:t xml:space="preserve">Marketing Media Purchase &amp; Production                           </w:t>
      </w:r>
      <w:r w:rsidRPr="009B1382">
        <w:rPr>
          <w:rFonts w:ascii="Georgia" w:eastAsia="Georgia" w:hAnsi="Georgia" w:cs="Georgia"/>
          <w:sz w:val="20"/>
          <w:szCs w:val="20"/>
        </w:rPr>
        <w:tab/>
        <w:t>$</w:t>
      </w:r>
      <w:r w:rsidR="00A90355" w:rsidRPr="009B1382">
        <w:rPr>
          <w:rFonts w:ascii="Georgia" w:eastAsia="Georgia" w:hAnsi="Georgia" w:cs="Georgia"/>
          <w:sz w:val="20"/>
          <w:szCs w:val="20"/>
        </w:rPr>
        <w:t>6</w:t>
      </w:r>
      <w:r w:rsidRPr="009B1382">
        <w:rPr>
          <w:rFonts w:ascii="Georgia" w:eastAsia="Georgia" w:hAnsi="Georgia" w:cs="Georgia"/>
          <w:sz w:val="20"/>
          <w:szCs w:val="20"/>
        </w:rPr>
        <w:t>,</w:t>
      </w:r>
      <w:r w:rsidR="00631F78" w:rsidRPr="009B1382">
        <w:rPr>
          <w:rFonts w:ascii="Georgia" w:eastAsia="Georgia" w:hAnsi="Georgia" w:cs="Georgia"/>
          <w:sz w:val="20"/>
          <w:szCs w:val="20"/>
        </w:rPr>
        <w:t>748</w:t>
      </w:r>
      <w:r w:rsidRPr="009B1382">
        <w:rPr>
          <w:rFonts w:ascii="Georgia" w:eastAsia="Georgia" w:hAnsi="Georgia" w:cs="Georgia"/>
          <w:sz w:val="20"/>
          <w:szCs w:val="20"/>
        </w:rPr>
        <w:t>,</w:t>
      </w:r>
      <w:r w:rsidR="00631F78" w:rsidRPr="009B1382">
        <w:rPr>
          <w:rFonts w:ascii="Georgia" w:eastAsia="Georgia" w:hAnsi="Georgia" w:cs="Georgia"/>
          <w:sz w:val="20"/>
          <w:szCs w:val="20"/>
        </w:rPr>
        <w:t>8</w:t>
      </w:r>
      <w:r w:rsidR="00AD52B6" w:rsidRPr="009B1382">
        <w:rPr>
          <w:rFonts w:ascii="Georgia" w:eastAsia="Georgia" w:hAnsi="Georgia" w:cs="Georgia"/>
          <w:sz w:val="20"/>
          <w:szCs w:val="20"/>
        </w:rPr>
        <w:t>1</w:t>
      </w:r>
      <w:r w:rsidR="00631F78" w:rsidRPr="009B1382">
        <w:rPr>
          <w:rFonts w:ascii="Georgia" w:eastAsia="Georgia" w:hAnsi="Georgia" w:cs="Georgia"/>
          <w:sz w:val="20"/>
          <w:szCs w:val="20"/>
        </w:rPr>
        <w:t>3</w:t>
      </w:r>
    </w:p>
    <w:p w14:paraId="356B1D16" w14:textId="6FD91856" w:rsidR="005A1628" w:rsidRPr="009B1382" w:rsidRDefault="0094568E">
      <w:pPr>
        <w:rPr>
          <w:rFonts w:ascii="Georgia" w:eastAsia="Georgia" w:hAnsi="Georgia" w:cs="Georgia"/>
          <w:sz w:val="20"/>
          <w:szCs w:val="20"/>
        </w:rPr>
      </w:pPr>
      <w:r w:rsidRPr="009B1382">
        <w:rPr>
          <w:rFonts w:ascii="Georgia" w:eastAsia="Georgia" w:hAnsi="Georgia" w:cs="Georgia"/>
          <w:sz w:val="20"/>
          <w:szCs w:val="20"/>
        </w:rPr>
        <w:t xml:space="preserve">Personnel &amp; Administration                     </w:t>
      </w:r>
      <w:r w:rsidRPr="009B1382">
        <w:rPr>
          <w:rFonts w:ascii="Georgia" w:eastAsia="Georgia" w:hAnsi="Georgia" w:cs="Georgia"/>
          <w:sz w:val="20"/>
          <w:szCs w:val="20"/>
        </w:rPr>
        <w:tab/>
        <w:t xml:space="preserve">                            </w:t>
      </w:r>
      <w:r w:rsidRPr="009B1382">
        <w:rPr>
          <w:rFonts w:ascii="Georgia" w:eastAsia="Georgia" w:hAnsi="Georgia" w:cs="Georgia"/>
          <w:sz w:val="20"/>
          <w:szCs w:val="20"/>
        </w:rPr>
        <w:tab/>
        <w:t>$1,</w:t>
      </w:r>
      <w:r w:rsidR="00AD52B6" w:rsidRPr="009B1382">
        <w:rPr>
          <w:rFonts w:ascii="Georgia" w:eastAsia="Georgia" w:hAnsi="Georgia" w:cs="Georgia"/>
          <w:sz w:val="20"/>
          <w:szCs w:val="20"/>
        </w:rPr>
        <w:t>2</w:t>
      </w:r>
      <w:r w:rsidR="00D42051" w:rsidRPr="009B1382">
        <w:rPr>
          <w:rFonts w:ascii="Georgia" w:eastAsia="Georgia" w:hAnsi="Georgia" w:cs="Georgia"/>
          <w:sz w:val="20"/>
          <w:szCs w:val="20"/>
        </w:rPr>
        <w:t>56</w:t>
      </w:r>
      <w:r w:rsidRPr="009B1382">
        <w:rPr>
          <w:rFonts w:ascii="Georgia" w:eastAsia="Georgia" w:hAnsi="Georgia" w:cs="Georgia"/>
          <w:sz w:val="20"/>
          <w:szCs w:val="20"/>
        </w:rPr>
        <w:t>,</w:t>
      </w:r>
      <w:r w:rsidR="00D42051" w:rsidRPr="009B1382">
        <w:rPr>
          <w:rFonts w:ascii="Georgia" w:eastAsia="Georgia" w:hAnsi="Georgia" w:cs="Georgia"/>
          <w:sz w:val="20"/>
          <w:szCs w:val="20"/>
        </w:rPr>
        <w:t>655</w:t>
      </w:r>
    </w:p>
    <w:p w14:paraId="69479581" w14:textId="7EB27294" w:rsidR="005A1628" w:rsidRPr="009B1382" w:rsidRDefault="0094568E">
      <w:pPr>
        <w:rPr>
          <w:rFonts w:ascii="Georgia" w:eastAsia="Georgia" w:hAnsi="Georgia" w:cs="Georgia"/>
          <w:sz w:val="20"/>
          <w:szCs w:val="20"/>
        </w:rPr>
      </w:pPr>
      <w:r w:rsidRPr="009B1382">
        <w:rPr>
          <w:rFonts w:ascii="Georgia" w:eastAsia="Georgia" w:hAnsi="Georgia" w:cs="Georgia"/>
          <w:sz w:val="20"/>
          <w:szCs w:val="20"/>
        </w:rPr>
        <w:t xml:space="preserve">Rent, Facilities and Computers (tech and </w:t>
      </w:r>
      <w:proofErr w:type="gramStart"/>
      <w:r w:rsidRPr="009B1382">
        <w:rPr>
          <w:rFonts w:ascii="Georgia" w:eastAsia="Georgia" w:hAnsi="Georgia" w:cs="Georgia"/>
          <w:sz w:val="20"/>
          <w:szCs w:val="20"/>
        </w:rPr>
        <w:t xml:space="preserve">licensing)   </w:t>
      </w:r>
      <w:proofErr w:type="gramEnd"/>
      <w:r w:rsidRPr="009B1382">
        <w:rPr>
          <w:rFonts w:ascii="Georgia" w:eastAsia="Georgia" w:hAnsi="Georgia" w:cs="Georgia"/>
          <w:sz w:val="20"/>
          <w:szCs w:val="20"/>
        </w:rPr>
        <w:t xml:space="preserve">    </w:t>
      </w:r>
      <w:r w:rsidRPr="009B1382">
        <w:rPr>
          <w:rFonts w:ascii="Georgia" w:eastAsia="Georgia" w:hAnsi="Georgia" w:cs="Georgia"/>
          <w:sz w:val="20"/>
          <w:szCs w:val="20"/>
        </w:rPr>
        <w:tab/>
        <w:t>$</w:t>
      </w:r>
      <w:r w:rsidR="00655467" w:rsidRPr="009B1382">
        <w:rPr>
          <w:rFonts w:ascii="Georgia" w:eastAsia="Georgia" w:hAnsi="Georgia" w:cs="Georgia"/>
          <w:sz w:val="20"/>
          <w:szCs w:val="20"/>
        </w:rPr>
        <w:t>274</w:t>
      </w:r>
      <w:r w:rsidRPr="009B1382">
        <w:rPr>
          <w:rFonts w:ascii="Georgia" w:eastAsia="Georgia" w:hAnsi="Georgia" w:cs="Georgia"/>
          <w:sz w:val="20"/>
          <w:szCs w:val="20"/>
        </w:rPr>
        <w:t>,</w:t>
      </w:r>
      <w:r w:rsidR="00AD52B6" w:rsidRPr="009B1382">
        <w:rPr>
          <w:rFonts w:ascii="Georgia" w:eastAsia="Georgia" w:hAnsi="Georgia" w:cs="Georgia"/>
          <w:sz w:val="20"/>
          <w:szCs w:val="20"/>
        </w:rPr>
        <w:t>06</w:t>
      </w:r>
      <w:r w:rsidR="00655467" w:rsidRPr="009B1382">
        <w:rPr>
          <w:rFonts w:ascii="Georgia" w:eastAsia="Georgia" w:hAnsi="Georgia" w:cs="Georgia"/>
          <w:sz w:val="20"/>
          <w:szCs w:val="20"/>
        </w:rPr>
        <w:t>7</w:t>
      </w:r>
    </w:p>
    <w:p w14:paraId="7A3F5EC2" w14:textId="338B1FFE" w:rsidR="005A1628" w:rsidRPr="009B1382" w:rsidRDefault="0094568E">
      <w:pPr>
        <w:rPr>
          <w:rFonts w:ascii="Georgia" w:eastAsia="Georgia" w:hAnsi="Georgia" w:cs="Georgia"/>
          <w:sz w:val="20"/>
          <w:szCs w:val="20"/>
        </w:rPr>
      </w:pPr>
      <w:r w:rsidRPr="009B1382">
        <w:rPr>
          <w:rFonts w:ascii="Georgia" w:eastAsia="Georgia" w:hAnsi="Georgia" w:cs="Georgia"/>
          <w:sz w:val="20"/>
          <w:szCs w:val="20"/>
        </w:rPr>
        <w:t>VisitNC.com Dev. &amp; Maintenance (</w:t>
      </w:r>
      <w:proofErr w:type="gramStart"/>
      <w:r w:rsidRPr="009B1382">
        <w:rPr>
          <w:rFonts w:ascii="Georgia" w:eastAsia="Georgia" w:hAnsi="Georgia" w:cs="Georgia"/>
          <w:sz w:val="20"/>
          <w:szCs w:val="20"/>
        </w:rPr>
        <w:t xml:space="preserve">Interactive)   </w:t>
      </w:r>
      <w:proofErr w:type="gramEnd"/>
      <w:r w:rsidRPr="009B1382">
        <w:rPr>
          <w:rFonts w:ascii="Georgia" w:eastAsia="Georgia" w:hAnsi="Georgia" w:cs="Georgia"/>
          <w:sz w:val="20"/>
          <w:szCs w:val="20"/>
        </w:rPr>
        <w:t xml:space="preserve">            </w:t>
      </w:r>
      <w:r w:rsidRPr="009B1382">
        <w:rPr>
          <w:rFonts w:ascii="Georgia" w:eastAsia="Georgia" w:hAnsi="Georgia" w:cs="Georgia"/>
          <w:sz w:val="20"/>
          <w:szCs w:val="20"/>
        </w:rPr>
        <w:tab/>
        <w:t>$</w:t>
      </w:r>
      <w:r w:rsidR="00AD52B6" w:rsidRPr="009B1382">
        <w:rPr>
          <w:rFonts w:ascii="Georgia" w:eastAsia="Georgia" w:hAnsi="Georgia" w:cs="Georgia"/>
          <w:sz w:val="20"/>
          <w:szCs w:val="20"/>
        </w:rPr>
        <w:t>8</w:t>
      </w:r>
      <w:r w:rsidR="004970CC" w:rsidRPr="009B1382">
        <w:rPr>
          <w:rFonts w:ascii="Georgia" w:eastAsia="Georgia" w:hAnsi="Georgia" w:cs="Georgia"/>
          <w:sz w:val="20"/>
          <w:szCs w:val="20"/>
        </w:rPr>
        <w:t>8</w:t>
      </w:r>
      <w:r w:rsidR="00AD52B6" w:rsidRPr="009B1382">
        <w:rPr>
          <w:rFonts w:ascii="Georgia" w:eastAsia="Georgia" w:hAnsi="Georgia" w:cs="Georgia"/>
          <w:sz w:val="20"/>
          <w:szCs w:val="20"/>
        </w:rPr>
        <w:t>5</w:t>
      </w:r>
      <w:r w:rsidRPr="009B1382">
        <w:rPr>
          <w:rFonts w:ascii="Georgia" w:eastAsia="Georgia" w:hAnsi="Georgia" w:cs="Georgia"/>
          <w:sz w:val="20"/>
          <w:szCs w:val="20"/>
        </w:rPr>
        <w:t>,0</w:t>
      </w:r>
      <w:r w:rsidR="00AD52B6" w:rsidRPr="009B1382">
        <w:rPr>
          <w:rFonts w:ascii="Georgia" w:eastAsia="Georgia" w:hAnsi="Georgia" w:cs="Georgia"/>
          <w:sz w:val="20"/>
          <w:szCs w:val="20"/>
        </w:rPr>
        <w:t>0</w:t>
      </w:r>
      <w:r w:rsidRPr="009B1382">
        <w:rPr>
          <w:rFonts w:ascii="Georgia" w:eastAsia="Georgia" w:hAnsi="Georgia" w:cs="Georgia"/>
          <w:sz w:val="20"/>
          <w:szCs w:val="20"/>
        </w:rPr>
        <w:t>0</w:t>
      </w:r>
    </w:p>
    <w:p w14:paraId="6C234411" w14:textId="34CC6772" w:rsidR="005A1628" w:rsidRPr="009B1382" w:rsidRDefault="0094568E">
      <w:pPr>
        <w:rPr>
          <w:rFonts w:ascii="Georgia" w:eastAsia="Georgia" w:hAnsi="Georgia" w:cs="Georgia"/>
          <w:sz w:val="20"/>
          <w:szCs w:val="20"/>
        </w:rPr>
      </w:pPr>
      <w:r w:rsidRPr="009B1382">
        <w:rPr>
          <w:rFonts w:ascii="Georgia" w:eastAsia="Georgia" w:hAnsi="Georgia" w:cs="Georgia"/>
          <w:sz w:val="20"/>
          <w:szCs w:val="20"/>
        </w:rPr>
        <w:t xml:space="preserve">International Marketing (Canada, Germany, </w:t>
      </w:r>
      <w:proofErr w:type="gramStart"/>
      <w:r w:rsidRPr="009B1382">
        <w:rPr>
          <w:rFonts w:ascii="Georgia" w:eastAsia="Georgia" w:hAnsi="Georgia" w:cs="Georgia"/>
          <w:sz w:val="20"/>
          <w:szCs w:val="20"/>
        </w:rPr>
        <w:t xml:space="preserve">UK)   </w:t>
      </w:r>
      <w:proofErr w:type="gramEnd"/>
      <w:r w:rsidRPr="009B1382">
        <w:rPr>
          <w:rFonts w:ascii="Georgia" w:eastAsia="Georgia" w:hAnsi="Georgia" w:cs="Georgia"/>
          <w:sz w:val="20"/>
          <w:szCs w:val="20"/>
        </w:rPr>
        <w:t xml:space="preserve">          </w:t>
      </w:r>
      <w:r w:rsidRPr="009B1382">
        <w:rPr>
          <w:rFonts w:ascii="Georgia" w:eastAsia="Georgia" w:hAnsi="Georgia" w:cs="Georgia"/>
          <w:sz w:val="20"/>
          <w:szCs w:val="20"/>
        </w:rPr>
        <w:tab/>
        <w:t>$</w:t>
      </w:r>
      <w:r w:rsidR="00ED71F6" w:rsidRPr="009B1382">
        <w:rPr>
          <w:rFonts w:ascii="Georgia" w:eastAsia="Georgia" w:hAnsi="Georgia" w:cs="Georgia"/>
          <w:sz w:val="20"/>
          <w:szCs w:val="20"/>
        </w:rPr>
        <w:t>8</w:t>
      </w:r>
      <w:r w:rsidR="00AD52B6" w:rsidRPr="009B1382">
        <w:rPr>
          <w:rFonts w:ascii="Georgia" w:eastAsia="Georgia" w:hAnsi="Georgia" w:cs="Georgia"/>
          <w:sz w:val="20"/>
          <w:szCs w:val="20"/>
        </w:rPr>
        <w:t>15,5</w:t>
      </w:r>
      <w:r w:rsidR="00ED71F6" w:rsidRPr="009B1382">
        <w:rPr>
          <w:rFonts w:ascii="Georgia" w:eastAsia="Georgia" w:hAnsi="Georgia" w:cs="Georgia"/>
          <w:sz w:val="20"/>
          <w:szCs w:val="20"/>
        </w:rPr>
        <w:t>20</w:t>
      </w:r>
    </w:p>
    <w:p w14:paraId="1FF7294D" w14:textId="277F106C" w:rsidR="005A1628" w:rsidRPr="009B1382" w:rsidRDefault="0094568E">
      <w:pPr>
        <w:rPr>
          <w:rFonts w:ascii="Georgia" w:eastAsia="Georgia" w:hAnsi="Georgia" w:cs="Georgia"/>
          <w:sz w:val="20"/>
          <w:szCs w:val="20"/>
        </w:rPr>
      </w:pPr>
      <w:r w:rsidRPr="009B1382">
        <w:rPr>
          <w:rFonts w:ascii="Georgia" w:eastAsia="Georgia" w:hAnsi="Georgia" w:cs="Georgia"/>
          <w:sz w:val="20"/>
          <w:szCs w:val="20"/>
        </w:rPr>
        <w:t xml:space="preserve">Film Office Marketing                </w:t>
      </w:r>
      <w:r w:rsidRPr="009B1382">
        <w:rPr>
          <w:rFonts w:ascii="Georgia" w:eastAsia="Georgia" w:hAnsi="Georgia" w:cs="Georgia"/>
          <w:sz w:val="20"/>
          <w:szCs w:val="20"/>
        </w:rPr>
        <w:tab/>
        <w:t xml:space="preserve">            </w:t>
      </w:r>
      <w:r w:rsidRPr="009B1382">
        <w:rPr>
          <w:rFonts w:ascii="Georgia" w:eastAsia="Georgia" w:hAnsi="Georgia" w:cs="Georgia"/>
          <w:sz w:val="20"/>
          <w:szCs w:val="20"/>
        </w:rPr>
        <w:tab/>
        <w:t xml:space="preserve">                            </w:t>
      </w:r>
      <w:r w:rsidRPr="009B1382">
        <w:rPr>
          <w:rFonts w:ascii="Georgia" w:eastAsia="Georgia" w:hAnsi="Georgia" w:cs="Georgia"/>
          <w:sz w:val="20"/>
          <w:szCs w:val="20"/>
        </w:rPr>
        <w:tab/>
        <w:t>$</w:t>
      </w:r>
      <w:r w:rsidR="00AD52B6" w:rsidRPr="009B1382">
        <w:rPr>
          <w:rFonts w:ascii="Georgia" w:eastAsia="Georgia" w:hAnsi="Georgia" w:cs="Georgia"/>
          <w:sz w:val="20"/>
          <w:szCs w:val="20"/>
        </w:rPr>
        <w:t>2</w:t>
      </w:r>
      <w:r w:rsidR="00ED71F6" w:rsidRPr="009B1382">
        <w:rPr>
          <w:rFonts w:ascii="Georgia" w:eastAsia="Georgia" w:hAnsi="Georgia" w:cs="Georgia"/>
          <w:sz w:val="20"/>
          <w:szCs w:val="20"/>
        </w:rPr>
        <w:t>80</w:t>
      </w:r>
      <w:r w:rsidRPr="009B1382">
        <w:rPr>
          <w:rFonts w:ascii="Georgia" w:eastAsia="Georgia" w:hAnsi="Georgia" w:cs="Georgia"/>
          <w:sz w:val="20"/>
          <w:szCs w:val="20"/>
        </w:rPr>
        <w:t>,</w:t>
      </w:r>
      <w:r w:rsidR="00ED71F6" w:rsidRPr="009B1382">
        <w:rPr>
          <w:rFonts w:ascii="Georgia" w:eastAsia="Georgia" w:hAnsi="Georgia" w:cs="Georgia"/>
          <w:sz w:val="20"/>
          <w:szCs w:val="20"/>
        </w:rPr>
        <w:t>680</w:t>
      </w:r>
    </w:p>
    <w:p w14:paraId="67F842D1" w14:textId="47186538" w:rsidR="005A1628" w:rsidRPr="009B1382" w:rsidRDefault="0094568E">
      <w:pPr>
        <w:rPr>
          <w:rFonts w:ascii="Georgia" w:eastAsia="Georgia" w:hAnsi="Georgia" w:cs="Georgia"/>
          <w:sz w:val="20"/>
          <w:szCs w:val="20"/>
        </w:rPr>
      </w:pPr>
      <w:r w:rsidRPr="009B1382">
        <w:rPr>
          <w:rFonts w:ascii="Georgia" w:eastAsia="Georgia" w:hAnsi="Georgia" w:cs="Georgia"/>
          <w:sz w:val="20"/>
          <w:szCs w:val="20"/>
        </w:rPr>
        <w:t xml:space="preserve">Public Relations            </w:t>
      </w:r>
      <w:r w:rsidRPr="009B1382">
        <w:rPr>
          <w:rFonts w:ascii="Georgia" w:eastAsia="Georgia" w:hAnsi="Georgia" w:cs="Georgia"/>
          <w:sz w:val="20"/>
          <w:szCs w:val="20"/>
        </w:rPr>
        <w:tab/>
        <w:t xml:space="preserve">                            </w:t>
      </w:r>
      <w:r w:rsidRPr="009B1382">
        <w:rPr>
          <w:rFonts w:ascii="Georgia" w:eastAsia="Georgia" w:hAnsi="Georgia" w:cs="Georgia"/>
          <w:sz w:val="20"/>
          <w:szCs w:val="20"/>
        </w:rPr>
        <w:tab/>
        <w:t xml:space="preserve">                            </w:t>
      </w:r>
      <w:r w:rsidRPr="009B1382">
        <w:rPr>
          <w:rFonts w:ascii="Georgia" w:eastAsia="Georgia" w:hAnsi="Georgia" w:cs="Georgia"/>
          <w:sz w:val="20"/>
          <w:szCs w:val="20"/>
        </w:rPr>
        <w:tab/>
        <w:t>$4</w:t>
      </w:r>
      <w:r w:rsidR="00925FE8" w:rsidRPr="009B1382">
        <w:rPr>
          <w:rFonts w:ascii="Georgia" w:eastAsia="Georgia" w:hAnsi="Georgia" w:cs="Georgia"/>
          <w:sz w:val="20"/>
          <w:szCs w:val="20"/>
        </w:rPr>
        <w:t>41</w:t>
      </w:r>
      <w:r w:rsidRPr="009B1382">
        <w:rPr>
          <w:rFonts w:ascii="Georgia" w:eastAsia="Georgia" w:hAnsi="Georgia" w:cs="Georgia"/>
          <w:sz w:val="20"/>
          <w:szCs w:val="20"/>
        </w:rPr>
        <w:t>,</w:t>
      </w:r>
      <w:r w:rsidR="00925FE8" w:rsidRPr="009B1382">
        <w:rPr>
          <w:rFonts w:ascii="Georgia" w:eastAsia="Georgia" w:hAnsi="Georgia" w:cs="Georgia"/>
          <w:sz w:val="20"/>
          <w:szCs w:val="20"/>
        </w:rPr>
        <w:t>645</w:t>
      </w:r>
    </w:p>
    <w:p w14:paraId="3A282F95" w14:textId="7E347C47" w:rsidR="005A1628" w:rsidRPr="009B1382" w:rsidRDefault="0094568E">
      <w:pPr>
        <w:rPr>
          <w:rFonts w:ascii="Georgia" w:eastAsia="Georgia" w:hAnsi="Georgia" w:cs="Georgia"/>
          <w:sz w:val="20"/>
          <w:szCs w:val="20"/>
        </w:rPr>
      </w:pPr>
      <w:r w:rsidRPr="009B1382">
        <w:rPr>
          <w:rFonts w:ascii="Georgia" w:eastAsia="Georgia" w:hAnsi="Georgia" w:cs="Georgia"/>
          <w:sz w:val="20"/>
          <w:szCs w:val="20"/>
        </w:rPr>
        <w:t>Domestic Sales Promotion (Group and Sports)</w:t>
      </w:r>
      <w:r w:rsidRPr="009B1382">
        <w:rPr>
          <w:rFonts w:ascii="Georgia" w:eastAsia="Georgia" w:hAnsi="Georgia" w:cs="Georgia"/>
          <w:sz w:val="20"/>
          <w:szCs w:val="20"/>
        </w:rPr>
        <w:tab/>
        <w:t xml:space="preserve">            </w:t>
      </w:r>
      <w:r w:rsidRPr="009B1382">
        <w:rPr>
          <w:rFonts w:ascii="Georgia" w:eastAsia="Georgia" w:hAnsi="Georgia" w:cs="Georgia"/>
          <w:sz w:val="20"/>
          <w:szCs w:val="20"/>
        </w:rPr>
        <w:tab/>
        <w:t>$</w:t>
      </w:r>
      <w:r w:rsidR="00AD52B6" w:rsidRPr="009B1382">
        <w:rPr>
          <w:rFonts w:ascii="Georgia" w:eastAsia="Georgia" w:hAnsi="Georgia" w:cs="Georgia"/>
          <w:sz w:val="20"/>
          <w:szCs w:val="20"/>
        </w:rPr>
        <w:t>1</w:t>
      </w:r>
      <w:r w:rsidR="00925FE8" w:rsidRPr="009B1382">
        <w:rPr>
          <w:rFonts w:ascii="Georgia" w:eastAsia="Georgia" w:hAnsi="Georgia" w:cs="Georgia"/>
          <w:sz w:val="20"/>
          <w:szCs w:val="20"/>
        </w:rPr>
        <w:t>02</w:t>
      </w:r>
      <w:r w:rsidRPr="009B1382">
        <w:rPr>
          <w:rFonts w:ascii="Georgia" w:eastAsia="Georgia" w:hAnsi="Georgia" w:cs="Georgia"/>
          <w:sz w:val="20"/>
          <w:szCs w:val="20"/>
        </w:rPr>
        <w:t>,</w:t>
      </w:r>
      <w:r w:rsidR="00925FE8" w:rsidRPr="009B1382">
        <w:rPr>
          <w:rFonts w:ascii="Georgia" w:eastAsia="Georgia" w:hAnsi="Georgia" w:cs="Georgia"/>
          <w:sz w:val="20"/>
          <w:szCs w:val="20"/>
        </w:rPr>
        <w:t>075</w:t>
      </w:r>
    </w:p>
    <w:p w14:paraId="32B630EF" w14:textId="4BFD788C" w:rsidR="005A1628" w:rsidRPr="009B1382" w:rsidRDefault="00AD52B6">
      <w:pPr>
        <w:rPr>
          <w:rFonts w:ascii="Georgia" w:eastAsia="Georgia" w:hAnsi="Georgia" w:cs="Georgia"/>
          <w:sz w:val="20"/>
          <w:szCs w:val="20"/>
        </w:rPr>
      </w:pPr>
      <w:proofErr w:type="spellStart"/>
      <w:r w:rsidRPr="009B1382">
        <w:rPr>
          <w:rFonts w:ascii="Georgia" w:eastAsia="Georgia" w:hAnsi="Georgia" w:cs="Georgia"/>
          <w:sz w:val="20"/>
          <w:szCs w:val="20"/>
        </w:rPr>
        <w:t>RetireNC</w:t>
      </w:r>
      <w:proofErr w:type="spellEnd"/>
      <w:r w:rsidRPr="009B1382">
        <w:rPr>
          <w:rFonts w:ascii="Georgia" w:eastAsia="Georgia" w:hAnsi="Georgia" w:cs="Georgia"/>
          <w:sz w:val="20"/>
          <w:szCs w:val="20"/>
        </w:rPr>
        <w:t xml:space="preserve"> and </w:t>
      </w:r>
      <w:r w:rsidR="0094568E" w:rsidRPr="009B1382">
        <w:rPr>
          <w:rFonts w:ascii="Georgia" w:eastAsia="Georgia" w:hAnsi="Georgia" w:cs="Georgia"/>
          <w:sz w:val="20"/>
          <w:szCs w:val="20"/>
        </w:rPr>
        <w:t xml:space="preserve">Industry Relations             </w:t>
      </w:r>
      <w:r w:rsidR="0094568E" w:rsidRPr="009B1382">
        <w:rPr>
          <w:rFonts w:ascii="Georgia" w:eastAsia="Georgia" w:hAnsi="Georgia" w:cs="Georgia"/>
          <w:sz w:val="20"/>
          <w:szCs w:val="20"/>
        </w:rPr>
        <w:tab/>
        <w:t xml:space="preserve">                            </w:t>
      </w:r>
      <w:r w:rsidR="0094568E" w:rsidRPr="009B1382">
        <w:rPr>
          <w:rFonts w:ascii="Georgia" w:eastAsia="Georgia" w:hAnsi="Georgia" w:cs="Georgia"/>
          <w:sz w:val="20"/>
          <w:szCs w:val="20"/>
        </w:rPr>
        <w:tab/>
        <w:t>$</w:t>
      </w:r>
      <w:r w:rsidR="00FE5E44" w:rsidRPr="009B1382">
        <w:rPr>
          <w:rFonts w:ascii="Georgia" w:eastAsia="Georgia" w:hAnsi="Georgia" w:cs="Georgia"/>
          <w:sz w:val="20"/>
          <w:szCs w:val="20"/>
        </w:rPr>
        <w:t>11</w:t>
      </w:r>
      <w:r w:rsidRPr="009B1382">
        <w:rPr>
          <w:rFonts w:ascii="Georgia" w:eastAsia="Georgia" w:hAnsi="Georgia" w:cs="Georgia"/>
          <w:sz w:val="20"/>
          <w:szCs w:val="20"/>
        </w:rPr>
        <w:t>7</w:t>
      </w:r>
      <w:r w:rsidR="0094568E" w:rsidRPr="009B1382">
        <w:rPr>
          <w:rFonts w:ascii="Georgia" w:eastAsia="Georgia" w:hAnsi="Georgia" w:cs="Georgia"/>
          <w:sz w:val="20"/>
          <w:szCs w:val="20"/>
        </w:rPr>
        <w:t>,</w:t>
      </w:r>
      <w:r w:rsidR="00FE5E44" w:rsidRPr="009B1382">
        <w:rPr>
          <w:rFonts w:ascii="Georgia" w:eastAsia="Georgia" w:hAnsi="Georgia" w:cs="Georgia"/>
          <w:sz w:val="20"/>
          <w:szCs w:val="20"/>
        </w:rPr>
        <w:t>700</w:t>
      </w:r>
    </w:p>
    <w:p w14:paraId="12801772" w14:textId="4D137BFB" w:rsidR="005A1628" w:rsidRPr="009B1382" w:rsidRDefault="0094568E">
      <w:pPr>
        <w:rPr>
          <w:rFonts w:ascii="Georgia" w:eastAsia="Georgia" w:hAnsi="Georgia" w:cs="Georgia"/>
          <w:sz w:val="20"/>
          <w:szCs w:val="20"/>
        </w:rPr>
      </w:pPr>
      <w:r w:rsidRPr="009B1382">
        <w:rPr>
          <w:rFonts w:ascii="Georgia" w:eastAsia="Georgia" w:hAnsi="Georgia" w:cs="Georgia"/>
          <w:sz w:val="20"/>
          <w:szCs w:val="20"/>
        </w:rPr>
        <w:t xml:space="preserve">Research                         </w:t>
      </w:r>
      <w:r w:rsidRPr="009B1382">
        <w:rPr>
          <w:rFonts w:ascii="Georgia" w:eastAsia="Georgia" w:hAnsi="Georgia" w:cs="Georgia"/>
          <w:sz w:val="20"/>
          <w:szCs w:val="20"/>
        </w:rPr>
        <w:tab/>
        <w:t xml:space="preserve">                            </w:t>
      </w:r>
      <w:r w:rsidRPr="009B1382">
        <w:rPr>
          <w:rFonts w:ascii="Georgia" w:eastAsia="Georgia" w:hAnsi="Georgia" w:cs="Georgia"/>
          <w:sz w:val="20"/>
          <w:szCs w:val="20"/>
        </w:rPr>
        <w:tab/>
        <w:t xml:space="preserve">                            </w:t>
      </w:r>
      <w:r w:rsidRPr="009B1382">
        <w:rPr>
          <w:rFonts w:ascii="Georgia" w:eastAsia="Georgia" w:hAnsi="Georgia" w:cs="Georgia"/>
          <w:sz w:val="20"/>
          <w:szCs w:val="20"/>
        </w:rPr>
        <w:tab/>
        <w:t>$4</w:t>
      </w:r>
      <w:r w:rsidR="00FE5E44" w:rsidRPr="009B1382">
        <w:rPr>
          <w:rFonts w:ascii="Georgia" w:eastAsia="Georgia" w:hAnsi="Georgia" w:cs="Georgia"/>
          <w:sz w:val="20"/>
          <w:szCs w:val="20"/>
        </w:rPr>
        <w:t>99</w:t>
      </w:r>
      <w:r w:rsidRPr="009B1382">
        <w:rPr>
          <w:rFonts w:ascii="Georgia" w:eastAsia="Georgia" w:hAnsi="Georgia" w:cs="Georgia"/>
          <w:sz w:val="20"/>
          <w:szCs w:val="20"/>
        </w:rPr>
        <w:t>,</w:t>
      </w:r>
      <w:r w:rsidR="00AD52B6" w:rsidRPr="009B1382">
        <w:rPr>
          <w:rFonts w:ascii="Georgia" w:eastAsia="Georgia" w:hAnsi="Georgia" w:cs="Georgia"/>
          <w:sz w:val="20"/>
          <w:szCs w:val="20"/>
        </w:rPr>
        <w:t>3</w:t>
      </w:r>
      <w:r w:rsidR="009B1382" w:rsidRPr="009B1382">
        <w:rPr>
          <w:rFonts w:ascii="Georgia" w:eastAsia="Georgia" w:hAnsi="Georgia" w:cs="Georgia"/>
          <w:sz w:val="20"/>
          <w:szCs w:val="20"/>
        </w:rPr>
        <w:t>28</w:t>
      </w:r>
    </w:p>
    <w:p w14:paraId="211B350E" w14:textId="01ACBEEE" w:rsidR="005A1628" w:rsidRPr="009B1382" w:rsidRDefault="0094568E">
      <w:pPr>
        <w:rPr>
          <w:rFonts w:ascii="Georgia" w:eastAsia="Georgia" w:hAnsi="Georgia" w:cs="Georgia"/>
          <w:b/>
          <w:sz w:val="20"/>
          <w:szCs w:val="20"/>
        </w:rPr>
      </w:pPr>
      <w:r w:rsidRPr="009B1382">
        <w:rPr>
          <w:rFonts w:ascii="Georgia" w:eastAsia="Georgia" w:hAnsi="Georgia" w:cs="Georgia"/>
          <w:b/>
          <w:sz w:val="20"/>
          <w:szCs w:val="20"/>
        </w:rPr>
        <w:t xml:space="preserve">                                                         </w:t>
      </w:r>
    </w:p>
    <w:p w14:paraId="2BCF1834" w14:textId="14A1CBFF" w:rsidR="005A1628" w:rsidRPr="009B1382" w:rsidRDefault="0094568E">
      <w:pPr>
        <w:rPr>
          <w:rFonts w:ascii="Georgia" w:eastAsia="Georgia" w:hAnsi="Georgia" w:cs="Georgia"/>
          <w:b/>
          <w:sz w:val="20"/>
          <w:szCs w:val="20"/>
        </w:rPr>
      </w:pPr>
      <w:r w:rsidRPr="009B1382">
        <w:rPr>
          <w:rFonts w:ascii="Georgia" w:eastAsia="Georgia" w:hAnsi="Georgia" w:cs="Georgia"/>
          <w:b/>
          <w:sz w:val="20"/>
          <w:szCs w:val="20"/>
        </w:rPr>
        <w:t xml:space="preserve">TOTAL               </w:t>
      </w:r>
      <w:r w:rsidRPr="009B1382">
        <w:rPr>
          <w:rFonts w:ascii="Georgia" w:eastAsia="Georgia" w:hAnsi="Georgia" w:cs="Georgia"/>
          <w:b/>
          <w:sz w:val="20"/>
          <w:szCs w:val="20"/>
        </w:rPr>
        <w:tab/>
        <w:t xml:space="preserve">                                               </w:t>
      </w:r>
      <w:r w:rsidRPr="009B1382">
        <w:rPr>
          <w:rFonts w:ascii="Georgia" w:eastAsia="Georgia" w:hAnsi="Georgia" w:cs="Georgia"/>
          <w:b/>
          <w:sz w:val="20"/>
          <w:szCs w:val="20"/>
        </w:rPr>
        <w:tab/>
        <w:t>$1</w:t>
      </w:r>
      <w:r w:rsidR="00A90355" w:rsidRPr="009B1382">
        <w:rPr>
          <w:rFonts w:ascii="Georgia" w:eastAsia="Georgia" w:hAnsi="Georgia" w:cs="Georgia"/>
          <w:b/>
          <w:sz w:val="20"/>
          <w:szCs w:val="20"/>
        </w:rPr>
        <w:t>1</w:t>
      </w:r>
      <w:r w:rsidRPr="009B1382">
        <w:rPr>
          <w:rFonts w:ascii="Georgia" w:eastAsia="Georgia" w:hAnsi="Georgia" w:cs="Georgia"/>
          <w:b/>
          <w:sz w:val="20"/>
          <w:szCs w:val="20"/>
        </w:rPr>
        <w:t>,421,483</w:t>
      </w:r>
    </w:p>
    <w:p w14:paraId="42E04C9F" w14:textId="5EC8032C" w:rsidR="005A1628" w:rsidRDefault="005A1628">
      <w:pPr>
        <w:rPr>
          <w:rFonts w:ascii="Georgia" w:eastAsia="Georgia" w:hAnsi="Georgia" w:cs="Georgia"/>
          <w:b/>
          <w:highlight w:val="yellow"/>
        </w:rPr>
      </w:pPr>
    </w:p>
    <w:p w14:paraId="3A2E9ABB" w14:textId="28F2D96B" w:rsidR="00801500" w:rsidRDefault="00801500">
      <w:pPr>
        <w:rPr>
          <w:rFonts w:ascii="Georgia" w:eastAsia="Georgia" w:hAnsi="Georgia" w:cs="Georgia"/>
          <w:b/>
          <w:highlight w:val="yellow"/>
        </w:rPr>
      </w:pPr>
    </w:p>
    <w:p w14:paraId="078B9D6A" w14:textId="1222A02F" w:rsidR="00801500" w:rsidRDefault="00801500">
      <w:pPr>
        <w:rPr>
          <w:rFonts w:ascii="Georgia" w:eastAsia="Georgia" w:hAnsi="Georgia" w:cs="Georgia"/>
          <w:b/>
          <w:highlight w:val="yellow"/>
        </w:rPr>
      </w:pPr>
    </w:p>
    <w:p w14:paraId="5567F926" w14:textId="10CE0AFD" w:rsidR="00801500" w:rsidRDefault="00801500">
      <w:pPr>
        <w:rPr>
          <w:rFonts w:ascii="Georgia" w:eastAsia="Georgia" w:hAnsi="Georgia" w:cs="Georgia"/>
          <w:b/>
          <w:highlight w:val="yellow"/>
        </w:rPr>
      </w:pPr>
    </w:p>
    <w:p w14:paraId="4B8839C4" w14:textId="77777777" w:rsidR="00801500" w:rsidRPr="00BD5BFA" w:rsidRDefault="00801500">
      <w:pPr>
        <w:rPr>
          <w:rFonts w:ascii="Georgia" w:eastAsia="Georgia" w:hAnsi="Georgia" w:cs="Georgia"/>
          <w:b/>
          <w:highlight w:val="yellow"/>
        </w:rPr>
      </w:pPr>
    </w:p>
    <w:p w14:paraId="31E83F69" w14:textId="77777777" w:rsidR="005A1628" w:rsidRPr="00BD5BFA" w:rsidRDefault="005A1628">
      <w:pPr>
        <w:rPr>
          <w:rFonts w:ascii="Georgia" w:eastAsia="Georgia" w:hAnsi="Georgia" w:cs="Georgia"/>
          <w:b/>
          <w:highlight w:val="yellow"/>
        </w:rPr>
      </w:pPr>
    </w:p>
    <w:p w14:paraId="35D57C35" w14:textId="499CDC7D" w:rsidR="005A1628" w:rsidRPr="00AD0C28" w:rsidRDefault="0094568E">
      <w:pPr>
        <w:rPr>
          <w:rFonts w:ascii="Georgia" w:eastAsia="Georgia" w:hAnsi="Georgia" w:cs="Georgia"/>
          <w:b/>
        </w:rPr>
      </w:pPr>
      <w:r w:rsidRPr="00AD0C28">
        <w:rPr>
          <w:rFonts w:ascii="Georgia" w:eastAsia="Georgia" w:hAnsi="Georgia" w:cs="Georgia"/>
          <w:b/>
        </w:rPr>
        <w:lastRenderedPageBreak/>
        <w:t xml:space="preserve">North Carolina Visitor Services Budget Overview </w:t>
      </w:r>
    </w:p>
    <w:p w14:paraId="5A0AC7A8" w14:textId="77777777" w:rsidR="005A1628" w:rsidRPr="00AD0C28" w:rsidRDefault="005A1628">
      <w:pPr>
        <w:rPr>
          <w:rFonts w:ascii="Georgia" w:eastAsia="Georgia" w:hAnsi="Georgia" w:cs="Georgia"/>
          <w:color w:val="FF0000"/>
          <w:sz w:val="20"/>
          <w:szCs w:val="20"/>
        </w:rPr>
      </w:pPr>
    </w:p>
    <w:p w14:paraId="6B74B1D9" w14:textId="77777777" w:rsidR="00DD75ED" w:rsidRPr="00AD0C28" w:rsidRDefault="00DD75ED" w:rsidP="00DD75ED">
      <w:r w:rsidRPr="00AD0C28">
        <w:rPr>
          <w:rFonts w:ascii="Georgia" w:hAnsi="Georgia"/>
          <w:sz w:val="20"/>
          <w:szCs w:val="20"/>
        </w:rPr>
        <w:t xml:space="preserve">The Visitor Services function remains part of the North Carolina Department of Commerce and was funded by appropriations from the General Assembly. Visitor Services, comprised of the State’s nine Welcome Centers, the Tourism Call </w:t>
      </w:r>
      <w:proofErr w:type="gramStart"/>
      <w:r w:rsidRPr="00AD0C28">
        <w:rPr>
          <w:rFonts w:ascii="Georgia" w:hAnsi="Georgia"/>
          <w:sz w:val="20"/>
          <w:szCs w:val="20"/>
        </w:rPr>
        <w:t>Center</w:t>
      </w:r>
      <w:proofErr w:type="gramEnd"/>
      <w:r w:rsidRPr="00AD0C28">
        <w:rPr>
          <w:rFonts w:ascii="Georgia" w:hAnsi="Georgia"/>
          <w:sz w:val="20"/>
          <w:szCs w:val="20"/>
        </w:rPr>
        <w:t xml:space="preserve"> and the Tourism Warehouse, is staffed by about 48 FTEs annually.  The Call Center operates in partnership with the NC Departments of Public Safety, Transportation, and Agriculture and Consumer Services. Appropriations included:</w:t>
      </w:r>
    </w:p>
    <w:p w14:paraId="3F62F13E" w14:textId="77777777" w:rsidR="005A1628" w:rsidRPr="00AD0C28" w:rsidRDefault="005A1628">
      <w:pPr>
        <w:rPr>
          <w:rFonts w:ascii="Georgia" w:eastAsia="Georgia" w:hAnsi="Georgia" w:cs="Georgia"/>
          <w:sz w:val="20"/>
          <w:szCs w:val="20"/>
        </w:rPr>
      </w:pPr>
    </w:p>
    <w:tbl>
      <w:tblPr>
        <w:tblW w:w="67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820"/>
        <w:gridCol w:w="3930"/>
      </w:tblGrid>
      <w:tr w:rsidR="005A1628" w:rsidRPr="00AD0C28" w14:paraId="3760DF7F" w14:textId="77777777">
        <w:trPr>
          <w:trHeight w:val="540"/>
        </w:trPr>
        <w:tc>
          <w:tcPr>
            <w:tcW w:w="2820" w:type="dxa"/>
            <w:tcBorders>
              <w:top w:val="nil"/>
              <w:left w:val="nil"/>
              <w:bottom w:val="nil"/>
              <w:right w:val="nil"/>
            </w:tcBorders>
            <w:tcMar>
              <w:top w:w="100" w:type="dxa"/>
              <w:left w:w="100" w:type="dxa"/>
              <w:bottom w:w="100" w:type="dxa"/>
              <w:right w:w="100" w:type="dxa"/>
            </w:tcMar>
            <w:vAlign w:val="bottom"/>
          </w:tcPr>
          <w:p w14:paraId="51CDA54C" w14:textId="77777777" w:rsidR="005A1628" w:rsidRPr="00AD0C28" w:rsidRDefault="0094568E">
            <w:pPr>
              <w:spacing w:before="120"/>
              <w:rPr>
                <w:rFonts w:ascii="Georgia" w:eastAsia="Georgia" w:hAnsi="Georgia" w:cs="Georgia"/>
                <w:sz w:val="20"/>
                <w:szCs w:val="20"/>
              </w:rPr>
            </w:pPr>
            <w:r w:rsidRPr="00AD0C28">
              <w:rPr>
                <w:rFonts w:ascii="Georgia" w:eastAsia="Georgia" w:hAnsi="Georgia" w:cs="Georgia"/>
                <w:sz w:val="20"/>
                <w:szCs w:val="20"/>
              </w:rPr>
              <w:t>Welcome Centers</w:t>
            </w:r>
          </w:p>
        </w:tc>
        <w:tc>
          <w:tcPr>
            <w:tcW w:w="3930" w:type="dxa"/>
            <w:tcBorders>
              <w:top w:val="nil"/>
              <w:left w:val="nil"/>
              <w:bottom w:val="nil"/>
              <w:right w:val="nil"/>
            </w:tcBorders>
            <w:tcMar>
              <w:top w:w="100" w:type="dxa"/>
              <w:left w:w="100" w:type="dxa"/>
              <w:bottom w:w="100" w:type="dxa"/>
              <w:right w:w="100" w:type="dxa"/>
            </w:tcMar>
            <w:vAlign w:val="bottom"/>
          </w:tcPr>
          <w:p w14:paraId="594B4347" w14:textId="49061264" w:rsidR="005A1628" w:rsidRPr="00AD0C28" w:rsidRDefault="0094568E">
            <w:pPr>
              <w:spacing w:before="120"/>
              <w:jc w:val="right"/>
              <w:rPr>
                <w:rFonts w:ascii="Georgia" w:eastAsia="Georgia" w:hAnsi="Georgia" w:cs="Georgia"/>
                <w:sz w:val="20"/>
                <w:szCs w:val="20"/>
              </w:rPr>
            </w:pPr>
            <w:r w:rsidRPr="00AD0C28">
              <w:rPr>
                <w:rFonts w:ascii="Georgia" w:eastAsia="Georgia" w:hAnsi="Georgia" w:cs="Georgia"/>
                <w:sz w:val="20"/>
                <w:szCs w:val="20"/>
              </w:rPr>
              <w:t>$2,</w:t>
            </w:r>
            <w:r w:rsidR="00B83397" w:rsidRPr="00AD0C28">
              <w:rPr>
                <w:rFonts w:ascii="Georgia" w:eastAsia="Georgia" w:hAnsi="Georgia" w:cs="Georgia"/>
                <w:sz w:val="20"/>
                <w:szCs w:val="20"/>
              </w:rPr>
              <w:t>1</w:t>
            </w:r>
            <w:r w:rsidR="00DD75ED" w:rsidRPr="00AD0C28">
              <w:rPr>
                <w:rFonts w:ascii="Georgia" w:eastAsia="Georgia" w:hAnsi="Georgia" w:cs="Georgia"/>
                <w:sz w:val="20"/>
                <w:szCs w:val="20"/>
              </w:rPr>
              <w:t>5</w:t>
            </w:r>
            <w:r w:rsidR="00B83397" w:rsidRPr="00AD0C28">
              <w:rPr>
                <w:rFonts w:ascii="Georgia" w:eastAsia="Georgia" w:hAnsi="Georgia" w:cs="Georgia"/>
                <w:sz w:val="20"/>
                <w:szCs w:val="20"/>
              </w:rPr>
              <w:t>1</w:t>
            </w:r>
            <w:r w:rsidRPr="00AD0C28">
              <w:rPr>
                <w:rFonts w:ascii="Georgia" w:eastAsia="Georgia" w:hAnsi="Georgia" w:cs="Georgia"/>
                <w:sz w:val="20"/>
                <w:szCs w:val="20"/>
              </w:rPr>
              <w:t>,</w:t>
            </w:r>
            <w:r w:rsidR="00B83397" w:rsidRPr="00AD0C28">
              <w:rPr>
                <w:rFonts w:ascii="Georgia" w:eastAsia="Georgia" w:hAnsi="Georgia" w:cs="Georgia"/>
                <w:sz w:val="20"/>
                <w:szCs w:val="20"/>
              </w:rPr>
              <w:t>414</w:t>
            </w:r>
          </w:p>
        </w:tc>
      </w:tr>
      <w:tr w:rsidR="005A1628" w:rsidRPr="00AD0C28" w14:paraId="48EF602A" w14:textId="77777777">
        <w:trPr>
          <w:trHeight w:val="540"/>
        </w:trPr>
        <w:tc>
          <w:tcPr>
            <w:tcW w:w="2820" w:type="dxa"/>
            <w:tcBorders>
              <w:top w:val="nil"/>
              <w:left w:val="nil"/>
              <w:bottom w:val="single" w:sz="8" w:space="0" w:color="000000"/>
              <w:right w:val="nil"/>
            </w:tcBorders>
            <w:tcMar>
              <w:top w:w="100" w:type="dxa"/>
              <w:left w:w="100" w:type="dxa"/>
              <w:bottom w:w="100" w:type="dxa"/>
              <w:right w:w="100" w:type="dxa"/>
            </w:tcMar>
            <w:vAlign w:val="bottom"/>
          </w:tcPr>
          <w:p w14:paraId="1A6AE9C6" w14:textId="77777777" w:rsidR="005A1628" w:rsidRPr="00AD0C28" w:rsidRDefault="0094568E">
            <w:pPr>
              <w:spacing w:before="120"/>
              <w:rPr>
                <w:rFonts w:ascii="Georgia" w:eastAsia="Georgia" w:hAnsi="Georgia" w:cs="Georgia"/>
                <w:sz w:val="20"/>
                <w:szCs w:val="20"/>
              </w:rPr>
            </w:pPr>
            <w:r w:rsidRPr="00AD0C28">
              <w:rPr>
                <w:rFonts w:ascii="Georgia" w:eastAsia="Georgia" w:hAnsi="Georgia" w:cs="Georgia"/>
                <w:sz w:val="20"/>
                <w:szCs w:val="20"/>
              </w:rPr>
              <w:t>Inquiry/Fulfillment</w:t>
            </w:r>
          </w:p>
        </w:tc>
        <w:tc>
          <w:tcPr>
            <w:tcW w:w="3930" w:type="dxa"/>
            <w:tcBorders>
              <w:top w:val="nil"/>
              <w:left w:val="nil"/>
              <w:bottom w:val="single" w:sz="8" w:space="0" w:color="000000"/>
              <w:right w:val="nil"/>
            </w:tcBorders>
            <w:tcMar>
              <w:top w:w="100" w:type="dxa"/>
              <w:left w:w="100" w:type="dxa"/>
              <w:bottom w:w="100" w:type="dxa"/>
              <w:right w:w="100" w:type="dxa"/>
            </w:tcMar>
            <w:vAlign w:val="bottom"/>
          </w:tcPr>
          <w:p w14:paraId="12971438" w14:textId="3742E0D4" w:rsidR="005A1628" w:rsidRPr="00AD0C28" w:rsidRDefault="0094568E">
            <w:pPr>
              <w:spacing w:before="120"/>
              <w:jc w:val="right"/>
              <w:rPr>
                <w:rFonts w:ascii="Georgia" w:eastAsia="Georgia" w:hAnsi="Georgia" w:cs="Georgia"/>
                <w:sz w:val="20"/>
                <w:szCs w:val="20"/>
              </w:rPr>
            </w:pPr>
            <w:r w:rsidRPr="00AD0C28">
              <w:rPr>
                <w:rFonts w:ascii="Georgia" w:eastAsia="Georgia" w:hAnsi="Georgia" w:cs="Georgia"/>
                <w:sz w:val="20"/>
                <w:szCs w:val="20"/>
              </w:rPr>
              <w:t>3</w:t>
            </w:r>
            <w:r w:rsidR="00AD0C28" w:rsidRPr="00AD0C28">
              <w:rPr>
                <w:rFonts w:ascii="Georgia" w:eastAsia="Georgia" w:hAnsi="Georgia" w:cs="Georgia"/>
                <w:sz w:val="20"/>
                <w:szCs w:val="20"/>
              </w:rPr>
              <w:t>78</w:t>
            </w:r>
            <w:r w:rsidRPr="00AD0C28">
              <w:rPr>
                <w:rFonts w:ascii="Georgia" w:eastAsia="Georgia" w:hAnsi="Georgia" w:cs="Georgia"/>
                <w:sz w:val="20"/>
                <w:szCs w:val="20"/>
              </w:rPr>
              <w:t>,9</w:t>
            </w:r>
            <w:r w:rsidR="00AD0C28" w:rsidRPr="00AD0C28">
              <w:rPr>
                <w:rFonts w:ascii="Georgia" w:eastAsia="Georgia" w:hAnsi="Georgia" w:cs="Georgia"/>
                <w:sz w:val="20"/>
                <w:szCs w:val="20"/>
              </w:rPr>
              <w:t>22</w:t>
            </w:r>
          </w:p>
        </w:tc>
      </w:tr>
      <w:tr w:rsidR="005A1628" w:rsidRPr="00AD0C28" w14:paraId="07F64277" w14:textId="77777777">
        <w:trPr>
          <w:trHeight w:val="540"/>
        </w:trPr>
        <w:tc>
          <w:tcPr>
            <w:tcW w:w="2820" w:type="dxa"/>
            <w:tcBorders>
              <w:top w:val="nil"/>
              <w:left w:val="nil"/>
              <w:bottom w:val="nil"/>
              <w:right w:val="nil"/>
            </w:tcBorders>
            <w:tcMar>
              <w:top w:w="100" w:type="dxa"/>
              <w:left w:w="100" w:type="dxa"/>
              <w:bottom w:w="100" w:type="dxa"/>
              <w:right w:w="100" w:type="dxa"/>
            </w:tcMar>
            <w:vAlign w:val="bottom"/>
          </w:tcPr>
          <w:p w14:paraId="22491176" w14:textId="77777777" w:rsidR="005A1628" w:rsidRPr="00AD0C28" w:rsidRDefault="0094568E">
            <w:pPr>
              <w:spacing w:before="120"/>
              <w:rPr>
                <w:rFonts w:ascii="Georgia" w:eastAsia="Georgia" w:hAnsi="Georgia" w:cs="Georgia"/>
                <w:sz w:val="20"/>
                <w:szCs w:val="20"/>
              </w:rPr>
            </w:pPr>
            <w:r w:rsidRPr="00AD0C28">
              <w:rPr>
                <w:rFonts w:ascii="Georgia" w:eastAsia="Georgia" w:hAnsi="Georgia" w:cs="Georgia"/>
                <w:sz w:val="20"/>
                <w:szCs w:val="20"/>
              </w:rPr>
              <w:t>Total</w:t>
            </w:r>
          </w:p>
        </w:tc>
        <w:tc>
          <w:tcPr>
            <w:tcW w:w="3930" w:type="dxa"/>
            <w:tcBorders>
              <w:top w:val="nil"/>
              <w:left w:val="nil"/>
              <w:bottom w:val="nil"/>
              <w:right w:val="nil"/>
            </w:tcBorders>
            <w:tcMar>
              <w:top w:w="100" w:type="dxa"/>
              <w:left w:w="100" w:type="dxa"/>
              <w:bottom w:w="100" w:type="dxa"/>
              <w:right w:w="100" w:type="dxa"/>
            </w:tcMar>
            <w:vAlign w:val="bottom"/>
          </w:tcPr>
          <w:p w14:paraId="682FAC6A" w14:textId="54FBF612" w:rsidR="005A1628" w:rsidRPr="00AD0C28" w:rsidRDefault="0094568E">
            <w:pPr>
              <w:spacing w:before="120"/>
              <w:jc w:val="right"/>
              <w:rPr>
                <w:rFonts w:ascii="Georgia" w:eastAsia="Georgia" w:hAnsi="Georgia" w:cs="Georgia"/>
                <w:sz w:val="20"/>
                <w:szCs w:val="20"/>
              </w:rPr>
            </w:pPr>
            <w:r w:rsidRPr="00AD0C28">
              <w:rPr>
                <w:rFonts w:ascii="Georgia" w:eastAsia="Georgia" w:hAnsi="Georgia" w:cs="Georgia"/>
                <w:sz w:val="20"/>
                <w:szCs w:val="20"/>
              </w:rPr>
              <w:t>$2,</w:t>
            </w:r>
            <w:r w:rsidR="00AD0C28" w:rsidRPr="00AD0C28">
              <w:rPr>
                <w:rFonts w:ascii="Georgia" w:eastAsia="Georgia" w:hAnsi="Georgia" w:cs="Georgia"/>
                <w:sz w:val="20"/>
                <w:szCs w:val="20"/>
              </w:rPr>
              <w:t>53</w:t>
            </w:r>
            <w:r w:rsidR="00DD75ED" w:rsidRPr="00AD0C28">
              <w:rPr>
                <w:rFonts w:ascii="Georgia" w:eastAsia="Georgia" w:hAnsi="Georgia" w:cs="Georgia"/>
                <w:sz w:val="20"/>
                <w:szCs w:val="20"/>
              </w:rPr>
              <w:t>0</w:t>
            </w:r>
            <w:r w:rsidRPr="00AD0C28">
              <w:rPr>
                <w:rFonts w:ascii="Georgia" w:eastAsia="Georgia" w:hAnsi="Georgia" w:cs="Georgia"/>
                <w:sz w:val="20"/>
                <w:szCs w:val="20"/>
              </w:rPr>
              <w:t>,</w:t>
            </w:r>
            <w:r w:rsidR="00AD0C28" w:rsidRPr="00AD0C28">
              <w:rPr>
                <w:rFonts w:ascii="Georgia" w:eastAsia="Georgia" w:hAnsi="Georgia" w:cs="Georgia"/>
                <w:sz w:val="20"/>
                <w:szCs w:val="20"/>
              </w:rPr>
              <w:t>33</w:t>
            </w:r>
            <w:r w:rsidR="00DD75ED" w:rsidRPr="00AD0C28">
              <w:rPr>
                <w:rFonts w:ascii="Georgia" w:eastAsia="Georgia" w:hAnsi="Georgia" w:cs="Georgia"/>
                <w:sz w:val="20"/>
                <w:szCs w:val="20"/>
              </w:rPr>
              <w:t>6</w:t>
            </w:r>
          </w:p>
        </w:tc>
      </w:tr>
    </w:tbl>
    <w:p w14:paraId="0D608E8C" w14:textId="77777777" w:rsidR="005A1628" w:rsidRPr="00AD0C28" w:rsidRDefault="0094568E">
      <w:pPr>
        <w:rPr>
          <w:rFonts w:ascii="Georgia" w:eastAsia="Georgia" w:hAnsi="Georgia" w:cs="Georgia"/>
          <w:b/>
        </w:rPr>
      </w:pPr>
      <w:r w:rsidRPr="00AD0C28">
        <w:br w:type="page"/>
      </w:r>
    </w:p>
    <w:p w14:paraId="4C4956FE" w14:textId="06E36D8E" w:rsidR="005A1628" w:rsidRPr="00FC234A" w:rsidRDefault="0094568E">
      <w:pPr>
        <w:rPr>
          <w:rFonts w:ascii="Georgia" w:eastAsia="Georgia" w:hAnsi="Georgia" w:cs="Georgia"/>
          <w:b/>
        </w:rPr>
      </w:pPr>
      <w:r w:rsidRPr="00FC234A">
        <w:rPr>
          <w:rFonts w:ascii="Georgia" w:eastAsia="Georgia" w:hAnsi="Georgia" w:cs="Georgia"/>
          <w:b/>
        </w:rPr>
        <w:lastRenderedPageBreak/>
        <w:t>State Tourism Office Budgets: 20</w:t>
      </w:r>
      <w:r w:rsidR="00795B49" w:rsidRPr="00FC234A">
        <w:rPr>
          <w:rFonts w:ascii="Georgia" w:eastAsia="Georgia" w:hAnsi="Georgia" w:cs="Georgia"/>
          <w:b/>
        </w:rPr>
        <w:t>20</w:t>
      </w:r>
      <w:r w:rsidRPr="00FC234A">
        <w:rPr>
          <w:rFonts w:ascii="Georgia" w:eastAsia="Georgia" w:hAnsi="Georgia" w:cs="Georgia"/>
          <w:b/>
        </w:rPr>
        <w:t>-</w:t>
      </w:r>
      <w:r w:rsidR="00DD75ED" w:rsidRPr="00FC234A">
        <w:rPr>
          <w:rFonts w:ascii="Georgia" w:eastAsia="Georgia" w:hAnsi="Georgia" w:cs="Georgia"/>
          <w:b/>
        </w:rPr>
        <w:t>2</w:t>
      </w:r>
      <w:r w:rsidR="00795B49" w:rsidRPr="00FC234A">
        <w:rPr>
          <w:rFonts w:ascii="Georgia" w:eastAsia="Georgia" w:hAnsi="Georgia" w:cs="Georgia"/>
          <w:b/>
        </w:rPr>
        <w:t>1</w:t>
      </w:r>
    </w:p>
    <w:p w14:paraId="349B28B7" w14:textId="77777777" w:rsidR="005A1628" w:rsidRPr="00FC234A" w:rsidRDefault="0094568E">
      <w:pPr>
        <w:rPr>
          <w:rFonts w:ascii="Georgia" w:eastAsia="Georgia" w:hAnsi="Georgia" w:cs="Georgia"/>
          <w:b/>
          <w:shd w:val="clear" w:color="auto" w:fill="F1C232"/>
        </w:rPr>
      </w:pPr>
      <w:r w:rsidRPr="00FC234A">
        <w:rPr>
          <w:rFonts w:ascii="Georgia" w:eastAsia="Georgia" w:hAnsi="Georgia" w:cs="Georgia"/>
          <w:b/>
          <w:shd w:val="clear" w:color="auto" w:fill="F1C232"/>
        </w:rPr>
        <w:t xml:space="preserve"> </w:t>
      </w:r>
    </w:p>
    <w:p w14:paraId="3F75B12C" w14:textId="716E8D30" w:rsidR="005A1628" w:rsidRPr="00FC234A" w:rsidRDefault="0094568E">
      <w:pPr>
        <w:rPr>
          <w:rFonts w:ascii="Georgia" w:eastAsia="Georgia" w:hAnsi="Georgia" w:cs="Georgia"/>
          <w:sz w:val="20"/>
          <w:szCs w:val="20"/>
        </w:rPr>
      </w:pPr>
      <w:r w:rsidRPr="00FC234A">
        <w:rPr>
          <w:rFonts w:ascii="Georgia" w:eastAsia="Georgia" w:hAnsi="Georgia" w:cs="Georgia"/>
          <w:sz w:val="20"/>
          <w:szCs w:val="20"/>
        </w:rPr>
        <w:t>North Carolina’s budget of approximately $1</w:t>
      </w:r>
      <w:r w:rsidR="00F83E45" w:rsidRPr="00FC234A">
        <w:rPr>
          <w:rFonts w:ascii="Georgia" w:eastAsia="Georgia" w:hAnsi="Georgia" w:cs="Georgia"/>
          <w:sz w:val="20"/>
          <w:szCs w:val="20"/>
        </w:rPr>
        <w:t>1</w:t>
      </w:r>
      <w:r w:rsidRPr="00FC234A">
        <w:rPr>
          <w:rFonts w:ascii="Georgia" w:eastAsia="Georgia" w:hAnsi="Georgia" w:cs="Georgia"/>
          <w:sz w:val="20"/>
          <w:szCs w:val="20"/>
        </w:rPr>
        <w:t>.</w:t>
      </w:r>
      <w:r w:rsidR="00F83E45" w:rsidRPr="00FC234A">
        <w:rPr>
          <w:rFonts w:ascii="Georgia" w:eastAsia="Georgia" w:hAnsi="Georgia" w:cs="Georgia"/>
          <w:sz w:val="20"/>
          <w:szCs w:val="20"/>
        </w:rPr>
        <w:t>4</w:t>
      </w:r>
      <w:r w:rsidRPr="00FC234A">
        <w:rPr>
          <w:rFonts w:ascii="Georgia" w:eastAsia="Georgia" w:hAnsi="Georgia" w:cs="Georgia"/>
          <w:sz w:val="20"/>
          <w:szCs w:val="20"/>
        </w:rPr>
        <w:t xml:space="preserve"> million ranked among the lowest among southern state tourism office budgets in 20</w:t>
      </w:r>
      <w:r w:rsidR="00DF2DAC" w:rsidRPr="00FC234A">
        <w:rPr>
          <w:rFonts w:ascii="Georgia" w:eastAsia="Georgia" w:hAnsi="Georgia" w:cs="Georgia"/>
          <w:sz w:val="20"/>
          <w:szCs w:val="20"/>
        </w:rPr>
        <w:t>20</w:t>
      </w:r>
      <w:r w:rsidRPr="00FC234A">
        <w:rPr>
          <w:rFonts w:ascii="Georgia" w:eastAsia="Georgia" w:hAnsi="Georgia" w:cs="Georgia"/>
          <w:sz w:val="20"/>
          <w:szCs w:val="20"/>
        </w:rPr>
        <w:t>-</w:t>
      </w:r>
      <w:r w:rsidR="00DD75ED" w:rsidRPr="00FC234A">
        <w:rPr>
          <w:rFonts w:ascii="Georgia" w:eastAsia="Georgia" w:hAnsi="Georgia" w:cs="Georgia"/>
          <w:sz w:val="20"/>
          <w:szCs w:val="20"/>
        </w:rPr>
        <w:t>2</w:t>
      </w:r>
      <w:r w:rsidR="00DF2DAC" w:rsidRPr="00FC234A">
        <w:rPr>
          <w:rFonts w:ascii="Georgia" w:eastAsia="Georgia" w:hAnsi="Georgia" w:cs="Georgia"/>
          <w:sz w:val="20"/>
          <w:szCs w:val="20"/>
        </w:rPr>
        <w:t>1</w:t>
      </w:r>
      <w:r w:rsidRPr="00FC234A">
        <w:rPr>
          <w:rFonts w:ascii="Georgia" w:eastAsia="Georgia" w:hAnsi="Georgia" w:cs="Georgia"/>
          <w:sz w:val="20"/>
          <w:szCs w:val="20"/>
        </w:rPr>
        <w:t xml:space="preserve">, significantly behind several states that are direct competitors. North Carolina’s </w:t>
      </w:r>
      <w:r w:rsidR="00FC234A">
        <w:rPr>
          <w:rFonts w:ascii="Georgia" w:eastAsia="Georgia" w:hAnsi="Georgia" w:cs="Georgia"/>
          <w:sz w:val="20"/>
          <w:szCs w:val="20"/>
        </w:rPr>
        <w:t xml:space="preserve">core tourism </w:t>
      </w:r>
      <w:r w:rsidR="003840A8">
        <w:rPr>
          <w:rFonts w:ascii="Georgia" w:eastAsia="Georgia" w:hAnsi="Georgia" w:cs="Georgia"/>
          <w:sz w:val="20"/>
          <w:szCs w:val="20"/>
        </w:rPr>
        <w:t>promotion</w:t>
      </w:r>
      <w:r w:rsidR="00FC234A">
        <w:rPr>
          <w:rFonts w:ascii="Georgia" w:eastAsia="Georgia" w:hAnsi="Georgia" w:cs="Georgia"/>
          <w:sz w:val="20"/>
          <w:szCs w:val="20"/>
        </w:rPr>
        <w:t xml:space="preserve"> </w:t>
      </w:r>
      <w:r w:rsidRPr="00FC234A">
        <w:rPr>
          <w:rFonts w:ascii="Georgia" w:eastAsia="Georgia" w:hAnsi="Georgia" w:cs="Georgia"/>
          <w:sz w:val="20"/>
          <w:szCs w:val="20"/>
        </w:rPr>
        <w:t xml:space="preserve">budget </w:t>
      </w:r>
      <w:r w:rsidR="00DF2DAC" w:rsidRPr="00FC234A">
        <w:rPr>
          <w:rFonts w:ascii="Georgia" w:eastAsia="Georgia" w:hAnsi="Georgia" w:cs="Georgia"/>
          <w:sz w:val="20"/>
          <w:szCs w:val="20"/>
        </w:rPr>
        <w:t xml:space="preserve">remained flat for the third </w:t>
      </w:r>
      <w:r w:rsidRPr="00FC234A">
        <w:rPr>
          <w:rFonts w:ascii="Georgia" w:eastAsia="Georgia" w:hAnsi="Georgia" w:cs="Georgia"/>
          <w:sz w:val="20"/>
          <w:szCs w:val="20"/>
        </w:rPr>
        <w:t>year.</w:t>
      </w:r>
    </w:p>
    <w:p w14:paraId="211AC3C5" w14:textId="77777777" w:rsidR="005A1628" w:rsidRPr="00BD5BFA" w:rsidRDefault="0094568E">
      <w:pPr>
        <w:rPr>
          <w:rFonts w:ascii="Georgia" w:eastAsia="Georgia" w:hAnsi="Georgia" w:cs="Georgia"/>
          <w:sz w:val="20"/>
          <w:szCs w:val="20"/>
          <w:highlight w:val="yellow"/>
        </w:rPr>
      </w:pPr>
      <w:r w:rsidRPr="00BD5BFA">
        <w:rPr>
          <w:rFonts w:ascii="Georgia" w:eastAsia="Georgia" w:hAnsi="Georgia" w:cs="Georgia"/>
          <w:sz w:val="20"/>
          <w:szCs w:val="20"/>
          <w:highlight w:val="yellow"/>
        </w:rPr>
        <w:t xml:space="preserve"> </w:t>
      </w:r>
    </w:p>
    <w:tbl>
      <w:tblPr>
        <w:tblW w:w="6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85"/>
        <w:gridCol w:w="2775"/>
        <w:gridCol w:w="2070"/>
      </w:tblGrid>
      <w:tr w:rsidR="005A1628" w:rsidRPr="00BD5BFA" w14:paraId="2B488477" w14:textId="77777777">
        <w:trPr>
          <w:trHeight w:val="66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D52DCB" w14:textId="77777777" w:rsidR="005A1628" w:rsidRPr="00A04E53" w:rsidRDefault="0094568E">
            <w:pPr>
              <w:ind w:left="120" w:right="120"/>
              <w:jc w:val="center"/>
              <w:rPr>
                <w:rFonts w:ascii="Georgia" w:eastAsia="Georgia" w:hAnsi="Georgia" w:cs="Georgia"/>
                <w:b/>
                <w:sz w:val="20"/>
                <w:szCs w:val="20"/>
              </w:rPr>
            </w:pPr>
            <w:r w:rsidRPr="00A04E53">
              <w:rPr>
                <w:rFonts w:ascii="Georgia" w:eastAsia="Georgia" w:hAnsi="Georgia" w:cs="Georgia"/>
                <w:b/>
                <w:sz w:val="20"/>
                <w:szCs w:val="20"/>
              </w:rPr>
              <w:t>State</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4A7452" w14:textId="0588E595" w:rsidR="005A1628" w:rsidRPr="00A04E53" w:rsidRDefault="0094568E">
            <w:pPr>
              <w:ind w:left="120" w:right="120"/>
              <w:jc w:val="center"/>
              <w:rPr>
                <w:rFonts w:ascii="Georgia" w:eastAsia="Georgia" w:hAnsi="Georgia" w:cs="Georgia"/>
                <w:b/>
                <w:sz w:val="20"/>
                <w:szCs w:val="20"/>
              </w:rPr>
            </w:pPr>
            <w:r w:rsidRPr="00A04E53">
              <w:rPr>
                <w:rFonts w:ascii="Georgia" w:eastAsia="Georgia" w:hAnsi="Georgia" w:cs="Georgia"/>
                <w:b/>
                <w:sz w:val="20"/>
                <w:szCs w:val="20"/>
              </w:rPr>
              <w:t>Projected 20</w:t>
            </w:r>
            <w:r w:rsidR="003840A8" w:rsidRPr="00A04E53">
              <w:rPr>
                <w:rFonts w:ascii="Georgia" w:eastAsia="Georgia" w:hAnsi="Georgia" w:cs="Georgia"/>
                <w:b/>
                <w:sz w:val="20"/>
                <w:szCs w:val="20"/>
              </w:rPr>
              <w:t>20</w:t>
            </w:r>
            <w:r w:rsidRPr="00A04E53">
              <w:rPr>
                <w:rFonts w:ascii="Georgia" w:eastAsia="Georgia" w:hAnsi="Georgia" w:cs="Georgia"/>
                <w:b/>
                <w:sz w:val="20"/>
                <w:szCs w:val="20"/>
              </w:rPr>
              <w:t>-</w:t>
            </w:r>
            <w:r w:rsidR="00DD75ED" w:rsidRPr="00A04E53">
              <w:rPr>
                <w:rFonts w:ascii="Georgia" w:eastAsia="Georgia" w:hAnsi="Georgia" w:cs="Georgia"/>
                <w:b/>
                <w:sz w:val="20"/>
                <w:szCs w:val="20"/>
              </w:rPr>
              <w:t>2</w:t>
            </w:r>
            <w:r w:rsidR="003840A8" w:rsidRPr="00A04E53">
              <w:rPr>
                <w:rFonts w:ascii="Georgia" w:eastAsia="Georgia" w:hAnsi="Georgia" w:cs="Georgia"/>
                <w:b/>
                <w:sz w:val="20"/>
                <w:szCs w:val="20"/>
              </w:rPr>
              <w:t>1</w:t>
            </w:r>
            <w:r w:rsidRPr="00A04E53">
              <w:rPr>
                <w:rFonts w:ascii="Georgia" w:eastAsia="Georgia" w:hAnsi="Georgia" w:cs="Georgia"/>
                <w:b/>
                <w:sz w:val="20"/>
                <w:szCs w:val="20"/>
              </w:rPr>
              <w:t xml:space="preserve"> Budget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65D7B1A" w14:textId="77777777" w:rsidR="005A1628" w:rsidRPr="00A04E53" w:rsidRDefault="0094568E">
            <w:pPr>
              <w:ind w:left="120" w:right="120"/>
              <w:jc w:val="center"/>
              <w:rPr>
                <w:rFonts w:ascii="Georgia" w:eastAsia="Georgia" w:hAnsi="Georgia" w:cs="Georgia"/>
                <w:b/>
                <w:sz w:val="20"/>
                <w:szCs w:val="20"/>
              </w:rPr>
            </w:pPr>
            <w:r w:rsidRPr="00A04E53">
              <w:rPr>
                <w:rFonts w:ascii="Georgia" w:eastAsia="Georgia" w:hAnsi="Georgia" w:cs="Georgia"/>
                <w:b/>
                <w:sz w:val="20"/>
                <w:szCs w:val="20"/>
              </w:rPr>
              <w:t>Number of FTE staff</w:t>
            </w:r>
          </w:p>
        </w:tc>
      </w:tr>
      <w:tr w:rsidR="005A1628" w:rsidRPr="00BD5BFA" w14:paraId="0A6EBC86" w14:textId="77777777">
        <w:trPr>
          <w:trHeight w:val="44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E91EA" w14:textId="77777777" w:rsidR="005A1628" w:rsidRPr="00A04E53" w:rsidRDefault="0094568E">
            <w:pPr>
              <w:ind w:left="120" w:right="120"/>
              <w:jc w:val="center"/>
              <w:rPr>
                <w:rFonts w:ascii="Georgia" w:eastAsia="Georgia" w:hAnsi="Georgia" w:cs="Georgia"/>
                <w:sz w:val="20"/>
                <w:szCs w:val="20"/>
              </w:rPr>
            </w:pPr>
            <w:r w:rsidRPr="00A04E53">
              <w:rPr>
                <w:rFonts w:ascii="Georgia" w:eastAsia="Georgia" w:hAnsi="Georgia" w:cs="Georgia"/>
                <w:sz w:val="20"/>
                <w:szCs w:val="20"/>
              </w:rPr>
              <w:t>South Carolina</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078D5" w14:textId="66A74763" w:rsidR="005A1628" w:rsidRPr="00A04E53" w:rsidRDefault="0094568E">
            <w:pPr>
              <w:ind w:left="120" w:right="120"/>
              <w:jc w:val="center"/>
              <w:rPr>
                <w:rFonts w:ascii="Georgia" w:eastAsia="Georgia" w:hAnsi="Georgia" w:cs="Georgia"/>
                <w:sz w:val="20"/>
                <w:szCs w:val="20"/>
              </w:rPr>
            </w:pPr>
            <w:r w:rsidRPr="00A04E53">
              <w:rPr>
                <w:rFonts w:ascii="Georgia" w:eastAsia="Georgia" w:hAnsi="Georgia" w:cs="Georgia"/>
                <w:sz w:val="20"/>
                <w:szCs w:val="20"/>
              </w:rPr>
              <w:t>3</w:t>
            </w:r>
            <w:r w:rsidR="00820D1E" w:rsidRPr="00A04E53">
              <w:rPr>
                <w:rFonts w:ascii="Georgia" w:eastAsia="Georgia" w:hAnsi="Georgia" w:cs="Georgia"/>
                <w:sz w:val="20"/>
                <w:szCs w:val="20"/>
              </w:rPr>
              <w:t>5</w:t>
            </w:r>
            <w:r w:rsidRPr="00A04E53">
              <w:rPr>
                <w:rFonts w:ascii="Georgia" w:eastAsia="Georgia" w:hAnsi="Georgia" w:cs="Georgia"/>
                <w:sz w:val="20"/>
                <w:szCs w:val="20"/>
              </w:rPr>
              <w:t>,</w:t>
            </w:r>
            <w:r w:rsidR="00820D1E" w:rsidRPr="00A04E53">
              <w:rPr>
                <w:rFonts w:ascii="Georgia" w:eastAsia="Georgia" w:hAnsi="Georgia" w:cs="Georgia"/>
                <w:sz w:val="20"/>
                <w:szCs w:val="20"/>
              </w:rPr>
              <w:t>413</w:t>
            </w:r>
            <w:r w:rsidRPr="00A04E53">
              <w:rPr>
                <w:rFonts w:ascii="Georgia" w:eastAsia="Georgia" w:hAnsi="Georgia" w:cs="Georgia"/>
                <w:sz w:val="20"/>
                <w:szCs w:val="20"/>
              </w:rPr>
              <w:t>,000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8270B" w14:textId="4FD1193C" w:rsidR="005A1628" w:rsidRPr="00A04E53" w:rsidRDefault="0094568E">
            <w:pPr>
              <w:ind w:left="120" w:right="120"/>
              <w:jc w:val="center"/>
              <w:rPr>
                <w:rFonts w:ascii="Georgia" w:eastAsia="Georgia" w:hAnsi="Georgia" w:cs="Georgia"/>
                <w:sz w:val="20"/>
                <w:szCs w:val="20"/>
              </w:rPr>
            </w:pPr>
            <w:r w:rsidRPr="00A04E53">
              <w:rPr>
                <w:rFonts w:ascii="Georgia" w:eastAsia="Georgia" w:hAnsi="Georgia" w:cs="Georgia"/>
                <w:sz w:val="20"/>
                <w:szCs w:val="20"/>
              </w:rPr>
              <w:t>1</w:t>
            </w:r>
            <w:r w:rsidR="00B41FB7" w:rsidRPr="00A04E53">
              <w:rPr>
                <w:rFonts w:ascii="Georgia" w:eastAsia="Georgia" w:hAnsi="Georgia" w:cs="Georgia"/>
                <w:sz w:val="20"/>
                <w:szCs w:val="20"/>
              </w:rPr>
              <w:t>5</w:t>
            </w:r>
          </w:p>
        </w:tc>
      </w:tr>
      <w:tr w:rsidR="005A1628" w:rsidRPr="00BD5BFA" w14:paraId="11F49ABF" w14:textId="77777777">
        <w:trPr>
          <w:trHeight w:val="44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31DE5" w14:textId="77777777" w:rsidR="005A1628" w:rsidRPr="00A04E53" w:rsidRDefault="0094568E">
            <w:pPr>
              <w:ind w:left="120" w:right="120"/>
              <w:jc w:val="center"/>
              <w:rPr>
                <w:rFonts w:ascii="Georgia" w:eastAsia="Georgia" w:hAnsi="Georgia" w:cs="Georgia"/>
                <w:sz w:val="20"/>
                <w:szCs w:val="20"/>
              </w:rPr>
            </w:pPr>
            <w:r w:rsidRPr="00A04E53">
              <w:rPr>
                <w:rFonts w:ascii="Georgia" w:eastAsia="Georgia" w:hAnsi="Georgia" w:cs="Georgia"/>
                <w:sz w:val="20"/>
                <w:szCs w:val="20"/>
              </w:rPr>
              <w:t>Louisiana</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EC365" w14:textId="3428E8FF" w:rsidR="005A1628" w:rsidRPr="00A04E53" w:rsidRDefault="00B41FB7">
            <w:pPr>
              <w:ind w:left="120" w:right="120"/>
              <w:jc w:val="center"/>
              <w:rPr>
                <w:rFonts w:ascii="Georgia" w:eastAsia="Georgia" w:hAnsi="Georgia" w:cs="Georgia"/>
                <w:sz w:val="20"/>
                <w:szCs w:val="20"/>
              </w:rPr>
            </w:pPr>
            <w:r w:rsidRPr="00A04E53">
              <w:rPr>
                <w:rFonts w:ascii="Georgia" w:eastAsia="Georgia" w:hAnsi="Georgia" w:cs="Georgia"/>
                <w:sz w:val="20"/>
                <w:szCs w:val="20"/>
              </w:rPr>
              <w:t>26</w:t>
            </w:r>
            <w:r w:rsidR="0094568E" w:rsidRPr="00A04E53">
              <w:rPr>
                <w:rFonts w:ascii="Georgia" w:eastAsia="Georgia" w:hAnsi="Georgia" w:cs="Georgia"/>
                <w:sz w:val="20"/>
                <w:szCs w:val="20"/>
              </w:rPr>
              <w:t>,</w:t>
            </w:r>
            <w:r w:rsidRPr="00A04E53">
              <w:rPr>
                <w:rFonts w:ascii="Georgia" w:eastAsia="Georgia" w:hAnsi="Georgia" w:cs="Georgia"/>
                <w:sz w:val="20"/>
                <w:szCs w:val="20"/>
              </w:rPr>
              <w:t>6</w:t>
            </w:r>
            <w:r w:rsidR="0094568E" w:rsidRPr="00A04E53">
              <w:rPr>
                <w:rFonts w:ascii="Georgia" w:eastAsia="Georgia" w:hAnsi="Georgia" w:cs="Georgia"/>
                <w:sz w:val="20"/>
                <w:szCs w:val="20"/>
              </w:rPr>
              <w:t>00,000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AAE12" w14:textId="40983F4F" w:rsidR="005A1628" w:rsidRPr="00A04E53" w:rsidRDefault="0094568E">
            <w:pPr>
              <w:ind w:left="120" w:right="120"/>
              <w:jc w:val="center"/>
              <w:rPr>
                <w:rFonts w:ascii="Georgia" w:eastAsia="Georgia" w:hAnsi="Georgia" w:cs="Georgia"/>
                <w:sz w:val="20"/>
                <w:szCs w:val="20"/>
              </w:rPr>
            </w:pPr>
            <w:r w:rsidRPr="00A04E53">
              <w:rPr>
                <w:rFonts w:ascii="Georgia" w:eastAsia="Georgia" w:hAnsi="Georgia" w:cs="Georgia"/>
                <w:sz w:val="20"/>
                <w:szCs w:val="20"/>
              </w:rPr>
              <w:t>2</w:t>
            </w:r>
            <w:r w:rsidR="00DD75ED" w:rsidRPr="00A04E53">
              <w:rPr>
                <w:rFonts w:ascii="Georgia" w:eastAsia="Georgia" w:hAnsi="Georgia" w:cs="Georgia"/>
                <w:sz w:val="20"/>
                <w:szCs w:val="20"/>
              </w:rPr>
              <w:t>5</w:t>
            </w:r>
          </w:p>
        </w:tc>
      </w:tr>
      <w:tr w:rsidR="005A1628" w:rsidRPr="00BD5BFA" w14:paraId="259EFCB1" w14:textId="77777777">
        <w:trPr>
          <w:trHeight w:val="44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13952" w14:textId="661F7CCF" w:rsidR="005A1628" w:rsidRPr="00A04E53" w:rsidRDefault="00C67F03">
            <w:pPr>
              <w:ind w:left="120" w:right="120"/>
              <w:jc w:val="center"/>
              <w:rPr>
                <w:rFonts w:ascii="Georgia" w:eastAsia="Georgia" w:hAnsi="Georgia" w:cs="Georgia"/>
                <w:sz w:val="20"/>
                <w:szCs w:val="20"/>
              </w:rPr>
            </w:pPr>
            <w:r w:rsidRPr="00A04E53">
              <w:rPr>
                <w:rFonts w:ascii="Georgia" w:eastAsia="Georgia" w:hAnsi="Georgia" w:cs="Georgia"/>
                <w:sz w:val="20"/>
                <w:szCs w:val="20"/>
              </w:rPr>
              <w:t xml:space="preserve">West </w:t>
            </w:r>
            <w:r w:rsidR="0094568E" w:rsidRPr="00A04E53">
              <w:rPr>
                <w:rFonts w:ascii="Georgia" w:eastAsia="Georgia" w:hAnsi="Georgia" w:cs="Georgia"/>
                <w:sz w:val="20"/>
                <w:szCs w:val="20"/>
              </w:rPr>
              <w:t>Virginia</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0F7E0" w14:textId="6FAA214D" w:rsidR="005A1628" w:rsidRPr="00A04E53" w:rsidRDefault="0094568E">
            <w:pPr>
              <w:ind w:left="120" w:right="120"/>
              <w:jc w:val="center"/>
              <w:rPr>
                <w:rFonts w:ascii="Georgia" w:eastAsia="Georgia" w:hAnsi="Georgia" w:cs="Georgia"/>
                <w:sz w:val="20"/>
                <w:szCs w:val="20"/>
              </w:rPr>
            </w:pPr>
            <w:r w:rsidRPr="00A04E53">
              <w:rPr>
                <w:rFonts w:ascii="Georgia" w:eastAsia="Georgia" w:hAnsi="Georgia" w:cs="Georgia"/>
                <w:sz w:val="20"/>
                <w:szCs w:val="20"/>
              </w:rPr>
              <w:t>2</w:t>
            </w:r>
            <w:r w:rsidR="00DD75ED" w:rsidRPr="00A04E53">
              <w:rPr>
                <w:rFonts w:ascii="Georgia" w:eastAsia="Georgia" w:hAnsi="Georgia" w:cs="Georgia"/>
                <w:sz w:val="20"/>
                <w:szCs w:val="20"/>
              </w:rPr>
              <w:t>5</w:t>
            </w:r>
            <w:r w:rsidRPr="00A04E53">
              <w:rPr>
                <w:rFonts w:ascii="Georgia" w:eastAsia="Georgia" w:hAnsi="Georgia" w:cs="Georgia"/>
                <w:sz w:val="20"/>
                <w:szCs w:val="20"/>
              </w:rPr>
              <w:t>,</w:t>
            </w:r>
            <w:r w:rsidR="00C67F03" w:rsidRPr="00A04E53">
              <w:rPr>
                <w:rFonts w:ascii="Georgia" w:eastAsia="Georgia" w:hAnsi="Georgia" w:cs="Georgia"/>
                <w:sz w:val="20"/>
                <w:szCs w:val="20"/>
              </w:rPr>
              <w:t>5</w:t>
            </w:r>
            <w:r w:rsidRPr="00A04E53">
              <w:rPr>
                <w:rFonts w:ascii="Georgia" w:eastAsia="Georgia" w:hAnsi="Georgia" w:cs="Georgia"/>
                <w:sz w:val="20"/>
                <w:szCs w:val="20"/>
              </w:rPr>
              <w:t>00,000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2143B" w14:textId="2DE85CE3" w:rsidR="005A1628" w:rsidRPr="00A04E53" w:rsidRDefault="006D50DB">
            <w:pPr>
              <w:ind w:left="120" w:right="120"/>
              <w:jc w:val="center"/>
              <w:rPr>
                <w:rFonts w:ascii="Georgia" w:eastAsia="Georgia" w:hAnsi="Georgia" w:cs="Georgia"/>
                <w:sz w:val="20"/>
                <w:szCs w:val="20"/>
              </w:rPr>
            </w:pPr>
            <w:r w:rsidRPr="00A04E53">
              <w:rPr>
                <w:rFonts w:ascii="Georgia" w:eastAsia="Georgia" w:hAnsi="Georgia" w:cs="Georgia"/>
                <w:sz w:val="20"/>
                <w:szCs w:val="20"/>
              </w:rPr>
              <w:t>19</w:t>
            </w:r>
          </w:p>
        </w:tc>
      </w:tr>
      <w:tr w:rsidR="00C67F03" w:rsidRPr="00BD5BFA" w14:paraId="08B790BE" w14:textId="77777777">
        <w:trPr>
          <w:trHeight w:val="44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38040" w14:textId="59BB7451" w:rsidR="00C67F03" w:rsidRPr="00A04E53" w:rsidRDefault="00C67F03">
            <w:pPr>
              <w:ind w:left="120" w:right="120"/>
              <w:jc w:val="center"/>
              <w:rPr>
                <w:rFonts w:ascii="Georgia" w:eastAsia="Georgia" w:hAnsi="Georgia" w:cs="Georgia"/>
                <w:sz w:val="20"/>
                <w:szCs w:val="20"/>
              </w:rPr>
            </w:pPr>
            <w:r w:rsidRPr="00A04E53">
              <w:rPr>
                <w:rFonts w:ascii="Georgia" w:eastAsia="Georgia" w:hAnsi="Georgia" w:cs="Georgia"/>
                <w:sz w:val="20"/>
                <w:szCs w:val="20"/>
              </w:rPr>
              <w:t>Virginia</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BC81B" w14:textId="27FA0BD8" w:rsidR="00C67F03" w:rsidRPr="00A04E53" w:rsidRDefault="00C67F03">
            <w:pPr>
              <w:ind w:left="120" w:right="120"/>
              <w:jc w:val="center"/>
              <w:rPr>
                <w:rFonts w:ascii="Georgia" w:eastAsia="Georgia" w:hAnsi="Georgia" w:cs="Georgia"/>
                <w:sz w:val="20"/>
                <w:szCs w:val="20"/>
              </w:rPr>
            </w:pPr>
            <w:r w:rsidRPr="00A04E53">
              <w:rPr>
                <w:rFonts w:ascii="Georgia" w:eastAsia="Georgia" w:hAnsi="Georgia" w:cs="Georgia"/>
                <w:sz w:val="20"/>
                <w:szCs w:val="20"/>
              </w:rPr>
              <w:t>25,</w:t>
            </w:r>
            <w:r w:rsidR="006D50DB" w:rsidRPr="00A04E53">
              <w:rPr>
                <w:rFonts w:ascii="Georgia" w:eastAsia="Georgia" w:hAnsi="Georgia" w:cs="Georgia"/>
                <w:sz w:val="20"/>
                <w:szCs w:val="20"/>
              </w:rPr>
              <w:t>0</w:t>
            </w:r>
            <w:r w:rsidRPr="00A04E53">
              <w:rPr>
                <w:rFonts w:ascii="Georgia" w:eastAsia="Georgia" w:hAnsi="Georgia" w:cs="Georgia"/>
                <w:sz w:val="20"/>
                <w:szCs w:val="20"/>
              </w:rPr>
              <w:t>00,000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877C5" w14:textId="2AA59B2F" w:rsidR="00C67F03" w:rsidRPr="00A04E53" w:rsidRDefault="00A6221D">
            <w:pPr>
              <w:ind w:left="120" w:right="120"/>
              <w:jc w:val="center"/>
              <w:rPr>
                <w:rFonts w:ascii="Georgia" w:eastAsia="Georgia" w:hAnsi="Georgia" w:cs="Georgia"/>
                <w:sz w:val="20"/>
                <w:szCs w:val="20"/>
              </w:rPr>
            </w:pPr>
            <w:r w:rsidRPr="00A04E53">
              <w:rPr>
                <w:rFonts w:ascii="Georgia" w:eastAsia="Georgia" w:hAnsi="Georgia" w:cs="Georgia"/>
                <w:sz w:val="20"/>
                <w:szCs w:val="20"/>
              </w:rPr>
              <w:t>6</w:t>
            </w:r>
            <w:r w:rsidR="006D50DB" w:rsidRPr="00A04E53">
              <w:rPr>
                <w:rFonts w:ascii="Georgia" w:eastAsia="Georgia" w:hAnsi="Georgia" w:cs="Georgia"/>
                <w:sz w:val="20"/>
                <w:szCs w:val="20"/>
              </w:rPr>
              <w:t>1</w:t>
            </w:r>
          </w:p>
        </w:tc>
      </w:tr>
      <w:tr w:rsidR="00B83ADB" w:rsidRPr="00BD5BFA" w14:paraId="37BD0061" w14:textId="77777777">
        <w:trPr>
          <w:trHeight w:val="44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0E34C" w14:textId="0EEE2A0C" w:rsidR="00B83ADB" w:rsidRPr="00A04E53" w:rsidRDefault="00B83ADB"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Alabama</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CC203" w14:textId="516D8808" w:rsidR="00B83ADB" w:rsidRPr="00A04E53" w:rsidRDefault="00B83ADB"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2</w:t>
            </w:r>
            <w:r w:rsidR="006D50DB" w:rsidRPr="00A04E53">
              <w:rPr>
                <w:rFonts w:ascii="Georgia" w:eastAsia="Georgia" w:hAnsi="Georgia" w:cs="Georgia"/>
                <w:sz w:val="20"/>
                <w:szCs w:val="20"/>
              </w:rPr>
              <w:t>4</w:t>
            </w:r>
            <w:r w:rsidRPr="00A04E53">
              <w:rPr>
                <w:rFonts w:ascii="Georgia" w:eastAsia="Georgia" w:hAnsi="Georgia" w:cs="Georgia"/>
                <w:sz w:val="20"/>
                <w:szCs w:val="20"/>
              </w:rPr>
              <w:t>,</w:t>
            </w:r>
            <w:r w:rsidR="006D50DB" w:rsidRPr="00A04E53">
              <w:rPr>
                <w:rFonts w:ascii="Georgia" w:eastAsia="Georgia" w:hAnsi="Georgia" w:cs="Georgia"/>
                <w:sz w:val="20"/>
                <w:szCs w:val="20"/>
              </w:rPr>
              <w:t>4</w:t>
            </w:r>
            <w:r w:rsidRPr="00A04E53">
              <w:rPr>
                <w:rFonts w:ascii="Georgia" w:eastAsia="Georgia" w:hAnsi="Georgia" w:cs="Georgia"/>
                <w:sz w:val="20"/>
                <w:szCs w:val="20"/>
              </w:rPr>
              <w:t>00,000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BBA0A" w14:textId="4A484B7D" w:rsidR="00B83ADB" w:rsidRPr="00A04E53" w:rsidRDefault="00B83ADB"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2</w:t>
            </w:r>
            <w:r w:rsidR="006D50DB" w:rsidRPr="00A04E53">
              <w:rPr>
                <w:rFonts w:ascii="Georgia" w:eastAsia="Georgia" w:hAnsi="Georgia" w:cs="Georgia"/>
                <w:sz w:val="20"/>
                <w:szCs w:val="20"/>
              </w:rPr>
              <w:t>8</w:t>
            </w:r>
          </w:p>
        </w:tc>
      </w:tr>
      <w:tr w:rsidR="00B83ADB" w:rsidRPr="00BD5BFA" w14:paraId="0A55B7A1" w14:textId="77777777">
        <w:trPr>
          <w:trHeight w:val="44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74F8A" w14:textId="6DF82F39" w:rsidR="00B83ADB" w:rsidRPr="00A04E53" w:rsidRDefault="00987033"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Arkansas</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31B47" w14:textId="6205468F" w:rsidR="00B83ADB" w:rsidRPr="00A04E53" w:rsidRDefault="00987033"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22,500,000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A4AD5" w14:textId="29E8A8AB" w:rsidR="00B83ADB" w:rsidRPr="00A04E53" w:rsidRDefault="00987033"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19</w:t>
            </w:r>
          </w:p>
        </w:tc>
      </w:tr>
      <w:tr w:rsidR="00B83ADB" w:rsidRPr="00BD5BFA" w14:paraId="09FD7EB5" w14:textId="77777777">
        <w:trPr>
          <w:trHeight w:val="46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169A8" w14:textId="1106FCA7" w:rsidR="00B83ADB" w:rsidRPr="00A04E53" w:rsidRDefault="00135C6E"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Tennessee</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F47F9" w14:textId="3316315E" w:rsidR="00B83ADB" w:rsidRPr="00A04E53" w:rsidRDefault="00B83ADB"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1</w:t>
            </w:r>
            <w:r w:rsidR="00135C6E" w:rsidRPr="00A04E53">
              <w:rPr>
                <w:rFonts w:ascii="Georgia" w:eastAsia="Georgia" w:hAnsi="Georgia" w:cs="Georgia"/>
                <w:sz w:val="20"/>
                <w:szCs w:val="20"/>
              </w:rPr>
              <w:t>4</w:t>
            </w:r>
            <w:r w:rsidRPr="00A04E53">
              <w:rPr>
                <w:rFonts w:ascii="Georgia" w:eastAsia="Georgia" w:hAnsi="Georgia" w:cs="Georgia"/>
                <w:sz w:val="20"/>
                <w:szCs w:val="20"/>
              </w:rPr>
              <w:t>,</w:t>
            </w:r>
            <w:r w:rsidR="00135C6E" w:rsidRPr="00A04E53">
              <w:rPr>
                <w:rFonts w:ascii="Georgia" w:eastAsia="Georgia" w:hAnsi="Georgia" w:cs="Georgia"/>
                <w:sz w:val="20"/>
                <w:szCs w:val="20"/>
              </w:rPr>
              <w:t>5</w:t>
            </w:r>
            <w:r w:rsidRPr="00A04E53">
              <w:rPr>
                <w:rFonts w:ascii="Georgia" w:eastAsia="Georgia" w:hAnsi="Georgia" w:cs="Georgia"/>
                <w:sz w:val="20"/>
                <w:szCs w:val="20"/>
              </w:rPr>
              <w:t>00,000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8CB57" w14:textId="46CB9873" w:rsidR="00B83ADB" w:rsidRPr="00A04E53" w:rsidRDefault="00B83ADB"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3</w:t>
            </w:r>
            <w:r w:rsidR="00616EA4" w:rsidRPr="00A04E53">
              <w:rPr>
                <w:rFonts w:ascii="Georgia" w:eastAsia="Georgia" w:hAnsi="Georgia" w:cs="Georgia"/>
                <w:sz w:val="20"/>
                <w:szCs w:val="20"/>
              </w:rPr>
              <w:t>4</w:t>
            </w:r>
          </w:p>
        </w:tc>
      </w:tr>
      <w:tr w:rsidR="00B83ADB" w:rsidRPr="00BD5BFA" w14:paraId="1A27F08F" w14:textId="77777777" w:rsidTr="00B83ADB">
        <w:trPr>
          <w:trHeight w:val="460"/>
        </w:trPr>
        <w:tc>
          <w:tcPr>
            <w:tcW w:w="1785"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5568662C" w14:textId="12AB8ECA" w:rsidR="00B83ADB" w:rsidRPr="00A04E53" w:rsidRDefault="00B83ADB"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North Carolina</w:t>
            </w:r>
          </w:p>
        </w:tc>
        <w:tc>
          <w:tcPr>
            <w:tcW w:w="2775"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21247BB4" w14:textId="5A918411" w:rsidR="00B83ADB" w:rsidRPr="00A04E53" w:rsidRDefault="00B83ADB"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11,400,000</w:t>
            </w:r>
          </w:p>
        </w:tc>
        <w:tc>
          <w:tcPr>
            <w:tcW w:w="207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0FAA7A71" w14:textId="1B847238" w:rsidR="00B83ADB" w:rsidRPr="00A04E53" w:rsidRDefault="00B83ADB"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13</w:t>
            </w:r>
          </w:p>
        </w:tc>
      </w:tr>
      <w:tr w:rsidR="00B83ADB" w:rsidRPr="00BD5BFA" w14:paraId="2B68AB5C" w14:textId="77777777">
        <w:trPr>
          <w:trHeight w:val="44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45793" w14:textId="77777777" w:rsidR="00B83ADB" w:rsidRPr="00A04E53" w:rsidRDefault="00B83ADB"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Georgia</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049AB" w14:textId="1243BDC4" w:rsidR="00B83ADB" w:rsidRPr="00A04E53" w:rsidRDefault="00A04E53"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10</w:t>
            </w:r>
            <w:r w:rsidR="00B83ADB" w:rsidRPr="00A04E53">
              <w:rPr>
                <w:rFonts w:ascii="Georgia" w:eastAsia="Georgia" w:hAnsi="Georgia" w:cs="Georgia"/>
                <w:sz w:val="20"/>
                <w:szCs w:val="20"/>
              </w:rPr>
              <w:t>,</w:t>
            </w:r>
            <w:r w:rsidRPr="00A04E53">
              <w:rPr>
                <w:rFonts w:ascii="Georgia" w:eastAsia="Georgia" w:hAnsi="Georgia" w:cs="Georgia"/>
                <w:sz w:val="20"/>
                <w:szCs w:val="20"/>
              </w:rPr>
              <w:t>0</w:t>
            </w:r>
            <w:r w:rsidR="00B83ADB" w:rsidRPr="00A04E53">
              <w:rPr>
                <w:rFonts w:ascii="Georgia" w:eastAsia="Georgia" w:hAnsi="Georgia" w:cs="Georgia"/>
                <w:sz w:val="20"/>
                <w:szCs w:val="20"/>
              </w:rPr>
              <w:t>00,000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6DF7E" w14:textId="1799D3F1" w:rsidR="00B83ADB" w:rsidRPr="00A04E53" w:rsidRDefault="00B83ADB" w:rsidP="00B83ADB">
            <w:pPr>
              <w:ind w:left="120" w:right="120"/>
              <w:jc w:val="center"/>
              <w:rPr>
                <w:rFonts w:ascii="Georgia" w:eastAsia="Georgia" w:hAnsi="Georgia" w:cs="Georgia"/>
                <w:sz w:val="20"/>
                <w:szCs w:val="20"/>
              </w:rPr>
            </w:pPr>
            <w:r w:rsidRPr="00A04E53">
              <w:rPr>
                <w:rFonts w:ascii="Georgia" w:eastAsia="Georgia" w:hAnsi="Georgia" w:cs="Georgia"/>
                <w:sz w:val="20"/>
                <w:szCs w:val="20"/>
              </w:rPr>
              <w:t>2</w:t>
            </w:r>
            <w:r w:rsidR="00A04E53" w:rsidRPr="00A04E53">
              <w:rPr>
                <w:rFonts w:ascii="Georgia" w:eastAsia="Georgia" w:hAnsi="Georgia" w:cs="Georgia"/>
                <w:sz w:val="20"/>
                <w:szCs w:val="20"/>
              </w:rPr>
              <w:t>0</w:t>
            </w:r>
          </w:p>
        </w:tc>
      </w:tr>
    </w:tbl>
    <w:p w14:paraId="69829FF1" w14:textId="77777777" w:rsidR="005A1628" w:rsidRPr="00795B49" w:rsidRDefault="0094568E">
      <w:pPr>
        <w:rPr>
          <w:rFonts w:ascii="Georgia" w:eastAsia="Georgia" w:hAnsi="Georgia" w:cs="Georgia"/>
          <w:b/>
          <w:i/>
          <w:sz w:val="18"/>
          <w:szCs w:val="18"/>
        </w:rPr>
      </w:pPr>
      <w:r w:rsidRPr="00795B49">
        <w:rPr>
          <w:rFonts w:ascii="Georgia" w:eastAsia="Georgia" w:hAnsi="Georgia" w:cs="Georgia"/>
          <w:i/>
          <w:sz w:val="18"/>
          <w:szCs w:val="18"/>
        </w:rPr>
        <w:t xml:space="preserve"> </w:t>
      </w:r>
      <w:r w:rsidRPr="00795B49">
        <w:rPr>
          <w:rFonts w:ascii="Georgia" w:eastAsia="Georgia" w:hAnsi="Georgia" w:cs="Georgia"/>
          <w:b/>
          <w:i/>
          <w:sz w:val="18"/>
          <w:szCs w:val="18"/>
        </w:rPr>
        <w:t>*Budgets and staffing are estimates provided by State Tourism Directors to Travel South USA and do not include Welcome Center staff.</w:t>
      </w:r>
    </w:p>
    <w:p w14:paraId="533ED13E" w14:textId="77777777" w:rsidR="005A1628" w:rsidRPr="00BD5BFA" w:rsidRDefault="0094568E">
      <w:pPr>
        <w:rPr>
          <w:rFonts w:ascii="Georgia" w:eastAsia="Georgia" w:hAnsi="Georgia" w:cs="Georgia"/>
          <w:sz w:val="20"/>
          <w:szCs w:val="20"/>
          <w:highlight w:val="yellow"/>
        </w:rPr>
      </w:pPr>
      <w:r w:rsidRPr="00BD5BFA">
        <w:rPr>
          <w:rFonts w:ascii="Georgia" w:eastAsia="Georgia" w:hAnsi="Georgia" w:cs="Georgia"/>
          <w:strike/>
          <w:sz w:val="20"/>
          <w:szCs w:val="20"/>
          <w:highlight w:val="yellow"/>
        </w:rPr>
        <w:t xml:space="preserve"> </w:t>
      </w:r>
    </w:p>
    <w:p w14:paraId="2BEE188F" w14:textId="77777777" w:rsidR="005A1628" w:rsidRPr="00BD5BFA" w:rsidRDefault="005A1628">
      <w:pPr>
        <w:rPr>
          <w:rFonts w:ascii="Calibri" w:eastAsia="Calibri" w:hAnsi="Calibri" w:cs="Calibri"/>
          <w:highlight w:val="yellow"/>
        </w:rPr>
      </w:pPr>
    </w:p>
    <w:p w14:paraId="6830E20A" w14:textId="77777777" w:rsidR="005A1628" w:rsidRPr="00BD5BFA" w:rsidRDefault="0094568E">
      <w:pPr>
        <w:rPr>
          <w:rFonts w:ascii="Georgia" w:eastAsia="Georgia" w:hAnsi="Georgia" w:cs="Georgia"/>
          <w:b/>
          <w:highlight w:val="yellow"/>
        </w:rPr>
      </w:pPr>
      <w:r w:rsidRPr="00BD5BFA">
        <w:rPr>
          <w:rFonts w:ascii="Georgia" w:eastAsia="Georgia" w:hAnsi="Georgia" w:cs="Georgia"/>
          <w:b/>
          <w:highlight w:val="yellow"/>
        </w:rPr>
        <w:t xml:space="preserve"> </w:t>
      </w:r>
    </w:p>
    <w:p w14:paraId="365C8D66" w14:textId="77777777" w:rsidR="005A1628" w:rsidRPr="00BD5BFA" w:rsidRDefault="005A1628">
      <w:pPr>
        <w:rPr>
          <w:rFonts w:ascii="Georgia" w:eastAsia="Georgia" w:hAnsi="Georgia" w:cs="Georgia"/>
          <w:b/>
          <w:highlight w:val="yellow"/>
        </w:rPr>
      </w:pPr>
    </w:p>
    <w:p w14:paraId="17A94DE3" w14:textId="77777777" w:rsidR="005A1628" w:rsidRPr="00BD5BFA" w:rsidRDefault="005A1628">
      <w:pPr>
        <w:rPr>
          <w:rFonts w:ascii="Georgia" w:eastAsia="Georgia" w:hAnsi="Georgia" w:cs="Georgia"/>
          <w:b/>
          <w:highlight w:val="yellow"/>
        </w:rPr>
      </w:pPr>
    </w:p>
    <w:p w14:paraId="551DAA0C" w14:textId="77777777" w:rsidR="005A1628" w:rsidRPr="00BD5BFA" w:rsidRDefault="0094568E">
      <w:pPr>
        <w:rPr>
          <w:rFonts w:ascii="Georgia" w:eastAsia="Georgia" w:hAnsi="Georgia" w:cs="Georgia"/>
          <w:b/>
          <w:highlight w:val="yellow"/>
        </w:rPr>
      </w:pPr>
      <w:r w:rsidRPr="00BD5BFA">
        <w:rPr>
          <w:highlight w:val="yellow"/>
        </w:rPr>
        <w:br w:type="page"/>
      </w:r>
    </w:p>
    <w:p w14:paraId="13E6937F" w14:textId="77777777" w:rsidR="00C13CD1" w:rsidRPr="00C953E6" w:rsidRDefault="00C13CD1" w:rsidP="00C13CD1">
      <w:pPr>
        <w:pStyle w:val="paragraph"/>
        <w:spacing w:before="0" w:beforeAutospacing="0" w:after="0" w:afterAutospacing="0"/>
        <w:textAlignment w:val="baseline"/>
        <w:rPr>
          <w:rStyle w:val="normaltextrun"/>
          <w:rFonts w:ascii="Georgia" w:hAnsi="Georgia" w:cstheme="minorHAnsi"/>
          <w:b/>
          <w:bCs/>
          <w:color w:val="000000" w:themeColor="text1"/>
        </w:rPr>
      </w:pPr>
      <w:r w:rsidRPr="00C953E6">
        <w:rPr>
          <w:rStyle w:val="normaltextrun"/>
          <w:rFonts w:ascii="Georgia" w:hAnsi="Georgia" w:cstheme="minorHAnsi"/>
          <w:b/>
          <w:bCs/>
          <w:color w:val="000000" w:themeColor="text1"/>
        </w:rPr>
        <w:lastRenderedPageBreak/>
        <w:t xml:space="preserve">Visit North Carolina’s COVID-19 Recovery Initiatives for </w:t>
      </w:r>
      <w:r>
        <w:rPr>
          <w:rStyle w:val="normaltextrun"/>
          <w:rFonts w:ascii="Georgia" w:hAnsi="Georgia" w:cstheme="minorHAnsi"/>
          <w:b/>
          <w:bCs/>
          <w:color w:val="000000" w:themeColor="text1"/>
        </w:rPr>
        <w:br/>
      </w:r>
      <w:r w:rsidRPr="00C953E6">
        <w:rPr>
          <w:rStyle w:val="normaltextrun"/>
          <w:rFonts w:ascii="Georgia" w:hAnsi="Georgia" w:cstheme="minorHAnsi"/>
          <w:b/>
          <w:bCs/>
          <w:color w:val="000000" w:themeColor="text1"/>
        </w:rPr>
        <w:t>North Carolina’s Travel Industry</w:t>
      </w:r>
    </w:p>
    <w:p w14:paraId="0FB51B33" w14:textId="77777777" w:rsidR="00C13CD1" w:rsidRPr="009A77C1" w:rsidRDefault="00C13CD1" w:rsidP="00C13CD1">
      <w:pPr>
        <w:pStyle w:val="paragraph"/>
        <w:spacing w:before="0" w:beforeAutospacing="0" w:after="0" w:afterAutospacing="0"/>
        <w:textAlignment w:val="baseline"/>
        <w:rPr>
          <w:rStyle w:val="eop"/>
          <w:rFonts w:ascii="Georgia" w:hAnsi="Georgia" w:cstheme="minorHAnsi"/>
          <w:color w:val="000000" w:themeColor="text1"/>
          <w:sz w:val="20"/>
          <w:szCs w:val="20"/>
          <w:highlight w:val="yellow"/>
        </w:rPr>
      </w:pPr>
    </w:p>
    <w:p w14:paraId="31E11F83" w14:textId="77777777" w:rsidR="00C13CD1" w:rsidRPr="000A2684" w:rsidRDefault="00C13CD1" w:rsidP="000A2684">
      <w:pPr>
        <w:pStyle w:val="paragraph"/>
        <w:spacing w:before="0" w:beforeAutospacing="0" w:after="0" w:afterAutospacing="0" w:line="276" w:lineRule="auto"/>
        <w:textAlignment w:val="baseline"/>
        <w:rPr>
          <w:rStyle w:val="normaltextrun"/>
          <w:lang w:val="en"/>
        </w:rPr>
      </w:pPr>
      <w:r w:rsidRPr="00641B04">
        <w:rPr>
          <w:rStyle w:val="normaltextrun"/>
          <w:rFonts w:ascii="Georgia" w:hAnsi="Georgia" w:cs="Segoe UI"/>
          <w:color w:val="000000" w:themeColor="text1"/>
          <w:sz w:val="20"/>
          <w:szCs w:val="20"/>
          <w:lang w:val="en"/>
        </w:rPr>
        <w:t>North Carolina’s travel industry was not immune to the devastating impact of the COVID-19 pandemic. Historically the nation’s sixth most visited state, North Carolina</w:t>
      </w:r>
      <w:r w:rsidRPr="000A2684">
        <w:rPr>
          <w:rStyle w:val="normaltextrun"/>
          <w:rFonts w:ascii="Georgia" w:hAnsi="Georgia" w:cs="Segoe UI"/>
          <w:color w:val="000000" w:themeColor="text1"/>
          <w:sz w:val="20"/>
          <w:szCs w:val="20"/>
          <w:lang w:val="en"/>
        </w:rPr>
        <w:t> </w:t>
      </w:r>
      <w:r w:rsidRPr="00641B04">
        <w:rPr>
          <w:rStyle w:val="normaltextrun"/>
          <w:rFonts w:ascii="Georgia" w:hAnsi="Georgia" w:cs="Segoe UI"/>
          <w:color w:val="000000" w:themeColor="text1"/>
          <w:sz w:val="20"/>
          <w:szCs w:val="20"/>
          <w:lang w:val="en"/>
        </w:rPr>
        <w:t>quickly</w:t>
      </w:r>
      <w:r w:rsidRPr="000A2684">
        <w:rPr>
          <w:rStyle w:val="normaltextrun"/>
          <w:rFonts w:ascii="Georgia" w:hAnsi="Georgia" w:cs="Segoe UI"/>
          <w:color w:val="000000" w:themeColor="text1"/>
          <w:sz w:val="20"/>
          <w:szCs w:val="20"/>
          <w:lang w:val="en"/>
        </w:rPr>
        <w:t> </w:t>
      </w:r>
      <w:r w:rsidRPr="00641B04">
        <w:rPr>
          <w:rStyle w:val="normaltextrun"/>
          <w:rFonts w:ascii="Georgia" w:hAnsi="Georgia" w:cs="Segoe UI"/>
          <w:color w:val="000000" w:themeColor="text1"/>
          <w:sz w:val="20"/>
          <w:szCs w:val="20"/>
          <w:lang w:val="en"/>
        </w:rPr>
        <w:t>found itself ranking sixth in the rise</w:t>
      </w:r>
      <w:r w:rsidRPr="000A2684">
        <w:rPr>
          <w:rStyle w:val="normaltextrun"/>
          <w:rFonts w:ascii="Georgia" w:hAnsi="Georgia" w:cs="Segoe UI"/>
          <w:color w:val="000000" w:themeColor="text1"/>
          <w:sz w:val="20"/>
          <w:szCs w:val="20"/>
          <w:lang w:val="en"/>
        </w:rPr>
        <w:t> </w:t>
      </w:r>
      <w:r w:rsidRPr="00641B04">
        <w:rPr>
          <w:rStyle w:val="normaltextrun"/>
          <w:rFonts w:ascii="Georgia" w:hAnsi="Georgia" w:cs="Segoe UI"/>
          <w:color w:val="000000" w:themeColor="text1"/>
          <w:sz w:val="20"/>
          <w:szCs w:val="20"/>
          <w:lang w:val="en"/>
        </w:rPr>
        <w:t>of</w:t>
      </w:r>
      <w:r w:rsidRPr="000A2684">
        <w:rPr>
          <w:rStyle w:val="normaltextrun"/>
          <w:rFonts w:ascii="Georgia" w:hAnsi="Georgia" w:cs="Segoe UI"/>
          <w:color w:val="000000" w:themeColor="text1"/>
          <w:sz w:val="20"/>
          <w:szCs w:val="20"/>
          <w:lang w:val="en"/>
        </w:rPr>
        <w:t> </w:t>
      </w:r>
      <w:r w:rsidRPr="00641B04">
        <w:rPr>
          <w:rStyle w:val="normaltextrun"/>
          <w:rFonts w:ascii="Georgia" w:hAnsi="Georgia" w:cs="Segoe UI"/>
          <w:color w:val="000000" w:themeColor="text1"/>
          <w:sz w:val="20"/>
          <w:szCs w:val="20"/>
          <w:lang w:val="en"/>
        </w:rPr>
        <w:t>jobless claims during spring 2020. As was true across the US and globe, the travel and hospitality sectors suffered the greatest job losses. Progress toward recovery within North Carolina’s $29</w:t>
      </w:r>
      <w:r w:rsidRPr="000A2684">
        <w:rPr>
          <w:rStyle w:val="normaltextrun"/>
          <w:rFonts w:ascii="Georgia" w:hAnsi="Georgia" w:cs="Segoe UI"/>
          <w:color w:val="000000" w:themeColor="text1"/>
          <w:sz w:val="20"/>
          <w:szCs w:val="20"/>
          <w:lang w:val="en"/>
        </w:rPr>
        <w:t> </w:t>
      </w:r>
      <w:r w:rsidRPr="00641B04">
        <w:rPr>
          <w:rStyle w:val="normaltextrun"/>
          <w:rFonts w:ascii="Georgia" w:hAnsi="Georgia" w:cs="Segoe UI"/>
          <w:color w:val="000000" w:themeColor="text1"/>
          <w:sz w:val="20"/>
          <w:szCs w:val="20"/>
          <w:lang w:val="en"/>
        </w:rPr>
        <w:t>billion tourism economy would start with changing consumer behavior by encouraging adoption of recommended safety protocols.</w:t>
      </w:r>
      <w:r w:rsidRPr="000A2684">
        <w:rPr>
          <w:rStyle w:val="normaltextrun"/>
          <w:rFonts w:ascii="Georgia" w:hAnsi="Georgia" w:cs="Segoe UI"/>
          <w:color w:val="000000" w:themeColor="text1"/>
          <w:sz w:val="20"/>
          <w:szCs w:val="20"/>
          <w:lang w:val="en"/>
        </w:rPr>
        <w:t> </w:t>
      </w:r>
      <w:r w:rsidRPr="000A2684">
        <w:rPr>
          <w:rStyle w:val="normaltextrun"/>
          <w:rFonts w:cs="Segoe UI"/>
          <w:lang w:val="en"/>
        </w:rPr>
        <w:t> </w:t>
      </w:r>
    </w:p>
    <w:p w14:paraId="2482AFF8" w14:textId="77777777" w:rsidR="00C13CD1" w:rsidRPr="000A2684" w:rsidRDefault="00C13CD1" w:rsidP="000A2684">
      <w:pPr>
        <w:pStyle w:val="paragraph"/>
        <w:spacing w:before="0" w:beforeAutospacing="0" w:after="0" w:afterAutospacing="0" w:line="276" w:lineRule="auto"/>
        <w:textAlignment w:val="baseline"/>
        <w:rPr>
          <w:rStyle w:val="normaltextrun"/>
          <w:lang w:val="en"/>
        </w:rPr>
      </w:pPr>
      <w:r w:rsidRPr="000A2684">
        <w:rPr>
          <w:rStyle w:val="normaltextrun"/>
          <w:color w:val="000000" w:themeColor="text1"/>
          <w:sz w:val="20"/>
          <w:szCs w:val="20"/>
          <w:lang w:val="en"/>
        </w:rPr>
        <w:t> </w:t>
      </w:r>
      <w:r w:rsidRPr="000A2684">
        <w:rPr>
          <w:rStyle w:val="normaltextrun"/>
          <w:lang w:val="en"/>
        </w:rPr>
        <w:t> </w:t>
      </w:r>
    </w:p>
    <w:p w14:paraId="44A58C98" w14:textId="3F522C66" w:rsidR="00C13CD1" w:rsidRPr="000A2684" w:rsidRDefault="00C13CD1" w:rsidP="000A2684">
      <w:pPr>
        <w:pStyle w:val="paragraph"/>
        <w:spacing w:before="0" w:beforeAutospacing="0" w:after="0" w:afterAutospacing="0" w:line="276" w:lineRule="auto"/>
        <w:textAlignment w:val="baseline"/>
        <w:rPr>
          <w:rStyle w:val="normaltextrun"/>
          <w:rFonts w:cs="Segoe UI"/>
          <w:lang w:val="en"/>
        </w:rPr>
      </w:pPr>
      <w:r w:rsidRPr="000A2684">
        <w:rPr>
          <w:rStyle w:val="normaltextrun"/>
          <w:rFonts w:ascii="Georgia" w:hAnsi="Georgia" w:cs="Segoe UI"/>
          <w:color w:val="000000" w:themeColor="text1"/>
          <w:sz w:val="20"/>
          <w:szCs w:val="20"/>
          <w:lang w:val="en"/>
        </w:rPr>
        <w:t>The COVID-19 pandemic has been a crisis destination marketing organizations across the state never imagined. Recognizing the disruption and uncertainty stay at home orders, closings, cancelations, staff layoffs and more were causing, the Visit NC team began by dividing up its list of partner cell numbers and proactively making personal contact with every </w:t>
      </w:r>
      <w:r w:rsidR="0077568A" w:rsidRPr="000A2684">
        <w:rPr>
          <w:rStyle w:val="normaltextrun"/>
          <w:rFonts w:ascii="Georgia" w:hAnsi="Georgia" w:cs="Segoe UI"/>
          <w:color w:val="000000" w:themeColor="text1"/>
          <w:sz w:val="20"/>
          <w:szCs w:val="20"/>
          <w:lang w:val="en"/>
        </w:rPr>
        <w:t>local tourism office</w:t>
      </w:r>
      <w:r w:rsidRPr="000A2684">
        <w:rPr>
          <w:rStyle w:val="normaltextrun"/>
          <w:rFonts w:ascii="Georgia" w:hAnsi="Georgia" w:cs="Segoe UI"/>
          <w:color w:val="000000" w:themeColor="text1"/>
          <w:sz w:val="20"/>
          <w:szCs w:val="20"/>
          <w:lang w:val="en"/>
        </w:rPr>
        <w:t> in the state to connect, inform and identify the most valuable areas of support Visit NC could provide each partner. Many partners were struggling to even find time to ask for help, and in many instances, weren’t sure what to ask for or what kind of assistance might be available. The insights gained from this outreach and consistent communication with a very appreciative partner base helped Visit NC smartly and rapidly shape its multi-faceted recovery efforts and tailor assistance appropriately.</w:t>
      </w:r>
      <w:r w:rsidRPr="000A2684">
        <w:rPr>
          <w:rStyle w:val="normaltextrun"/>
          <w:rFonts w:cs="Segoe UI"/>
          <w:lang w:val="en"/>
        </w:rPr>
        <w:t> </w:t>
      </w:r>
    </w:p>
    <w:p w14:paraId="1E0F7258" w14:textId="77777777" w:rsidR="00C13CD1" w:rsidRPr="000A2684" w:rsidRDefault="00C13CD1" w:rsidP="000A2684">
      <w:pPr>
        <w:pStyle w:val="paragraph"/>
        <w:spacing w:before="0" w:beforeAutospacing="0" w:after="0" w:afterAutospacing="0" w:line="276" w:lineRule="auto"/>
        <w:textAlignment w:val="baseline"/>
        <w:rPr>
          <w:rStyle w:val="normaltextrun"/>
          <w:rFonts w:cs="Segoe UI"/>
          <w:lang w:val="en"/>
        </w:rPr>
      </w:pPr>
      <w:r w:rsidRPr="000A2684">
        <w:rPr>
          <w:rStyle w:val="normaltextrun"/>
          <w:rFonts w:cs="Segoe UI"/>
          <w:lang w:val="en"/>
        </w:rPr>
        <w:t> </w:t>
      </w:r>
    </w:p>
    <w:p w14:paraId="51A26C9D" w14:textId="77777777" w:rsidR="00C13CD1" w:rsidRPr="000A2684" w:rsidRDefault="00C13CD1" w:rsidP="000A2684">
      <w:pPr>
        <w:pStyle w:val="paragraph"/>
        <w:spacing w:before="0" w:beforeAutospacing="0" w:after="0" w:afterAutospacing="0" w:line="276" w:lineRule="auto"/>
        <w:textAlignment w:val="baseline"/>
        <w:rPr>
          <w:rStyle w:val="normaltextrun"/>
          <w:rFonts w:cs="Segoe UI"/>
          <w:lang w:val="en"/>
        </w:rPr>
      </w:pPr>
      <w:r w:rsidRPr="000A2684">
        <w:rPr>
          <w:rStyle w:val="normaltextrun"/>
          <w:rFonts w:ascii="Georgia" w:hAnsi="Georgia" w:cs="Segoe UI"/>
          <w:color w:val="000000" w:themeColor="text1"/>
          <w:sz w:val="20"/>
          <w:szCs w:val="20"/>
          <w:lang w:val="en"/>
        </w:rPr>
        <w:t xml:space="preserve">Throughout the recovery efforts, Visit NC’s pillars of consumer understanding; diversity, </w:t>
      </w:r>
      <w:proofErr w:type="gramStart"/>
      <w:r w:rsidRPr="000A2684">
        <w:rPr>
          <w:rStyle w:val="normaltextrun"/>
          <w:rFonts w:ascii="Georgia" w:hAnsi="Georgia" w:cs="Segoe UI"/>
          <w:color w:val="000000" w:themeColor="text1"/>
          <w:sz w:val="20"/>
          <w:szCs w:val="20"/>
          <w:lang w:val="en"/>
        </w:rPr>
        <w:t>equity</w:t>
      </w:r>
      <w:proofErr w:type="gramEnd"/>
      <w:r w:rsidRPr="000A2684">
        <w:rPr>
          <w:rStyle w:val="normaltextrun"/>
          <w:rFonts w:ascii="Georgia" w:hAnsi="Georgia" w:cs="Segoe UI"/>
          <w:color w:val="000000" w:themeColor="text1"/>
          <w:sz w:val="20"/>
          <w:szCs w:val="20"/>
          <w:lang w:val="en"/>
        </w:rPr>
        <w:t xml:space="preserve"> and inclusion; sustainability; partnership; and accountability have remained in evidence every step of </w:t>
      </w:r>
      <w:r w:rsidRPr="000A2684">
        <w:rPr>
          <w:rStyle w:val="normaltextrun"/>
          <w:rFonts w:ascii="Georgia" w:hAnsi="Georgia" w:cs="Segoe UI"/>
          <w:color w:val="000000" w:themeColor="text1"/>
          <w:sz w:val="20"/>
          <w:szCs w:val="20"/>
          <w:lang w:val="en"/>
        </w:rPr>
        <w:br/>
        <w:t>the way.</w:t>
      </w:r>
      <w:r w:rsidRPr="000A2684">
        <w:rPr>
          <w:rStyle w:val="normaltextrun"/>
          <w:rFonts w:cs="Segoe UI"/>
          <w:lang w:val="en"/>
        </w:rPr>
        <w:t> </w:t>
      </w:r>
    </w:p>
    <w:p w14:paraId="5F2DAA49" w14:textId="77777777" w:rsidR="00C13CD1" w:rsidRPr="00337C11" w:rsidRDefault="00C13CD1" w:rsidP="00C13CD1">
      <w:pPr>
        <w:rPr>
          <w:rFonts w:ascii="Georgia" w:hAnsi="Georgia" w:cstheme="minorHAnsi"/>
          <w:color w:val="000000" w:themeColor="text1"/>
          <w:sz w:val="20"/>
          <w:szCs w:val="20"/>
        </w:rPr>
      </w:pPr>
    </w:p>
    <w:p w14:paraId="75EA97E5" w14:textId="77777777" w:rsidR="00C13CD1" w:rsidRPr="00C953E6" w:rsidRDefault="00C13CD1" w:rsidP="00C13CD1">
      <w:pPr>
        <w:rPr>
          <w:rFonts w:ascii="Georgia" w:hAnsi="Georgia" w:cstheme="minorHAnsi"/>
          <w:b/>
          <w:bCs/>
          <w:color w:val="000000" w:themeColor="text1"/>
        </w:rPr>
      </w:pPr>
      <w:r w:rsidRPr="00C953E6">
        <w:rPr>
          <w:rFonts w:ascii="Georgia" w:hAnsi="Georgia" w:cstheme="minorHAnsi"/>
          <w:b/>
          <w:bCs/>
          <w:color w:val="000000" w:themeColor="text1"/>
        </w:rPr>
        <w:t>Leading Recovery, Delivering Value</w:t>
      </w:r>
    </w:p>
    <w:p w14:paraId="43D2232D" w14:textId="77777777" w:rsidR="00C13CD1" w:rsidRPr="00337C11" w:rsidRDefault="00C13CD1" w:rsidP="00C13CD1">
      <w:pPr>
        <w:rPr>
          <w:rFonts w:ascii="Georgia" w:hAnsi="Georgia" w:cstheme="minorHAnsi"/>
          <w:color w:val="000000" w:themeColor="text1"/>
          <w:sz w:val="20"/>
          <w:szCs w:val="20"/>
        </w:rPr>
      </w:pPr>
    </w:p>
    <w:p w14:paraId="6F9C6045" w14:textId="77777777" w:rsidR="00C13CD1" w:rsidRPr="00337C11" w:rsidRDefault="00C13CD1" w:rsidP="00C13CD1">
      <w:pPr>
        <w:rPr>
          <w:rFonts w:ascii="Georgia" w:hAnsi="Georgia" w:cstheme="minorHAnsi"/>
          <w:color w:val="000000" w:themeColor="text1"/>
          <w:sz w:val="20"/>
          <w:szCs w:val="20"/>
        </w:rPr>
      </w:pPr>
      <w:r w:rsidRPr="00337C11">
        <w:rPr>
          <w:rFonts w:ascii="Georgia" w:hAnsi="Georgia" w:cstheme="minorHAnsi"/>
          <w:color w:val="000000" w:themeColor="text1"/>
          <w:sz w:val="20"/>
          <w:szCs w:val="20"/>
        </w:rPr>
        <w:t xml:space="preserve">Visit NC’s pandemic response and recovery efforts for North Carolina’s tourism industry were proactive, </w:t>
      </w:r>
      <w:proofErr w:type="gramStart"/>
      <w:r w:rsidRPr="00337C11">
        <w:rPr>
          <w:rFonts w:ascii="Georgia" w:hAnsi="Georgia" w:cstheme="minorHAnsi"/>
          <w:color w:val="000000" w:themeColor="text1"/>
          <w:sz w:val="20"/>
          <w:szCs w:val="20"/>
        </w:rPr>
        <w:t>comprehensive</w:t>
      </w:r>
      <w:proofErr w:type="gramEnd"/>
      <w:r w:rsidRPr="00337C11">
        <w:rPr>
          <w:rFonts w:ascii="Georgia" w:hAnsi="Georgia" w:cstheme="minorHAnsi"/>
          <w:color w:val="000000" w:themeColor="text1"/>
          <w:sz w:val="20"/>
          <w:szCs w:val="20"/>
        </w:rPr>
        <w:t xml:space="preserve"> and creative, including these representative highlights:</w:t>
      </w:r>
    </w:p>
    <w:p w14:paraId="5D26189F" w14:textId="77777777" w:rsidR="00C13CD1" w:rsidRPr="00337C11" w:rsidRDefault="00C13CD1" w:rsidP="00C13CD1">
      <w:pPr>
        <w:pStyle w:val="paragraph"/>
        <w:shd w:val="clear" w:color="auto" w:fill="FFFFFF"/>
        <w:spacing w:before="0" w:beforeAutospacing="0" w:after="0" w:afterAutospacing="0"/>
        <w:ind w:left="720"/>
        <w:textAlignment w:val="baseline"/>
        <w:rPr>
          <w:rStyle w:val="normaltextrun"/>
          <w:rFonts w:ascii="Georgia" w:hAnsi="Georgia" w:cstheme="minorHAnsi"/>
          <w:b/>
          <w:bCs/>
          <w:color w:val="000000" w:themeColor="text1"/>
          <w:sz w:val="20"/>
          <w:szCs w:val="20"/>
        </w:rPr>
      </w:pPr>
    </w:p>
    <w:p w14:paraId="198B78C9" w14:textId="77777777" w:rsidR="00C13CD1" w:rsidRPr="00337C11" w:rsidRDefault="00C13CD1" w:rsidP="000A2684">
      <w:pPr>
        <w:pStyle w:val="paragraph"/>
        <w:shd w:val="clear" w:color="auto" w:fill="FFFFFF"/>
        <w:spacing w:before="0" w:beforeAutospacing="0" w:after="0" w:afterAutospacing="0" w:line="276" w:lineRule="auto"/>
        <w:textAlignment w:val="baseline"/>
        <w:rPr>
          <w:rFonts w:ascii="Georgia" w:hAnsi="Georgia" w:cstheme="minorHAnsi"/>
          <w:color w:val="000000" w:themeColor="text1"/>
          <w:sz w:val="20"/>
          <w:szCs w:val="20"/>
        </w:rPr>
      </w:pPr>
      <w:r w:rsidRPr="00337C11">
        <w:rPr>
          <w:rStyle w:val="normaltextrun"/>
          <w:rFonts w:ascii="Georgia" w:hAnsi="Georgia" w:cstheme="minorHAnsi"/>
          <w:b/>
          <w:bCs/>
          <w:color w:val="000000" w:themeColor="text1"/>
          <w:sz w:val="20"/>
          <w:szCs w:val="20"/>
        </w:rPr>
        <w:t>Expanded research initiatives</w:t>
      </w:r>
      <w:r w:rsidRPr="00337C11">
        <w:rPr>
          <w:rStyle w:val="normaltextrun"/>
          <w:rFonts w:ascii="Georgia" w:hAnsi="Georgia" w:cstheme="minorHAnsi"/>
          <w:color w:val="000000" w:themeColor="text1"/>
          <w:sz w:val="20"/>
          <w:szCs w:val="20"/>
        </w:rPr>
        <w:t> to gain critical and timely insights informing Visit NC’s efforts and those of travel industry partners in all 100 counties. A better understanding of the shifts in consumer sentiment helped guide Visit NC’s communications strategies and messaging and set the course for navigating through the pandemic as smartly and effectively as possible.</w:t>
      </w:r>
      <w:r w:rsidRPr="00337C11">
        <w:rPr>
          <w:rStyle w:val="eop"/>
          <w:rFonts w:ascii="Georgia" w:hAnsi="Georgia" w:cstheme="minorHAnsi"/>
          <w:color w:val="000000" w:themeColor="text1"/>
          <w:sz w:val="20"/>
          <w:szCs w:val="20"/>
        </w:rPr>
        <w:t> </w:t>
      </w:r>
    </w:p>
    <w:p w14:paraId="16A57583" w14:textId="77777777" w:rsidR="00C13CD1" w:rsidRPr="00337C11" w:rsidRDefault="00C13CD1" w:rsidP="00C13CD1">
      <w:pPr>
        <w:pStyle w:val="paragraph"/>
        <w:shd w:val="clear" w:color="auto" w:fill="FFFFFF"/>
        <w:spacing w:before="0" w:beforeAutospacing="0" w:after="0" w:afterAutospacing="0"/>
        <w:ind w:left="720"/>
        <w:textAlignment w:val="baseline"/>
        <w:rPr>
          <w:rStyle w:val="normaltextrun"/>
          <w:rFonts w:ascii="Georgia" w:hAnsi="Georgia" w:cstheme="minorHAnsi"/>
          <w:b/>
          <w:bCs/>
          <w:color w:val="000000" w:themeColor="text1"/>
          <w:sz w:val="20"/>
          <w:szCs w:val="20"/>
        </w:rPr>
      </w:pPr>
    </w:p>
    <w:p w14:paraId="6499E8CC" w14:textId="29B176DE" w:rsidR="00C13CD1" w:rsidRPr="003E3A31" w:rsidRDefault="00C13CD1" w:rsidP="000A2684">
      <w:pPr>
        <w:pStyle w:val="paragraph"/>
        <w:shd w:val="clear" w:color="auto" w:fill="FFFFFF"/>
        <w:spacing w:before="0" w:beforeAutospacing="0" w:after="0" w:afterAutospacing="0" w:line="276" w:lineRule="auto"/>
        <w:textAlignment w:val="baseline"/>
        <w:rPr>
          <w:rStyle w:val="normaltextrun"/>
        </w:rPr>
      </w:pPr>
      <w:r w:rsidRPr="00337C11">
        <w:rPr>
          <w:rStyle w:val="normaltextrun"/>
          <w:rFonts w:ascii="Georgia" w:hAnsi="Georgia" w:cstheme="minorHAnsi"/>
          <w:b/>
          <w:bCs/>
          <w:color w:val="000000" w:themeColor="text1"/>
          <w:sz w:val="20"/>
          <w:szCs w:val="20"/>
        </w:rPr>
        <w:t>Maintaining and strengthening communications with industry partners</w:t>
      </w:r>
      <w:r w:rsidRPr="00337C11">
        <w:rPr>
          <w:rStyle w:val="normaltextrun"/>
          <w:rFonts w:ascii="Georgia" w:hAnsi="Georgia" w:cstheme="minorHAnsi"/>
          <w:color w:val="000000" w:themeColor="text1"/>
          <w:sz w:val="20"/>
          <w:szCs w:val="20"/>
        </w:rPr>
        <w:t> statewide was paramount</w:t>
      </w:r>
      <w:r w:rsidR="00D8336E">
        <w:rPr>
          <w:rStyle w:val="normaltextrun"/>
          <w:rFonts w:ascii="Georgia" w:hAnsi="Georgia" w:cstheme="minorHAnsi"/>
          <w:color w:val="000000" w:themeColor="text1"/>
          <w:sz w:val="20"/>
          <w:szCs w:val="20"/>
        </w:rPr>
        <w:t xml:space="preserve"> for our office to lead during the</w:t>
      </w:r>
      <w:r w:rsidR="003E3A31">
        <w:rPr>
          <w:rStyle w:val="normaltextrun"/>
          <w:rFonts w:ascii="Georgia" w:hAnsi="Georgia" w:cstheme="minorHAnsi"/>
          <w:color w:val="000000" w:themeColor="text1"/>
          <w:sz w:val="20"/>
          <w:szCs w:val="20"/>
        </w:rPr>
        <w:t xml:space="preserve"> pandemic</w:t>
      </w:r>
      <w:r w:rsidRPr="00337C11">
        <w:rPr>
          <w:rStyle w:val="normaltextrun"/>
          <w:rFonts w:ascii="Georgia" w:hAnsi="Georgia" w:cstheme="minorHAnsi"/>
          <w:color w:val="000000" w:themeColor="text1"/>
          <w:sz w:val="20"/>
          <w:szCs w:val="20"/>
        </w:rPr>
        <w:t xml:space="preserve">. While weekly </w:t>
      </w:r>
      <w:proofErr w:type="spellStart"/>
      <w:r w:rsidRPr="00337C11">
        <w:rPr>
          <w:rStyle w:val="normaltextrun"/>
          <w:rFonts w:ascii="Georgia" w:hAnsi="Georgia" w:cstheme="minorHAnsi"/>
          <w:color w:val="000000" w:themeColor="text1"/>
          <w:sz w:val="20"/>
          <w:szCs w:val="20"/>
        </w:rPr>
        <w:t>NewsLink</w:t>
      </w:r>
      <w:proofErr w:type="spellEnd"/>
      <w:r w:rsidRPr="00337C11">
        <w:rPr>
          <w:rStyle w:val="normaltextrun"/>
          <w:rFonts w:ascii="Georgia" w:hAnsi="Georgia" w:cstheme="minorHAnsi"/>
          <w:color w:val="000000" w:themeColor="text1"/>
          <w:sz w:val="20"/>
          <w:szCs w:val="20"/>
        </w:rPr>
        <w:t xml:space="preserve"> </w:t>
      </w:r>
      <w:proofErr w:type="spellStart"/>
      <w:r w:rsidRPr="00337C11">
        <w:rPr>
          <w:rStyle w:val="normaltextrun"/>
          <w:rFonts w:ascii="Georgia" w:hAnsi="Georgia" w:cstheme="minorHAnsi"/>
          <w:color w:val="000000" w:themeColor="text1"/>
          <w:sz w:val="20"/>
          <w:szCs w:val="20"/>
        </w:rPr>
        <w:t>eBlasts</w:t>
      </w:r>
      <w:proofErr w:type="spellEnd"/>
      <w:r w:rsidRPr="00337C11">
        <w:rPr>
          <w:rStyle w:val="normaltextrun"/>
          <w:rFonts w:ascii="Georgia" w:hAnsi="Georgia" w:cstheme="minorHAnsi"/>
          <w:color w:val="000000" w:themeColor="text1"/>
          <w:sz w:val="20"/>
          <w:szCs w:val="20"/>
        </w:rPr>
        <w:t xml:space="preserve">, travel advisories, </w:t>
      </w:r>
      <w:r w:rsidR="00D8336E">
        <w:rPr>
          <w:rStyle w:val="normaltextrun"/>
          <w:rFonts w:ascii="Georgia" w:hAnsi="Georgia" w:cstheme="minorHAnsi"/>
          <w:color w:val="000000" w:themeColor="text1"/>
          <w:sz w:val="20"/>
          <w:szCs w:val="20"/>
        </w:rPr>
        <w:t>Travel &amp; Tourism B</w:t>
      </w:r>
      <w:r w:rsidRPr="00337C11">
        <w:rPr>
          <w:rStyle w:val="normaltextrun"/>
          <w:rFonts w:ascii="Georgia" w:hAnsi="Georgia" w:cstheme="minorHAnsi"/>
          <w:color w:val="000000" w:themeColor="text1"/>
          <w:sz w:val="20"/>
          <w:szCs w:val="20"/>
        </w:rPr>
        <w:t>oard meetings and listening tours continued (albeit virtual), the team conducted the </w:t>
      </w:r>
      <w:r w:rsidRPr="00EC47F2">
        <w:rPr>
          <w:rStyle w:val="normaltextrun"/>
          <w:rFonts w:ascii="Georgia" w:hAnsi="Georgia" w:cstheme="minorHAnsi"/>
          <w:b/>
          <w:bCs/>
          <w:color w:val="000000" w:themeColor="text1"/>
          <w:sz w:val="20"/>
          <w:szCs w:val="20"/>
        </w:rPr>
        <w:t>Visit NC Webinar Series</w:t>
      </w:r>
      <w:r w:rsidRPr="00337C11">
        <w:rPr>
          <w:rStyle w:val="normaltextrun"/>
          <w:rFonts w:ascii="Georgia" w:hAnsi="Georgia" w:cstheme="minorHAnsi"/>
          <w:color w:val="000000" w:themeColor="text1"/>
          <w:sz w:val="20"/>
          <w:szCs w:val="20"/>
        </w:rPr>
        <w:t>,</w:t>
      </w:r>
      <w:r w:rsidR="00EC47F2">
        <w:rPr>
          <w:rStyle w:val="normaltextrun"/>
          <w:rFonts w:ascii="Georgia" w:hAnsi="Georgia" w:cstheme="minorHAnsi"/>
          <w:color w:val="000000" w:themeColor="text1"/>
          <w:sz w:val="20"/>
          <w:szCs w:val="20"/>
        </w:rPr>
        <w:t xml:space="preserve"> 2</w:t>
      </w:r>
      <w:r w:rsidRPr="00337C11">
        <w:rPr>
          <w:rStyle w:val="normaltextrun"/>
          <w:rFonts w:ascii="Georgia" w:hAnsi="Georgia" w:cstheme="minorHAnsi"/>
          <w:color w:val="000000" w:themeColor="text1"/>
          <w:sz w:val="20"/>
          <w:szCs w:val="20"/>
        </w:rPr>
        <w:t>3 sessions keeping partners informed and better equipped to lead recovery within their own communities.</w:t>
      </w:r>
      <w:r w:rsidR="00250020" w:rsidRPr="003E3A31">
        <w:rPr>
          <w:rStyle w:val="normaltextrun"/>
          <w:rFonts w:ascii="Georgia" w:hAnsi="Georgia" w:cstheme="minorHAnsi"/>
          <w:color w:val="000000" w:themeColor="text1"/>
          <w:sz w:val="20"/>
          <w:szCs w:val="20"/>
        </w:rPr>
        <w:t xml:space="preserve"> </w:t>
      </w:r>
      <w:r w:rsidRPr="003E3A31">
        <w:rPr>
          <w:rStyle w:val="normaltextrun"/>
          <w:rFonts w:ascii="Georgia" w:hAnsi="Georgia" w:cstheme="minorHAnsi"/>
          <w:color w:val="000000" w:themeColor="text1"/>
          <w:sz w:val="20"/>
          <w:szCs w:val="20"/>
        </w:rPr>
        <w:t>Recordings were made available to those unable to participate on Visit NC’s Industry YouTube page and through partners.visitnc.com.</w:t>
      </w:r>
    </w:p>
    <w:p w14:paraId="7F84BB83" w14:textId="77777777" w:rsidR="00C13CD1" w:rsidRPr="003E3A31" w:rsidRDefault="00C13CD1" w:rsidP="00C13CD1">
      <w:pPr>
        <w:pStyle w:val="paragraph"/>
        <w:shd w:val="clear" w:color="auto" w:fill="FFFFFF"/>
        <w:spacing w:before="0" w:beforeAutospacing="0" w:after="0" w:afterAutospacing="0"/>
        <w:textAlignment w:val="baseline"/>
        <w:rPr>
          <w:rStyle w:val="normaltextrun"/>
        </w:rPr>
      </w:pPr>
    </w:p>
    <w:p w14:paraId="221A95E4" w14:textId="77777777" w:rsidR="00C13CD1" w:rsidRPr="00C953E6" w:rsidRDefault="00C13CD1" w:rsidP="00C13CD1">
      <w:pPr>
        <w:rPr>
          <w:rFonts w:ascii="Georgia" w:hAnsi="Georgia" w:cstheme="minorHAnsi"/>
          <w:b/>
          <w:bCs/>
          <w:sz w:val="20"/>
          <w:szCs w:val="20"/>
          <w:shd w:val="clear" w:color="auto" w:fill="FAF9F8"/>
        </w:rPr>
      </w:pPr>
      <w:r w:rsidRPr="00753591">
        <w:rPr>
          <w:rFonts w:ascii="Georgia" w:hAnsi="Georgia" w:cstheme="minorHAnsi"/>
          <w:b/>
          <w:bCs/>
          <w:sz w:val="20"/>
          <w:szCs w:val="20"/>
          <w:shd w:val="clear" w:color="auto" w:fill="FAF9F8"/>
        </w:rPr>
        <w:t>2020 Recovery Webinars</w:t>
      </w:r>
    </w:p>
    <w:p w14:paraId="70F504B2" w14:textId="77777777" w:rsidR="00C13CD1" w:rsidRPr="00337C11" w:rsidRDefault="00C13CD1" w:rsidP="00C13CD1">
      <w:pPr>
        <w:rPr>
          <w:rFonts w:ascii="Georgia" w:hAnsi="Georgia" w:cstheme="minorHAnsi"/>
          <w:sz w:val="20"/>
          <w:szCs w:val="20"/>
          <w:shd w:val="clear" w:color="auto" w:fill="FAF9F8"/>
        </w:rPr>
      </w:pPr>
    </w:p>
    <w:p w14:paraId="02C21BB3"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March 26 NC Tourism Amid COVID-19</w:t>
      </w:r>
    </w:p>
    <w:p w14:paraId="6BAD5F64"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April 1 Crisis Research and Communications During COVID-19</w:t>
      </w:r>
    </w:p>
    <w:p w14:paraId="75317677"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April 8</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 xml:space="preserve">Visit NC Co-op Marketing </w:t>
      </w:r>
    </w:p>
    <w:p w14:paraId="059A9CCF"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April 15</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Shifts in Social Media Strategies During COVID-19</w:t>
      </w:r>
    </w:p>
    <w:p w14:paraId="177E6221"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April 22</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NC Legislative Update</w:t>
      </w:r>
    </w:p>
    <w:p w14:paraId="668756EA"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lastRenderedPageBreak/>
        <w:t>April 29</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Research Insights into American Traveler and NC Lodging</w:t>
      </w:r>
    </w:p>
    <w:p w14:paraId="711E416C"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May 6</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Marketing –The Art of Making Things Happen</w:t>
      </w:r>
    </w:p>
    <w:p w14:paraId="30C0B416"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May 20</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 xml:space="preserve">The Road to Recovery &amp; Count </w:t>
      </w:r>
      <w:proofErr w:type="gramStart"/>
      <w:r w:rsidRPr="00753591">
        <w:rPr>
          <w:rFonts w:ascii="Georgia" w:hAnsi="Georgia" w:cstheme="minorHAnsi"/>
          <w:sz w:val="20"/>
          <w:szCs w:val="20"/>
          <w:shd w:val="clear" w:color="auto" w:fill="FAF9F8"/>
        </w:rPr>
        <w:t>On</w:t>
      </w:r>
      <w:proofErr w:type="gramEnd"/>
      <w:r w:rsidRPr="00753591">
        <w:rPr>
          <w:rFonts w:ascii="Georgia" w:hAnsi="Georgia" w:cstheme="minorHAnsi"/>
          <w:sz w:val="20"/>
          <w:szCs w:val="20"/>
          <w:shd w:val="clear" w:color="auto" w:fill="FAF9F8"/>
        </w:rPr>
        <w:t xml:space="preserve"> Me NC Public Safety Initiative</w:t>
      </w:r>
    </w:p>
    <w:p w14:paraId="6BC9808A"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June 4</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Leveraging Mobile Location Data to Measure Consumer Behavior</w:t>
      </w:r>
    </w:p>
    <w:p w14:paraId="2C551217"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June 17</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Visit NC Update –Traveling Through the Pandemic</w:t>
      </w:r>
    </w:p>
    <w:p w14:paraId="56A3BBD2"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June 24</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A Conversation on Diversity in the Tourism Industry</w:t>
      </w:r>
    </w:p>
    <w:p w14:paraId="62693B5B"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July 1</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Safety, Sentiment and Stewardship</w:t>
      </w:r>
    </w:p>
    <w:p w14:paraId="7A170A9D"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July 15</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 xml:space="preserve">Moving Forward in the New Normal </w:t>
      </w:r>
    </w:p>
    <w:p w14:paraId="60FF3334"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July 29</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What’s Happening on Capitol Hill (DC) and on Jones Street (Raleigh</w:t>
      </w:r>
      <w:r w:rsidRPr="00337C11">
        <w:rPr>
          <w:rFonts w:ascii="Georgia" w:hAnsi="Georgia" w:cstheme="minorHAnsi"/>
          <w:sz w:val="20"/>
          <w:szCs w:val="20"/>
          <w:shd w:val="clear" w:color="auto" w:fill="FAF9F8"/>
        </w:rPr>
        <w:t>)</w:t>
      </w:r>
    </w:p>
    <w:p w14:paraId="395C29A2"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Aug 12</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 xml:space="preserve">New Commerce Grant Program and Count </w:t>
      </w:r>
      <w:proofErr w:type="gramStart"/>
      <w:r w:rsidRPr="00753591">
        <w:rPr>
          <w:rFonts w:ascii="Georgia" w:hAnsi="Georgia" w:cstheme="minorHAnsi"/>
          <w:sz w:val="20"/>
          <w:szCs w:val="20"/>
          <w:shd w:val="clear" w:color="auto" w:fill="FAF9F8"/>
        </w:rPr>
        <w:t>On</w:t>
      </w:r>
      <w:proofErr w:type="gramEnd"/>
      <w:r w:rsidRPr="00753591">
        <w:rPr>
          <w:rFonts w:ascii="Georgia" w:hAnsi="Georgia" w:cstheme="minorHAnsi"/>
          <w:sz w:val="20"/>
          <w:szCs w:val="20"/>
          <w:shd w:val="clear" w:color="auto" w:fill="FAF9F8"/>
        </w:rPr>
        <w:t xml:space="preserve"> Me NC/Toolkit Updates</w:t>
      </w:r>
      <w:r w:rsidRPr="00337C11">
        <w:rPr>
          <w:rFonts w:ascii="Georgia" w:hAnsi="Georgia" w:cstheme="minorHAnsi"/>
          <w:sz w:val="20"/>
          <w:szCs w:val="20"/>
          <w:shd w:val="clear" w:color="auto" w:fill="FAF9F8"/>
        </w:rPr>
        <w:t xml:space="preserve"> </w:t>
      </w:r>
    </w:p>
    <w:p w14:paraId="1FB5FA3B"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Aug 26</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COVID-19 Marketing and Funding Update</w:t>
      </w:r>
    </w:p>
    <w:p w14:paraId="234D5CC3"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Sept 2</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Visit NC Stimulus Marketing Program Offerings</w:t>
      </w:r>
    </w:p>
    <w:p w14:paraId="69EC6893"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Sept 16</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COVID-19 Relief Update</w:t>
      </w:r>
    </w:p>
    <w:p w14:paraId="2D74B109"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Sept 30</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Hosting Safe Events &amp; Festivals</w:t>
      </w:r>
    </w:p>
    <w:p w14:paraId="70B873BE"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Oct 21</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Mortgage, Utility and Relief Program &amp; Tourism Promotion Grants Update</w:t>
      </w:r>
    </w:p>
    <w:p w14:paraId="6F3D392E"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Nov 4</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Moving Forward in a Virtual World</w:t>
      </w:r>
    </w:p>
    <w:p w14:paraId="1AC78EFA"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Nov 10</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Grant Reporting Guidance for the Pandemic Recovery Office</w:t>
      </w:r>
    </w:p>
    <w:p w14:paraId="74C4CAA2" w14:textId="77777777" w:rsidR="00C13CD1" w:rsidRPr="00337C11" w:rsidRDefault="00C13CD1" w:rsidP="00C13CD1">
      <w:pPr>
        <w:ind w:left="720"/>
        <w:rPr>
          <w:rFonts w:ascii="Georgia" w:hAnsi="Georgia" w:cstheme="minorHAnsi"/>
          <w:sz w:val="20"/>
          <w:szCs w:val="20"/>
          <w:shd w:val="clear" w:color="auto" w:fill="FAF9F8"/>
        </w:rPr>
      </w:pPr>
      <w:r w:rsidRPr="00753591">
        <w:rPr>
          <w:rFonts w:ascii="Georgia" w:hAnsi="Georgia" w:cstheme="minorHAnsi"/>
          <w:sz w:val="20"/>
          <w:szCs w:val="20"/>
          <w:shd w:val="clear" w:color="auto" w:fill="FAF9F8"/>
        </w:rPr>
        <w:t>Nov 18</w:t>
      </w:r>
      <w:r w:rsidRPr="00337C11">
        <w:rPr>
          <w:rFonts w:ascii="Georgia" w:hAnsi="Georgia" w:cstheme="minorHAnsi"/>
          <w:sz w:val="20"/>
          <w:szCs w:val="20"/>
          <w:shd w:val="clear" w:color="auto" w:fill="FAF9F8"/>
        </w:rPr>
        <w:t xml:space="preserve"> </w:t>
      </w:r>
      <w:r w:rsidRPr="00753591">
        <w:rPr>
          <w:rFonts w:ascii="Georgia" w:hAnsi="Georgia" w:cstheme="minorHAnsi"/>
          <w:sz w:val="20"/>
          <w:szCs w:val="20"/>
          <w:shd w:val="clear" w:color="auto" w:fill="FAF9F8"/>
        </w:rPr>
        <w:t xml:space="preserve">Count </w:t>
      </w:r>
      <w:proofErr w:type="gramStart"/>
      <w:r w:rsidRPr="00753591">
        <w:rPr>
          <w:rFonts w:ascii="Georgia" w:hAnsi="Georgia" w:cstheme="minorHAnsi"/>
          <w:sz w:val="20"/>
          <w:szCs w:val="20"/>
          <w:shd w:val="clear" w:color="auto" w:fill="FAF9F8"/>
        </w:rPr>
        <w:t>On</w:t>
      </w:r>
      <w:proofErr w:type="gramEnd"/>
      <w:r w:rsidRPr="00753591">
        <w:rPr>
          <w:rFonts w:ascii="Georgia" w:hAnsi="Georgia" w:cstheme="minorHAnsi"/>
          <w:sz w:val="20"/>
          <w:szCs w:val="20"/>
          <w:shd w:val="clear" w:color="auto" w:fill="FAF9F8"/>
        </w:rPr>
        <w:t xml:space="preserve"> Me NC, Consumer Sentiment and Film Office Updates</w:t>
      </w:r>
    </w:p>
    <w:p w14:paraId="3C9EA36F" w14:textId="77777777" w:rsidR="00C13CD1" w:rsidRPr="00337C11" w:rsidRDefault="00C13CD1" w:rsidP="00C13CD1">
      <w:pPr>
        <w:pStyle w:val="paragraph"/>
        <w:shd w:val="clear" w:color="auto" w:fill="FFFFFF"/>
        <w:spacing w:before="0" w:beforeAutospacing="0" w:after="0" w:afterAutospacing="0"/>
        <w:ind w:left="720"/>
        <w:textAlignment w:val="baseline"/>
        <w:rPr>
          <w:rStyle w:val="normaltextrun"/>
          <w:rFonts w:ascii="Georgia" w:hAnsi="Georgia" w:cstheme="minorHAnsi"/>
          <w:color w:val="000000" w:themeColor="text1"/>
          <w:sz w:val="20"/>
          <w:szCs w:val="20"/>
        </w:rPr>
      </w:pPr>
    </w:p>
    <w:p w14:paraId="2CF0B975" w14:textId="77777777" w:rsidR="00C13CD1" w:rsidRDefault="00C13CD1" w:rsidP="00C13CD1">
      <w:pPr>
        <w:pStyle w:val="paragraph"/>
        <w:shd w:val="clear" w:color="auto" w:fill="FFFFFF"/>
        <w:spacing w:before="0" w:beforeAutospacing="0" w:after="0" w:afterAutospacing="0"/>
        <w:ind w:left="720"/>
        <w:textAlignment w:val="baseline"/>
        <w:rPr>
          <w:rStyle w:val="normaltextrun"/>
          <w:rFonts w:ascii="Georgia" w:hAnsi="Georgia" w:cstheme="minorHAnsi"/>
          <w:color w:val="000000" w:themeColor="text1"/>
          <w:sz w:val="20"/>
          <w:szCs w:val="20"/>
        </w:rPr>
      </w:pPr>
    </w:p>
    <w:p w14:paraId="2A079911" w14:textId="77777777" w:rsidR="00C13CD1" w:rsidRPr="00C953E6" w:rsidRDefault="00C13CD1" w:rsidP="00C13CD1">
      <w:pPr>
        <w:pStyle w:val="paragraph"/>
        <w:shd w:val="clear" w:color="auto" w:fill="FFFFFF"/>
        <w:spacing w:before="0" w:beforeAutospacing="0" w:after="0" w:afterAutospacing="0"/>
        <w:textAlignment w:val="baseline"/>
        <w:rPr>
          <w:rStyle w:val="normaltextrun"/>
          <w:rFonts w:ascii="Georgia" w:hAnsi="Georgia" w:cstheme="minorHAnsi"/>
          <w:b/>
          <w:bCs/>
          <w:color w:val="000000" w:themeColor="text1"/>
          <w:sz w:val="20"/>
          <w:szCs w:val="20"/>
        </w:rPr>
      </w:pPr>
      <w:r w:rsidRPr="00C953E6">
        <w:rPr>
          <w:rStyle w:val="normaltextrun"/>
          <w:rFonts w:ascii="Georgia" w:hAnsi="Georgia" w:cstheme="minorHAnsi"/>
          <w:b/>
          <w:bCs/>
          <w:color w:val="000000" w:themeColor="text1"/>
          <w:sz w:val="20"/>
          <w:szCs w:val="20"/>
        </w:rPr>
        <w:t>Count On Me NC</w:t>
      </w:r>
    </w:p>
    <w:p w14:paraId="0087F9AC" w14:textId="77777777" w:rsidR="00C13CD1" w:rsidRDefault="00C13CD1" w:rsidP="00C13CD1">
      <w:pPr>
        <w:pStyle w:val="paragraph"/>
        <w:shd w:val="clear" w:color="auto" w:fill="FFFFFF"/>
        <w:spacing w:before="0" w:beforeAutospacing="0" w:after="0" w:afterAutospacing="0"/>
        <w:textAlignment w:val="baseline"/>
        <w:rPr>
          <w:rStyle w:val="normaltextrun"/>
          <w:rFonts w:ascii="Georgia" w:hAnsi="Georgia" w:cstheme="minorHAnsi"/>
          <w:color w:val="000000" w:themeColor="text1"/>
          <w:sz w:val="20"/>
          <w:szCs w:val="20"/>
        </w:rPr>
      </w:pPr>
    </w:p>
    <w:p w14:paraId="6DDEAAA4" w14:textId="77777777" w:rsidR="00C13CD1" w:rsidRPr="00641B04" w:rsidRDefault="00C13CD1" w:rsidP="00535099">
      <w:pPr>
        <w:pStyle w:val="paragraph"/>
        <w:spacing w:before="0" w:beforeAutospacing="0" w:after="0" w:afterAutospacing="0" w:line="276" w:lineRule="auto"/>
        <w:textAlignment w:val="baseline"/>
        <w:rPr>
          <w:rFonts w:ascii="Georgia" w:hAnsi="Georgia" w:cs="Segoe UI"/>
          <w:color w:val="000000" w:themeColor="text1"/>
          <w:sz w:val="20"/>
          <w:szCs w:val="20"/>
        </w:rPr>
      </w:pPr>
      <w:r w:rsidRPr="00641B04">
        <w:rPr>
          <w:rStyle w:val="normaltextrun"/>
          <w:rFonts w:ascii="Georgia" w:hAnsi="Georgia" w:cs="Segoe UI"/>
          <w:color w:val="000000" w:themeColor="text1"/>
          <w:sz w:val="20"/>
          <w:szCs w:val="20"/>
          <w:lang w:val="en"/>
        </w:rPr>
        <w:t>With discretionary travel essentially shut down, Visit NC shifted from inspiring and attracting potential visitors</w:t>
      </w:r>
      <w:r w:rsidRPr="00641B04">
        <w:rPr>
          <w:rStyle w:val="normaltextrun"/>
          <w:rFonts w:ascii="Georgia" w:hAnsi="Georgia" w:cs="Cambria"/>
          <w:color w:val="000000" w:themeColor="text1"/>
          <w:sz w:val="20"/>
          <w:szCs w:val="20"/>
          <w:lang w:val="en"/>
        </w:rPr>
        <w:t> </w:t>
      </w:r>
      <w:r w:rsidRPr="00641B04">
        <w:rPr>
          <w:rStyle w:val="normaltextrun"/>
          <w:rFonts w:ascii="Georgia" w:hAnsi="Georgia" w:cs="Segoe UI"/>
          <w:color w:val="000000" w:themeColor="text1"/>
          <w:sz w:val="20"/>
          <w:szCs w:val="20"/>
          <w:lang w:val="en"/>
        </w:rPr>
        <w:t xml:space="preserve">to a public safety initiative designed to increase resident and traveler confidence in engaging in dining, </w:t>
      </w:r>
      <w:proofErr w:type="gramStart"/>
      <w:r w:rsidRPr="00641B04">
        <w:rPr>
          <w:rStyle w:val="normaltextrun"/>
          <w:rFonts w:ascii="Georgia" w:hAnsi="Georgia" w:cs="Segoe UI"/>
          <w:color w:val="000000" w:themeColor="text1"/>
          <w:sz w:val="20"/>
          <w:szCs w:val="20"/>
          <w:lang w:val="en"/>
        </w:rPr>
        <w:t>hospitality</w:t>
      </w:r>
      <w:proofErr w:type="gramEnd"/>
      <w:r w:rsidRPr="00641B04">
        <w:rPr>
          <w:rStyle w:val="normaltextrun"/>
          <w:rFonts w:ascii="Georgia" w:hAnsi="Georgia" w:cs="Segoe UI"/>
          <w:color w:val="000000" w:themeColor="text1"/>
          <w:sz w:val="20"/>
          <w:szCs w:val="20"/>
          <w:lang w:val="en"/>
        </w:rPr>
        <w:t xml:space="preserve"> and travel activities. Count On Me NC was launched in spring</w:t>
      </w:r>
      <w:r w:rsidRPr="00641B04">
        <w:rPr>
          <w:rStyle w:val="normaltextrun"/>
          <w:rFonts w:ascii="Georgia" w:hAnsi="Georgia" w:cs="Cambria"/>
          <w:color w:val="000000" w:themeColor="text1"/>
          <w:sz w:val="20"/>
          <w:szCs w:val="20"/>
          <w:lang w:val="en"/>
        </w:rPr>
        <w:t> </w:t>
      </w:r>
      <w:r w:rsidRPr="00641B04">
        <w:rPr>
          <w:rStyle w:val="normaltextrun"/>
          <w:rFonts w:ascii="Georgia" w:hAnsi="Georgia" w:cs="Segoe UI"/>
          <w:color w:val="000000" w:themeColor="text1"/>
          <w:sz w:val="20"/>
          <w:szCs w:val="20"/>
          <w:lang w:val="en"/>
        </w:rPr>
        <w:t xml:space="preserve">2020 in collaboration with the </w:t>
      </w:r>
      <w:r w:rsidRPr="004062EB">
        <w:rPr>
          <w:rStyle w:val="normaltextrun"/>
          <w:rFonts w:ascii="Georgia" w:hAnsi="Georgia" w:cs="Segoe UI"/>
          <w:b/>
          <w:bCs/>
          <w:color w:val="000000" w:themeColor="text1"/>
          <w:sz w:val="20"/>
          <w:szCs w:val="20"/>
          <w:lang w:val="en"/>
        </w:rPr>
        <w:t>NC Restaurant and Lodging Association</w:t>
      </w:r>
      <w:r w:rsidRPr="00641B04">
        <w:rPr>
          <w:rStyle w:val="normaltextrun"/>
          <w:rFonts w:ascii="Georgia" w:hAnsi="Georgia" w:cs="Segoe UI"/>
          <w:color w:val="000000" w:themeColor="text1"/>
          <w:sz w:val="20"/>
          <w:szCs w:val="20"/>
          <w:lang w:val="en"/>
        </w:rPr>
        <w:t xml:space="preserve">, </w:t>
      </w:r>
      <w:r w:rsidRPr="004062EB">
        <w:rPr>
          <w:rStyle w:val="normaltextrun"/>
          <w:rFonts w:ascii="Georgia" w:hAnsi="Georgia" w:cs="Segoe UI"/>
          <w:b/>
          <w:bCs/>
          <w:color w:val="000000" w:themeColor="text1"/>
          <w:sz w:val="20"/>
          <w:szCs w:val="20"/>
          <w:lang w:val="en"/>
        </w:rPr>
        <w:t>NC Department of Health and Human Services</w:t>
      </w:r>
      <w:r w:rsidRPr="00641B04">
        <w:rPr>
          <w:rStyle w:val="normaltextrun"/>
          <w:rFonts w:ascii="Georgia" w:hAnsi="Georgia" w:cs="Segoe UI"/>
          <w:color w:val="000000" w:themeColor="text1"/>
          <w:sz w:val="20"/>
          <w:szCs w:val="20"/>
          <w:lang w:val="en"/>
        </w:rPr>
        <w:t xml:space="preserve"> and </w:t>
      </w:r>
      <w:r w:rsidRPr="004062EB">
        <w:rPr>
          <w:rStyle w:val="normaltextrun"/>
          <w:rFonts w:ascii="Georgia" w:hAnsi="Georgia" w:cs="Segoe UI"/>
          <w:b/>
          <w:bCs/>
          <w:color w:val="000000" w:themeColor="text1"/>
          <w:sz w:val="20"/>
          <w:szCs w:val="20"/>
          <w:lang w:val="en"/>
        </w:rPr>
        <w:t>NC State University</w:t>
      </w:r>
      <w:r w:rsidRPr="00641B04">
        <w:rPr>
          <w:rStyle w:val="normaltextrun"/>
          <w:rFonts w:ascii="Georgia" w:hAnsi="Georgia" w:cs="Segoe UI"/>
          <w:color w:val="000000" w:themeColor="text1"/>
          <w:sz w:val="20"/>
          <w:szCs w:val="20"/>
          <w:lang w:val="en"/>
        </w:rPr>
        <w:t xml:space="preserve"> to demonstrate businesses’ commitment to COVID-19 safety measures while also inspiring consumer commitment to do</w:t>
      </w:r>
      <w:r w:rsidRPr="00641B04">
        <w:rPr>
          <w:rStyle w:val="normaltextrun"/>
          <w:rFonts w:ascii="Georgia" w:hAnsi="Georgia" w:cs="Cambria"/>
          <w:color w:val="000000" w:themeColor="text1"/>
          <w:sz w:val="20"/>
          <w:szCs w:val="20"/>
          <w:lang w:val="en"/>
        </w:rPr>
        <w:t> </w:t>
      </w:r>
      <w:r w:rsidRPr="00641B04">
        <w:rPr>
          <w:rStyle w:val="normaltextrun"/>
          <w:rFonts w:ascii="Georgia" w:hAnsi="Georgia" w:cs="Segoe UI"/>
          <w:color w:val="000000" w:themeColor="text1"/>
          <w:sz w:val="20"/>
          <w:szCs w:val="20"/>
          <w:lang w:val="en"/>
        </w:rPr>
        <w:t>the same.</w:t>
      </w:r>
      <w:r w:rsidRPr="00641B04">
        <w:rPr>
          <w:rStyle w:val="normaltextrun"/>
          <w:rFonts w:ascii="Georgia" w:hAnsi="Georgia" w:cs="Cambria"/>
          <w:color w:val="000000" w:themeColor="text1"/>
          <w:sz w:val="20"/>
          <w:szCs w:val="20"/>
          <w:lang w:val="en"/>
        </w:rPr>
        <w:t> </w:t>
      </w:r>
      <w:r w:rsidRPr="00641B04">
        <w:rPr>
          <w:rStyle w:val="eop"/>
          <w:rFonts w:ascii="Georgia" w:hAnsi="Georgia" w:cs="Cambria"/>
          <w:color w:val="000000" w:themeColor="text1"/>
          <w:sz w:val="20"/>
          <w:szCs w:val="20"/>
        </w:rPr>
        <w:t> </w:t>
      </w:r>
    </w:p>
    <w:p w14:paraId="12454047" w14:textId="77777777" w:rsidR="00C13CD1" w:rsidRPr="00641B04" w:rsidRDefault="00C13CD1" w:rsidP="00535099">
      <w:pPr>
        <w:pStyle w:val="paragraph"/>
        <w:spacing w:before="0" w:beforeAutospacing="0" w:after="0" w:afterAutospacing="0" w:line="276" w:lineRule="auto"/>
        <w:textAlignment w:val="baseline"/>
        <w:rPr>
          <w:rFonts w:ascii="Georgia" w:hAnsi="Georgia" w:cs="Segoe UI"/>
          <w:color w:val="000000" w:themeColor="text1"/>
          <w:sz w:val="20"/>
          <w:szCs w:val="20"/>
        </w:rPr>
      </w:pPr>
      <w:r w:rsidRPr="00641B04">
        <w:rPr>
          <w:rStyle w:val="eop"/>
          <w:rFonts w:ascii="Georgia" w:hAnsi="Georgia" w:cs="Cambria"/>
          <w:color w:val="000000" w:themeColor="text1"/>
          <w:sz w:val="20"/>
          <w:szCs w:val="20"/>
        </w:rPr>
        <w:t> </w:t>
      </w:r>
    </w:p>
    <w:p w14:paraId="05BFB073" w14:textId="77777777" w:rsidR="00C13CD1" w:rsidRPr="00641B04" w:rsidRDefault="00C13CD1" w:rsidP="00535099">
      <w:pPr>
        <w:pStyle w:val="paragraph"/>
        <w:spacing w:before="0" w:beforeAutospacing="0" w:after="0" w:afterAutospacing="0" w:line="276" w:lineRule="auto"/>
        <w:textAlignment w:val="baseline"/>
        <w:rPr>
          <w:rFonts w:ascii="Georgia" w:hAnsi="Georgia" w:cs="Segoe UI"/>
          <w:color w:val="000000" w:themeColor="text1"/>
          <w:sz w:val="20"/>
          <w:szCs w:val="20"/>
        </w:rPr>
      </w:pPr>
      <w:r w:rsidRPr="00641B04">
        <w:rPr>
          <w:rStyle w:val="normaltextrun"/>
          <w:rFonts w:ascii="Georgia" w:hAnsi="Georgia" w:cs="Segoe UI"/>
          <w:color w:val="000000" w:themeColor="text1"/>
          <w:sz w:val="20"/>
          <w:szCs w:val="20"/>
          <w:lang w:val="en"/>
        </w:rPr>
        <w:t>Initially designed for restaurants and foodservice establishments by NC State’s</w:t>
      </w:r>
      <w:r w:rsidRPr="00641B04">
        <w:rPr>
          <w:rStyle w:val="normaltextrun"/>
          <w:rFonts w:ascii="Georgia" w:hAnsi="Georgia" w:cs="Cambria"/>
          <w:color w:val="000000" w:themeColor="text1"/>
          <w:sz w:val="20"/>
          <w:szCs w:val="20"/>
          <w:lang w:val="en"/>
        </w:rPr>
        <w:t> </w:t>
      </w:r>
      <w:r w:rsidRPr="00641B04">
        <w:rPr>
          <w:rStyle w:val="normaltextrun"/>
          <w:rFonts w:ascii="Georgia" w:hAnsi="Georgia" w:cs="Segoe UI"/>
          <w:color w:val="000000" w:themeColor="text1"/>
          <w:sz w:val="20"/>
          <w:szCs w:val="20"/>
          <w:lang w:val="en"/>
        </w:rPr>
        <w:t>nationally recognized food safety specialists, training modules were also made available for</w:t>
      </w:r>
      <w:r w:rsidRPr="00641B04">
        <w:rPr>
          <w:rStyle w:val="normaltextrun"/>
          <w:rFonts w:ascii="Georgia" w:hAnsi="Georgia" w:cs="Cambria"/>
          <w:color w:val="000000" w:themeColor="text1"/>
          <w:sz w:val="20"/>
          <w:szCs w:val="20"/>
          <w:lang w:val="en"/>
        </w:rPr>
        <w:t> </w:t>
      </w:r>
      <w:r w:rsidRPr="00641B04">
        <w:rPr>
          <w:rStyle w:val="normaltextrun"/>
          <w:rFonts w:ascii="Georgia" w:hAnsi="Georgia" w:cs="Segoe UI"/>
          <w:color w:val="000000" w:themeColor="text1"/>
          <w:sz w:val="20"/>
          <w:szCs w:val="20"/>
          <w:lang w:val="en"/>
        </w:rPr>
        <w:t>other</w:t>
      </w:r>
      <w:r w:rsidRPr="00641B04">
        <w:rPr>
          <w:rStyle w:val="normaltextrun"/>
          <w:rFonts w:ascii="Georgia" w:hAnsi="Georgia" w:cs="Cambria"/>
          <w:color w:val="000000" w:themeColor="text1"/>
          <w:sz w:val="20"/>
          <w:szCs w:val="20"/>
          <w:lang w:val="en"/>
        </w:rPr>
        <w:t> </w:t>
      </w:r>
      <w:r w:rsidRPr="00641B04">
        <w:rPr>
          <w:rStyle w:val="normaltextrun"/>
          <w:rFonts w:ascii="Georgia" w:hAnsi="Georgia" w:cs="Segoe UI"/>
          <w:color w:val="000000" w:themeColor="text1"/>
          <w:sz w:val="20"/>
          <w:szCs w:val="20"/>
          <w:lang w:val="en"/>
        </w:rPr>
        <w:t xml:space="preserve">businesses including hotels, </w:t>
      </w:r>
      <w:proofErr w:type="gramStart"/>
      <w:r w:rsidRPr="00641B04">
        <w:rPr>
          <w:rStyle w:val="normaltextrun"/>
          <w:rFonts w:ascii="Georgia" w:hAnsi="Georgia" w:cs="Segoe UI"/>
          <w:color w:val="000000" w:themeColor="text1"/>
          <w:sz w:val="20"/>
          <w:szCs w:val="20"/>
          <w:lang w:val="en"/>
        </w:rPr>
        <w:t>attractions</w:t>
      </w:r>
      <w:proofErr w:type="gramEnd"/>
      <w:r w:rsidRPr="00641B04">
        <w:rPr>
          <w:rStyle w:val="normaltextrun"/>
          <w:rFonts w:ascii="Georgia" w:hAnsi="Georgia" w:cs="Segoe UI"/>
          <w:color w:val="000000" w:themeColor="text1"/>
          <w:sz w:val="20"/>
          <w:szCs w:val="20"/>
          <w:lang w:val="en"/>
        </w:rPr>
        <w:t xml:space="preserve"> and retailers. By completing the training and taking the Count </w:t>
      </w:r>
      <w:proofErr w:type="gramStart"/>
      <w:r w:rsidRPr="00641B04">
        <w:rPr>
          <w:rStyle w:val="normaltextrun"/>
          <w:rFonts w:ascii="Georgia" w:hAnsi="Georgia" w:cs="Segoe UI"/>
          <w:color w:val="000000" w:themeColor="text1"/>
          <w:sz w:val="20"/>
          <w:szCs w:val="20"/>
          <w:lang w:val="en"/>
        </w:rPr>
        <w:t>On</w:t>
      </w:r>
      <w:proofErr w:type="gramEnd"/>
      <w:r w:rsidRPr="00641B04">
        <w:rPr>
          <w:rStyle w:val="normaltextrun"/>
          <w:rFonts w:ascii="Georgia" w:hAnsi="Georgia" w:cs="Segoe UI"/>
          <w:color w:val="000000" w:themeColor="text1"/>
          <w:sz w:val="20"/>
          <w:szCs w:val="20"/>
          <w:lang w:val="en"/>
        </w:rPr>
        <w:t xml:space="preserve"> Me NC</w:t>
      </w:r>
      <w:r w:rsidRPr="00641B04">
        <w:rPr>
          <w:rStyle w:val="normaltextrun"/>
          <w:rFonts w:ascii="Georgia" w:hAnsi="Georgia" w:cs="Cambria"/>
          <w:color w:val="000000" w:themeColor="text1"/>
          <w:sz w:val="20"/>
          <w:szCs w:val="20"/>
          <w:lang w:val="en"/>
        </w:rPr>
        <w:t> </w:t>
      </w:r>
      <w:r w:rsidRPr="00641B04">
        <w:rPr>
          <w:rStyle w:val="normaltextrun"/>
          <w:rFonts w:ascii="Georgia" w:hAnsi="Georgia" w:cs="Segoe UI"/>
          <w:color w:val="000000" w:themeColor="text1"/>
          <w:sz w:val="20"/>
          <w:szCs w:val="20"/>
          <w:lang w:val="en"/>
        </w:rPr>
        <w:t>pledge, businesses and consumers were showing they were doing their part, and by everyone doing their part, we would all get back to what we love to</w:t>
      </w:r>
      <w:r w:rsidRPr="00641B04">
        <w:rPr>
          <w:rStyle w:val="normaltextrun"/>
          <w:rFonts w:ascii="Georgia" w:hAnsi="Georgia" w:cs="Cambria"/>
          <w:color w:val="000000" w:themeColor="text1"/>
          <w:sz w:val="20"/>
          <w:szCs w:val="20"/>
          <w:lang w:val="en"/>
        </w:rPr>
        <w:t> </w:t>
      </w:r>
      <w:r w:rsidRPr="00641B04">
        <w:rPr>
          <w:rStyle w:val="normaltextrun"/>
          <w:rFonts w:ascii="Georgia" w:hAnsi="Georgia" w:cs="Segoe UI"/>
          <w:color w:val="000000" w:themeColor="text1"/>
          <w:sz w:val="20"/>
          <w:szCs w:val="20"/>
          <w:lang w:val="en"/>
        </w:rPr>
        <w:t>do sooner.</w:t>
      </w:r>
      <w:r w:rsidRPr="00641B04">
        <w:rPr>
          <w:rStyle w:val="normaltextrun"/>
          <w:rFonts w:ascii="Georgia" w:hAnsi="Georgia" w:cs="Cambria"/>
          <w:color w:val="000000" w:themeColor="text1"/>
          <w:sz w:val="20"/>
          <w:szCs w:val="20"/>
          <w:lang w:val="en"/>
        </w:rPr>
        <w:t> </w:t>
      </w:r>
      <w:r w:rsidRPr="00641B04">
        <w:rPr>
          <w:rStyle w:val="eop"/>
          <w:rFonts w:ascii="Georgia" w:hAnsi="Georgia" w:cs="Cambria"/>
          <w:color w:val="000000" w:themeColor="text1"/>
          <w:sz w:val="20"/>
          <w:szCs w:val="20"/>
        </w:rPr>
        <w:t> </w:t>
      </w:r>
    </w:p>
    <w:p w14:paraId="25E0D849" w14:textId="77777777" w:rsidR="00C13CD1" w:rsidRDefault="00C13CD1" w:rsidP="00535099">
      <w:pPr>
        <w:pStyle w:val="paragraph"/>
        <w:shd w:val="clear" w:color="auto" w:fill="FFFFFF"/>
        <w:spacing w:before="0" w:beforeAutospacing="0" w:after="0" w:afterAutospacing="0" w:line="276" w:lineRule="auto"/>
        <w:textAlignment w:val="baseline"/>
        <w:rPr>
          <w:rStyle w:val="normaltextrun"/>
          <w:rFonts w:ascii="Georgia" w:hAnsi="Georgia" w:cstheme="minorHAnsi"/>
          <w:color w:val="000000" w:themeColor="text1"/>
          <w:sz w:val="20"/>
          <w:szCs w:val="20"/>
        </w:rPr>
      </w:pPr>
    </w:p>
    <w:p w14:paraId="3DD63E50" w14:textId="17AFF1AB" w:rsidR="00C13CD1" w:rsidRDefault="00C13CD1" w:rsidP="00535099">
      <w:pPr>
        <w:pStyle w:val="paragraph"/>
        <w:shd w:val="clear" w:color="auto" w:fill="FFFFFF"/>
        <w:spacing w:before="0" w:beforeAutospacing="0" w:after="0" w:afterAutospacing="0" w:line="276" w:lineRule="auto"/>
        <w:textAlignment w:val="baseline"/>
        <w:rPr>
          <w:rStyle w:val="eop"/>
          <w:rFonts w:ascii="Georgia" w:hAnsi="Georgia" w:cstheme="minorHAnsi"/>
          <w:color w:val="000000" w:themeColor="text1"/>
          <w:sz w:val="20"/>
          <w:szCs w:val="20"/>
        </w:rPr>
      </w:pPr>
      <w:r w:rsidRPr="00337C11">
        <w:rPr>
          <w:rStyle w:val="normaltextrun"/>
          <w:rFonts w:ascii="Georgia" w:hAnsi="Georgia" w:cstheme="minorHAnsi"/>
          <w:color w:val="000000" w:themeColor="text1"/>
          <w:sz w:val="20"/>
          <w:szCs w:val="20"/>
        </w:rPr>
        <w:t xml:space="preserve">Crafting Count </w:t>
      </w:r>
      <w:proofErr w:type="gramStart"/>
      <w:r w:rsidRPr="00337C11">
        <w:rPr>
          <w:rStyle w:val="normaltextrun"/>
          <w:rFonts w:ascii="Georgia" w:hAnsi="Georgia" w:cstheme="minorHAnsi"/>
          <w:color w:val="000000" w:themeColor="text1"/>
          <w:sz w:val="20"/>
          <w:szCs w:val="20"/>
        </w:rPr>
        <w:t>On</w:t>
      </w:r>
      <w:proofErr w:type="gramEnd"/>
      <w:r w:rsidRPr="00337C11">
        <w:rPr>
          <w:rStyle w:val="normaltextrun"/>
          <w:rFonts w:ascii="Georgia" w:hAnsi="Georgia" w:cstheme="minorHAnsi"/>
          <w:color w:val="000000" w:themeColor="text1"/>
          <w:sz w:val="20"/>
          <w:szCs w:val="20"/>
        </w:rPr>
        <w:t xml:space="preserve"> Me NC, a </w:t>
      </w:r>
      <w:r w:rsidRPr="00337C11">
        <w:rPr>
          <w:rStyle w:val="normaltextrun"/>
          <w:rFonts w:ascii="Georgia" w:hAnsi="Georgia" w:cstheme="minorHAnsi"/>
          <w:b/>
          <w:bCs/>
          <w:color w:val="000000" w:themeColor="text1"/>
          <w:sz w:val="20"/>
          <w:szCs w:val="20"/>
        </w:rPr>
        <w:t>$10 million bilingual public safety initiative</w:t>
      </w:r>
      <w:r w:rsidRPr="00337C11">
        <w:rPr>
          <w:rStyle w:val="normaltextrun"/>
          <w:rFonts w:ascii="Georgia" w:hAnsi="Georgia" w:cstheme="minorHAnsi"/>
          <w:color w:val="000000" w:themeColor="text1"/>
          <w:sz w:val="20"/>
          <w:szCs w:val="20"/>
        </w:rPr>
        <w:t> and mutual pledge empowering consumers and businesses to help keep everyone safe and protected</w:t>
      </w:r>
      <w:r w:rsidR="00651E23">
        <w:rPr>
          <w:rStyle w:val="normaltextrun"/>
          <w:rFonts w:ascii="Georgia" w:hAnsi="Georgia" w:cstheme="minorHAnsi"/>
          <w:color w:val="000000" w:themeColor="text1"/>
          <w:sz w:val="20"/>
          <w:szCs w:val="20"/>
        </w:rPr>
        <w:t xml:space="preserve">. During the campaign we continued to engage with </w:t>
      </w:r>
      <w:r w:rsidR="00885241">
        <w:rPr>
          <w:rStyle w:val="normaltextrun"/>
          <w:rFonts w:ascii="Georgia" w:hAnsi="Georgia" w:cstheme="minorHAnsi"/>
          <w:color w:val="000000" w:themeColor="text1"/>
          <w:sz w:val="20"/>
          <w:szCs w:val="20"/>
        </w:rPr>
        <w:t xml:space="preserve">the </w:t>
      </w:r>
      <w:r w:rsidRPr="00337C11">
        <w:rPr>
          <w:rStyle w:val="normaltextrun"/>
          <w:rFonts w:ascii="Georgia" w:hAnsi="Georgia" w:cstheme="minorHAnsi"/>
          <w:color w:val="000000" w:themeColor="text1"/>
          <w:sz w:val="20"/>
          <w:szCs w:val="20"/>
        </w:rPr>
        <w:t>NC Dep</w:t>
      </w:r>
      <w:r w:rsidR="00885241">
        <w:rPr>
          <w:rStyle w:val="normaltextrun"/>
          <w:rFonts w:ascii="Georgia" w:hAnsi="Georgia" w:cstheme="minorHAnsi"/>
          <w:color w:val="000000" w:themeColor="text1"/>
          <w:sz w:val="20"/>
          <w:szCs w:val="20"/>
        </w:rPr>
        <w:t>ar</w:t>
      </w:r>
      <w:r w:rsidRPr="00337C11">
        <w:rPr>
          <w:rStyle w:val="normaltextrun"/>
          <w:rFonts w:ascii="Georgia" w:hAnsi="Georgia" w:cstheme="minorHAnsi"/>
          <w:color w:val="000000" w:themeColor="text1"/>
          <w:sz w:val="20"/>
          <w:szCs w:val="20"/>
        </w:rPr>
        <w:t>t</w:t>
      </w:r>
      <w:r w:rsidR="00885241">
        <w:rPr>
          <w:rStyle w:val="normaltextrun"/>
          <w:rFonts w:ascii="Georgia" w:hAnsi="Georgia" w:cstheme="minorHAnsi"/>
          <w:color w:val="000000" w:themeColor="text1"/>
          <w:sz w:val="20"/>
          <w:szCs w:val="20"/>
        </w:rPr>
        <w:t>ment</w:t>
      </w:r>
      <w:r w:rsidRPr="00337C11">
        <w:rPr>
          <w:rStyle w:val="normaltextrun"/>
          <w:rFonts w:ascii="Georgia" w:hAnsi="Georgia" w:cstheme="minorHAnsi"/>
          <w:color w:val="000000" w:themeColor="text1"/>
          <w:sz w:val="20"/>
          <w:szCs w:val="20"/>
        </w:rPr>
        <w:t xml:space="preserve"> of Health and Human Services</w:t>
      </w:r>
      <w:r w:rsidR="00885241">
        <w:rPr>
          <w:rStyle w:val="normaltextrun"/>
          <w:rFonts w:ascii="Georgia" w:hAnsi="Georgia" w:cstheme="minorHAnsi"/>
          <w:color w:val="000000" w:themeColor="text1"/>
          <w:sz w:val="20"/>
          <w:szCs w:val="20"/>
        </w:rPr>
        <w:t>,</w:t>
      </w:r>
      <w:r w:rsidRPr="00337C11">
        <w:rPr>
          <w:rStyle w:val="normaltextrun"/>
          <w:rFonts w:ascii="Georgia" w:hAnsi="Georgia" w:cstheme="minorHAnsi"/>
          <w:color w:val="000000" w:themeColor="text1"/>
          <w:sz w:val="20"/>
          <w:szCs w:val="20"/>
        </w:rPr>
        <w:t xml:space="preserve"> NC </w:t>
      </w:r>
      <w:proofErr w:type="gramStart"/>
      <w:r w:rsidRPr="00337C11">
        <w:rPr>
          <w:rStyle w:val="normaltextrun"/>
          <w:rFonts w:ascii="Georgia" w:hAnsi="Georgia" w:cstheme="minorHAnsi"/>
          <w:color w:val="000000" w:themeColor="text1"/>
          <w:sz w:val="20"/>
          <w:szCs w:val="20"/>
        </w:rPr>
        <w:t>State</w:t>
      </w:r>
      <w:r w:rsidR="00885241">
        <w:rPr>
          <w:rStyle w:val="normaltextrun"/>
          <w:rFonts w:ascii="Georgia" w:hAnsi="Georgia" w:cstheme="minorHAnsi"/>
          <w:color w:val="000000" w:themeColor="text1"/>
          <w:sz w:val="20"/>
          <w:szCs w:val="20"/>
        </w:rPr>
        <w:t xml:space="preserve">  and</w:t>
      </w:r>
      <w:proofErr w:type="gramEnd"/>
      <w:r w:rsidR="00885241">
        <w:rPr>
          <w:rStyle w:val="normaltextrun"/>
          <w:rFonts w:ascii="Georgia" w:hAnsi="Georgia" w:cstheme="minorHAnsi"/>
          <w:color w:val="000000" w:themeColor="text1"/>
          <w:sz w:val="20"/>
          <w:szCs w:val="20"/>
        </w:rPr>
        <w:t xml:space="preserve"> the NC Restaurant and Lodging Association </w:t>
      </w:r>
      <w:r w:rsidR="00E74FCF">
        <w:rPr>
          <w:rStyle w:val="normaltextrun"/>
          <w:rFonts w:ascii="Georgia" w:hAnsi="Georgia" w:cstheme="minorHAnsi"/>
          <w:color w:val="000000" w:themeColor="text1"/>
          <w:sz w:val="20"/>
          <w:szCs w:val="20"/>
        </w:rPr>
        <w:t>to ensure the accuracy and effectiveness of the program</w:t>
      </w:r>
      <w:r w:rsidRPr="00337C11">
        <w:rPr>
          <w:rStyle w:val="normaltextrun"/>
          <w:rFonts w:ascii="Georgia" w:hAnsi="Georgia" w:cstheme="minorHAnsi"/>
          <w:color w:val="000000" w:themeColor="text1"/>
          <w:sz w:val="20"/>
          <w:szCs w:val="20"/>
        </w:rPr>
        <w:t>.</w:t>
      </w:r>
      <w:r w:rsidRPr="00337C11">
        <w:rPr>
          <w:rStyle w:val="eop"/>
          <w:rFonts w:ascii="Georgia" w:hAnsi="Georgia" w:cstheme="minorHAnsi"/>
          <w:color w:val="000000" w:themeColor="text1"/>
          <w:sz w:val="20"/>
          <w:szCs w:val="20"/>
        </w:rPr>
        <w:t> </w:t>
      </w:r>
    </w:p>
    <w:p w14:paraId="5F215C13" w14:textId="77777777" w:rsidR="00C13CD1" w:rsidRDefault="00C13CD1" w:rsidP="00535099">
      <w:pPr>
        <w:pStyle w:val="paragraph"/>
        <w:shd w:val="clear" w:color="auto" w:fill="FFFFFF"/>
        <w:spacing w:before="0" w:beforeAutospacing="0" w:after="0" w:afterAutospacing="0" w:line="276" w:lineRule="auto"/>
        <w:textAlignment w:val="baseline"/>
        <w:rPr>
          <w:rStyle w:val="eop"/>
          <w:rFonts w:ascii="Georgia" w:hAnsi="Georgia" w:cstheme="minorHAnsi"/>
          <w:color w:val="000000" w:themeColor="text1"/>
          <w:sz w:val="20"/>
          <w:szCs w:val="20"/>
        </w:rPr>
      </w:pPr>
    </w:p>
    <w:p w14:paraId="1DD63D04" w14:textId="118E6174" w:rsidR="00C13CD1" w:rsidRPr="004257C7" w:rsidRDefault="00C13CD1" w:rsidP="00535099">
      <w:pPr>
        <w:rPr>
          <w:rFonts w:ascii="Georgia" w:eastAsia="Georgia" w:hAnsi="Georgia" w:cstheme="minorHAnsi"/>
          <w:bCs/>
          <w:sz w:val="20"/>
          <w:szCs w:val="20"/>
        </w:rPr>
      </w:pPr>
      <w:r w:rsidRPr="004257C7">
        <w:rPr>
          <w:rFonts w:ascii="Georgia" w:eastAsia="Georgia" w:hAnsi="Georgia" w:cstheme="minorHAnsi"/>
          <w:bCs/>
          <w:sz w:val="20"/>
          <w:szCs w:val="20"/>
        </w:rPr>
        <w:t xml:space="preserve">Over the course of July – December 2020, various high-touch media channels were leveraged to increase reach and awareness on Count </w:t>
      </w:r>
      <w:proofErr w:type="gramStart"/>
      <w:r w:rsidRPr="004257C7">
        <w:rPr>
          <w:rFonts w:ascii="Georgia" w:eastAsia="Georgia" w:hAnsi="Georgia" w:cstheme="minorHAnsi"/>
          <w:bCs/>
          <w:sz w:val="20"/>
          <w:szCs w:val="20"/>
        </w:rPr>
        <w:t>On</w:t>
      </w:r>
      <w:proofErr w:type="gramEnd"/>
      <w:r w:rsidRPr="004257C7">
        <w:rPr>
          <w:rFonts w:ascii="Georgia" w:eastAsia="Georgia" w:hAnsi="Georgia" w:cstheme="minorHAnsi"/>
          <w:bCs/>
          <w:sz w:val="20"/>
          <w:szCs w:val="20"/>
        </w:rPr>
        <w:t xml:space="preserve"> Me NC messaging </w:t>
      </w:r>
      <w:r>
        <w:rPr>
          <w:rFonts w:ascii="Georgia" w:eastAsia="Georgia" w:hAnsi="Georgia" w:cstheme="minorHAnsi"/>
          <w:bCs/>
          <w:sz w:val="20"/>
          <w:szCs w:val="20"/>
        </w:rPr>
        <w:t>including</w:t>
      </w:r>
      <w:r w:rsidRPr="004257C7">
        <w:rPr>
          <w:rFonts w:ascii="Georgia" w:eastAsia="Georgia" w:hAnsi="Georgia" w:cstheme="minorHAnsi"/>
          <w:bCs/>
          <w:sz w:val="20"/>
          <w:szCs w:val="20"/>
        </w:rPr>
        <w:t xml:space="preserve"> digital; TV; </w:t>
      </w:r>
      <w:r w:rsidR="004C3639">
        <w:rPr>
          <w:rFonts w:ascii="Georgia" w:eastAsia="Georgia" w:hAnsi="Georgia" w:cstheme="minorHAnsi"/>
          <w:bCs/>
          <w:sz w:val="20"/>
          <w:szCs w:val="20"/>
        </w:rPr>
        <w:t>Out-Of-Home advertising</w:t>
      </w:r>
      <w:r w:rsidRPr="004257C7">
        <w:rPr>
          <w:rFonts w:ascii="Georgia" w:eastAsia="Georgia" w:hAnsi="Georgia" w:cstheme="minorHAnsi"/>
          <w:bCs/>
          <w:sz w:val="20"/>
          <w:szCs w:val="20"/>
        </w:rPr>
        <w:t xml:space="preserve">; print; and custom </w:t>
      </w:r>
      <w:r>
        <w:rPr>
          <w:rFonts w:ascii="Georgia" w:eastAsia="Georgia" w:hAnsi="Georgia" w:cstheme="minorHAnsi"/>
          <w:bCs/>
          <w:sz w:val="20"/>
          <w:szCs w:val="20"/>
        </w:rPr>
        <w:t xml:space="preserve">consumer promotional activities. </w:t>
      </w:r>
    </w:p>
    <w:p w14:paraId="3EEF7C73" w14:textId="77777777" w:rsidR="00C13CD1" w:rsidRPr="004257C7" w:rsidRDefault="00C13CD1" w:rsidP="00535099">
      <w:pPr>
        <w:rPr>
          <w:rFonts w:ascii="Georgia" w:eastAsia="Georgia" w:hAnsi="Georgia" w:cstheme="minorHAnsi"/>
          <w:sz w:val="20"/>
          <w:szCs w:val="20"/>
        </w:rPr>
      </w:pPr>
    </w:p>
    <w:p w14:paraId="048611E3" w14:textId="3686D668" w:rsidR="00C13CD1" w:rsidRPr="004257C7" w:rsidRDefault="00C13CD1" w:rsidP="00535099">
      <w:pPr>
        <w:rPr>
          <w:rFonts w:ascii="Georgia" w:eastAsia="Georgia" w:hAnsi="Georgia" w:cstheme="minorHAnsi"/>
          <w:sz w:val="20"/>
          <w:szCs w:val="20"/>
        </w:rPr>
      </w:pPr>
      <w:r>
        <w:rPr>
          <w:rFonts w:ascii="Georgia" w:eastAsia="Georgia" w:hAnsi="Georgia" w:cstheme="minorHAnsi"/>
          <w:sz w:val="20"/>
          <w:szCs w:val="20"/>
        </w:rPr>
        <w:t>Visit NC</w:t>
      </w:r>
      <w:r w:rsidRPr="004257C7">
        <w:rPr>
          <w:rFonts w:ascii="Georgia" w:eastAsia="Georgia" w:hAnsi="Georgia" w:cstheme="minorHAnsi"/>
          <w:sz w:val="20"/>
          <w:szCs w:val="20"/>
        </w:rPr>
        <w:t xml:space="preserve"> also realize</w:t>
      </w:r>
      <w:r>
        <w:rPr>
          <w:rFonts w:ascii="Georgia" w:eastAsia="Georgia" w:hAnsi="Georgia" w:cstheme="minorHAnsi"/>
          <w:sz w:val="20"/>
          <w:szCs w:val="20"/>
        </w:rPr>
        <w:t>d</w:t>
      </w:r>
      <w:r w:rsidRPr="004257C7">
        <w:rPr>
          <w:rFonts w:ascii="Georgia" w:eastAsia="Georgia" w:hAnsi="Georgia" w:cstheme="minorHAnsi"/>
          <w:sz w:val="20"/>
          <w:szCs w:val="20"/>
        </w:rPr>
        <w:t xml:space="preserve"> significant media efficiencies via investment negotiations and earned more than $600,000 in added-value exposure</w:t>
      </w:r>
      <w:r w:rsidR="00A67B53">
        <w:rPr>
          <w:rFonts w:ascii="Georgia" w:eastAsia="Georgia" w:hAnsi="Georgia" w:cstheme="minorHAnsi"/>
          <w:sz w:val="20"/>
          <w:szCs w:val="20"/>
        </w:rPr>
        <w:t xml:space="preserve"> through our media buying efforts</w:t>
      </w:r>
      <w:r w:rsidRPr="004257C7">
        <w:rPr>
          <w:rFonts w:ascii="Georgia" w:eastAsia="Georgia" w:hAnsi="Georgia" w:cstheme="minorHAnsi"/>
          <w:sz w:val="20"/>
          <w:szCs w:val="20"/>
        </w:rPr>
        <w:t>.</w:t>
      </w:r>
    </w:p>
    <w:p w14:paraId="2668D73B" w14:textId="77777777" w:rsidR="00C13CD1" w:rsidRPr="004257C7" w:rsidRDefault="00C13CD1" w:rsidP="00C13CD1">
      <w:pPr>
        <w:rPr>
          <w:rFonts w:ascii="Georgia" w:eastAsia="Georgia" w:hAnsi="Georgia" w:cstheme="minorHAnsi"/>
          <w:bCs/>
          <w:sz w:val="20"/>
          <w:szCs w:val="20"/>
        </w:rPr>
      </w:pPr>
    </w:p>
    <w:p w14:paraId="1F15BAE4" w14:textId="77777777" w:rsidR="00C13CD1" w:rsidRPr="004257C7" w:rsidRDefault="00C13CD1" w:rsidP="00535099">
      <w:pPr>
        <w:pStyle w:val="ListParagraph"/>
        <w:numPr>
          <w:ilvl w:val="0"/>
          <w:numId w:val="19"/>
        </w:numPr>
        <w:rPr>
          <w:rFonts w:ascii="Georgia" w:eastAsia="Georgia" w:hAnsi="Georgia" w:cstheme="minorHAnsi"/>
          <w:bCs/>
          <w:sz w:val="20"/>
          <w:szCs w:val="20"/>
        </w:rPr>
      </w:pPr>
      <w:r w:rsidRPr="004257C7">
        <w:rPr>
          <w:rFonts w:ascii="Georgia" w:eastAsia="Georgia" w:hAnsi="Georgia" w:cstheme="minorHAnsi"/>
          <w:bCs/>
          <w:sz w:val="20"/>
          <w:szCs w:val="20"/>
        </w:rPr>
        <w:t xml:space="preserve">Digital (In-State &amp; Contiguous) </w:t>
      </w:r>
      <w:r>
        <w:rPr>
          <w:rFonts w:ascii="Georgia" w:eastAsia="Georgia" w:hAnsi="Georgia" w:cstheme="minorHAnsi"/>
          <w:bCs/>
          <w:sz w:val="20"/>
          <w:szCs w:val="20"/>
        </w:rPr>
        <w:t>– Generated</w:t>
      </w:r>
      <w:r w:rsidRPr="004257C7">
        <w:rPr>
          <w:rFonts w:ascii="Georgia" w:eastAsia="Georgia" w:hAnsi="Georgia" w:cstheme="minorHAnsi"/>
          <w:bCs/>
          <w:sz w:val="20"/>
          <w:szCs w:val="20"/>
        </w:rPr>
        <w:t xml:space="preserve"> 284,575, 344 total impressions; 101,768,520 completed video views; </w:t>
      </w:r>
      <w:r>
        <w:rPr>
          <w:rFonts w:ascii="Georgia" w:eastAsia="Georgia" w:hAnsi="Georgia" w:cstheme="minorHAnsi"/>
          <w:bCs/>
          <w:sz w:val="20"/>
          <w:szCs w:val="20"/>
        </w:rPr>
        <w:t xml:space="preserve">and </w:t>
      </w:r>
      <w:r w:rsidRPr="004257C7">
        <w:rPr>
          <w:rFonts w:ascii="Georgia" w:eastAsia="Georgia" w:hAnsi="Georgia" w:cstheme="minorHAnsi"/>
          <w:bCs/>
          <w:sz w:val="20"/>
          <w:szCs w:val="20"/>
        </w:rPr>
        <w:t>522,147 total click</w:t>
      </w:r>
      <w:r>
        <w:rPr>
          <w:rFonts w:ascii="Georgia" w:eastAsia="Georgia" w:hAnsi="Georgia" w:cstheme="minorHAnsi"/>
          <w:bCs/>
          <w:sz w:val="20"/>
          <w:szCs w:val="20"/>
        </w:rPr>
        <w:t xml:space="preserve"> throughs.</w:t>
      </w:r>
    </w:p>
    <w:p w14:paraId="1FAF891C" w14:textId="77777777" w:rsidR="00C13CD1" w:rsidRPr="004257C7" w:rsidRDefault="00C13CD1" w:rsidP="00535099">
      <w:pPr>
        <w:pStyle w:val="ListParagraph"/>
        <w:numPr>
          <w:ilvl w:val="0"/>
          <w:numId w:val="19"/>
        </w:numPr>
        <w:rPr>
          <w:rFonts w:ascii="Georgia" w:eastAsia="Georgia" w:hAnsi="Georgia" w:cstheme="minorHAnsi"/>
          <w:bCs/>
          <w:sz w:val="20"/>
          <w:szCs w:val="20"/>
        </w:rPr>
      </w:pPr>
      <w:r w:rsidRPr="004257C7">
        <w:rPr>
          <w:rFonts w:ascii="Georgia" w:eastAsia="Georgia" w:hAnsi="Georgia" w:cstheme="minorHAnsi"/>
          <w:bCs/>
          <w:sz w:val="20"/>
          <w:szCs w:val="20"/>
        </w:rPr>
        <w:lastRenderedPageBreak/>
        <w:t xml:space="preserve">TV (In-State) </w:t>
      </w:r>
      <w:r>
        <w:rPr>
          <w:rFonts w:ascii="Georgia" w:eastAsia="Georgia" w:hAnsi="Georgia" w:cstheme="minorHAnsi"/>
          <w:bCs/>
          <w:sz w:val="20"/>
          <w:szCs w:val="20"/>
        </w:rPr>
        <w:t xml:space="preserve">– </w:t>
      </w:r>
      <w:r w:rsidRPr="004257C7">
        <w:rPr>
          <w:rFonts w:ascii="Georgia" w:eastAsia="Georgia" w:hAnsi="Georgia" w:cstheme="minorHAnsi"/>
          <w:bCs/>
          <w:sz w:val="20"/>
          <w:szCs w:val="20"/>
        </w:rPr>
        <w:t xml:space="preserve">Broadcast and cable schedules spanned Asheville, Charlotte, Greensboro, Greenville, </w:t>
      </w:r>
      <w:proofErr w:type="gramStart"/>
      <w:r w:rsidRPr="004257C7">
        <w:rPr>
          <w:rFonts w:ascii="Georgia" w:eastAsia="Georgia" w:hAnsi="Georgia" w:cstheme="minorHAnsi"/>
          <w:bCs/>
          <w:sz w:val="20"/>
          <w:szCs w:val="20"/>
        </w:rPr>
        <w:t>Raleigh</w:t>
      </w:r>
      <w:proofErr w:type="gramEnd"/>
      <w:r w:rsidRPr="004257C7">
        <w:rPr>
          <w:rFonts w:ascii="Georgia" w:eastAsia="Georgia" w:hAnsi="Georgia" w:cstheme="minorHAnsi"/>
          <w:bCs/>
          <w:sz w:val="20"/>
          <w:szCs w:val="20"/>
        </w:rPr>
        <w:t xml:space="preserve"> and Wilmington markets, with market reach ranging between 3.6</w:t>
      </w:r>
      <w:r>
        <w:rPr>
          <w:rFonts w:ascii="Georgia" w:eastAsia="Georgia" w:hAnsi="Georgia" w:cstheme="minorHAnsi"/>
          <w:bCs/>
          <w:sz w:val="20"/>
          <w:szCs w:val="20"/>
        </w:rPr>
        <w:t xml:space="preserve"> million</w:t>
      </w:r>
      <w:r w:rsidRPr="004257C7">
        <w:rPr>
          <w:rFonts w:ascii="Georgia" w:eastAsia="Georgia" w:hAnsi="Georgia" w:cstheme="minorHAnsi"/>
          <w:bCs/>
          <w:sz w:val="20"/>
          <w:szCs w:val="20"/>
        </w:rPr>
        <w:t xml:space="preserve"> – 32.8</w:t>
      </w:r>
      <w:r>
        <w:rPr>
          <w:rFonts w:ascii="Georgia" w:eastAsia="Georgia" w:hAnsi="Georgia" w:cstheme="minorHAnsi"/>
          <w:bCs/>
          <w:sz w:val="20"/>
          <w:szCs w:val="20"/>
        </w:rPr>
        <w:t xml:space="preserve"> million</w:t>
      </w:r>
      <w:r w:rsidRPr="004257C7">
        <w:rPr>
          <w:rFonts w:ascii="Georgia" w:eastAsia="Georgia" w:hAnsi="Georgia" w:cstheme="minorHAnsi"/>
          <w:bCs/>
          <w:sz w:val="20"/>
          <w:szCs w:val="20"/>
        </w:rPr>
        <w:t xml:space="preserve"> per DMA</w:t>
      </w:r>
      <w:r>
        <w:rPr>
          <w:rFonts w:ascii="Georgia" w:eastAsia="Georgia" w:hAnsi="Georgia" w:cstheme="minorHAnsi"/>
          <w:bCs/>
          <w:sz w:val="20"/>
          <w:szCs w:val="20"/>
        </w:rPr>
        <w:t>.</w:t>
      </w:r>
    </w:p>
    <w:p w14:paraId="2C2BA734" w14:textId="77777777" w:rsidR="00C13CD1" w:rsidRPr="004257C7" w:rsidRDefault="00C13CD1" w:rsidP="00535099">
      <w:pPr>
        <w:pStyle w:val="ListParagraph"/>
        <w:numPr>
          <w:ilvl w:val="0"/>
          <w:numId w:val="19"/>
        </w:numPr>
        <w:rPr>
          <w:rFonts w:ascii="Georgia" w:eastAsia="Georgia" w:hAnsi="Georgia" w:cstheme="minorHAnsi"/>
          <w:bCs/>
          <w:sz w:val="20"/>
          <w:szCs w:val="20"/>
        </w:rPr>
      </w:pPr>
      <w:r>
        <w:rPr>
          <w:rFonts w:ascii="Georgia" w:eastAsia="Georgia" w:hAnsi="Georgia" w:cstheme="minorHAnsi"/>
          <w:bCs/>
          <w:sz w:val="20"/>
          <w:szCs w:val="20"/>
        </w:rPr>
        <w:t>Innovative Out of Home</w:t>
      </w:r>
      <w:r w:rsidRPr="004257C7">
        <w:rPr>
          <w:rFonts w:ascii="Georgia" w:eastAsia="Georgia" w:hAnsi="Georgia" w:cstheme="minorHAnsi"/>
          <w:bCs/>
          <w:sz w:val="20"/>
          <w:szCs w:val="20"/>
        </w:rPr>
        <w:t xml:space="preserve"> (In-State) </w:t>
      </w:r>
      <w:r>
        <w:rPr>
          <w:rFonts w:ascii="Georgia" w:eastAsia="Georgia" w:hAnsi="Georgia" w:cstheme="minorHAnsi"/>
          <w:bCs/>
          <w:sz w:val="20"/>
          <w:szCs w:val="20"/>
        </w:rPr>
        <w:t>elements further extended the campaign.</w:t>
      </w:r>
    </w:p>
    <w:p w14:paraId="21BA39ED" w14:textId="2BE1955E" w:rsidR="00C13CD1" w:rsidRPr="004257C7" w:rsidRDefault="00C13CD1" w:rsidP="00535099">
      <w:pPr>
        <w:pStyle w:val="ListParagraph"/>
        <w:numPr>
          <w:ilvl w:val="1"/>
          <w:numId w:val="19"/>
        </w:numPr>
        <w:rPr>
          <w:rFonts w:ascii="Georgia" w:eastAsia="Georgia" w:hAnsi="Georgia" w:cstheme="minorHAnsi"/>
          <w:bCs/>
          <w:sz w:val="20"/>
          <w:szCs w:val="20"/>
        </w:rPr>
      </w:pPr>
      <w:r w:rsidRPr="004257C7">
        <w:rPr>
          <w:rFonts w:ascii="Georgia" w:eastAsia="Georgia" w:hAnsi="Georgia" w:cstheme="minorHAnsi"/>
          <w:bCs/>
          <w:sz w:val="20"/>
          <w:szCs w:val="20"/>
        </w:rPr>
        <w:t xml:space="preserve">Digital OOH (NC) </w:t>
      </w:r>
      <w:r>
        <w:rPr>
          <w:rFonts w:ascii="Georgia" w:eastAsia="Georgia" w:hAnsi="Georgia" w:cstheme="minorHAnsi"/>
          <w:bCs/>
          <w:sz w:val="20"/>
          <w:szCs w:val="20"/>
        </w:rPr>
        <w:t xml:space="preserve">– </w:t>
      </w:r>
      <w:r w:rsidRPr="004257C7">
        <w:rPr>
          <w:rFonts w:ascii="Georgia" w:eastAsia="Georgia" w:hAnsi="Georgia" w:cstheme="minorHAnsi"/>
          <w:bCs/>
          <w:sz w:val="20"/>
          <w:szCs w:val="20"/>
        </w:rPr>
        <w:t>108,826,039 impressions</w:t>
      </w:r>
      <w:r w:rsidR="00525BFD">
        <w:rPr>
          <w:rFonts w:ascii="Georgia" w:eastAsia="Georgia" w:hAnsi="Georgia" w:cstheme="minorHAnsi"/>
          <w:bCs/>
          <w:sz w:val="20"/>
          <w:szCs w:val="20"/>
        </w:rPr>
        <w:t xml:space="preserve"> (billboards and outdoor signage)</w:t>
      </w:r>
    </w:p>
    <w:p w14:paraId="004D103E" w14:textId="078D8AFF" w:rsidR="00C13CD1" w:rsidRPr="004257C7" w:rsidRDefault="00C13CD1" w:rsidP="00535099">
      <w:pPr>
        <w:pStyle w:val="ListParagraph"/>
        <w:numPr>
          <w:ilvl w:val="1"/>
          <w:numId w:val="19"/>
        </w:numPr>
        <w:rPr>
          <w:rFonts w:ascii="Georgia" w:eastAsia="Georgia" w:hAnsi="Georgia" w:cstheme="minorHAnsi"/>
          <w:bCs/>
          <w:sz w:val="20"/>
          <w:szCs w:val="20"/>
        </w:rPr>
      </w:pPr>
      <w:r>
        <w:rPr>
          <w:rFonts w:ascii="Georgia" w:eastAsia="Georgia" w:hAnsi="Georgia" w:cstheme="minorHAnsi"/>
          <w:bCs/>
          <w:sz w:val="20"/>
          <w:szCs w:val="20"/>
        </w:rPr>
        <w:t xml:space="preserve">Restaurant </w:t>
      </w:r>
      <w:r w:rsidRPr="004257C7">
        <w:rPr>
          <w:rFonts w:ascii="Georgia" w:eastAsia="Georgia" w:hAnsi="Georgia" w:cstheme="minorHAnsi"/>
          <w:bCs/>
          <w:sz w:val="20"/>
          <w:szCs w:val="20"/>
        </w:rPr>
        <w:t xml:space="preserve">Bathrooms (NC) </w:t>
      </w:r>
      <w:r>
        <w:rPr>
          <w:rFonts w:ascii="Georgia" w:eastAsia="Georgia" w:hAnsi="Georgia" w:cstheme="minorHAnsi"/>
          <w:bCs/>
          <w:sz w:val="20"/>
          <w:szCs w:val="20"/>
        </w:rPr>
        <w:t xml:space="preserve">– </w:t>
      </w:r>
      <w:r w:rsidRPr="004257C7">
        <w:rPr>
          <w:rFonts w:ascii="Georgia" w:eastAsia="Georgia" w:hAnsi="Georgia" w:cstheme="minorHAnsi"/>
          <w:bCs/>
          <w:sz w:val="20"/>
          <w:szCs w:val="20"/>
        </w:rPr>
        <w:t>282 venues</w:t>
      </w:r>
      <w:r w:rsidR="00525BFD">
        <w:rPr>
          <w:rFonts w:ascii="Georgia" w:eastAsia="Georgia" w:hAnsi="Georgia" w:cstheme="minorHAnsi"/>
          <w:bCs/>
          <w:sz w:val="20"/>
          <w:szCs w:val="20"/>
        </w:rPr>
        <w:t xml:space="preserve"> (</w:t>
      </w:r>
      <w:r w:rsidR="0083150A">
        <w:rPr>
          <w:rFonts w:ascii="Georgia" w:eastAsia="Georgia" w:hAnsi="Georgia" w:cstheme="minorHAnsi"/>
          <w:bCs/>
          <w:sz w:val="20"/>
          <w:szCs w:val="20"/>
        </w:rPr>
        <w:t>posters and wall clings)</w:t>
      </w:r>
    </w:p>
    <w:p w14:paraId="2774D784" w14:textId="77777777" w:rsidR="00C13CD1" w:rsidRPr="004257C7" w:rsidRDefault="00C13CD1" w:rsidP="00535099">
      <w:pPr>
        <w:pStyle w:val="ListParagraph"/>
        <w:numPr>
          <w:ilvl w:val="1"/>
          <w:numId w:val="19"/>
        </w:numPr>
        <w:rPr>
          <w:rFonts w:ascii="Georgia" w:eastAsia="Georgia" w:hAnsi="Georgia" w:cstheme="minorHAnsi"/>
          <w:bCs/>
          <w:sz w:val="20"/>
          <w:szCs w:val="20"/>
        </w:rPr>
      </w:pPr>
      <w:r w:rsidRPr="004257C7">
        <w:rPr>
          <w:rFonts w:ascii="Georgia" w:eastAsia="Georgia" w:hAnsi="Georgia" w:cstheme="minorHAnsi"/>
          <w:bCs/>
          <w:sz w:val="20"/>
          <w:szCs w:val="20"/>
        </w:rPr>
        <w:t xml:space="preserve">Transit (Charlotte) </w:t>
      </w:r>
      <w:r>
        <w:rPr>
          <w:rFonts w:ascii="Georgia" w:eastAsia="Georgia" w:hAnsi="Georgia" w:cstheme="minorHAnsi"/>
          <w:bCs/>
          <w:sz w:val="20"/>
          <w:szCs w:val="20"/>
        </w:rPr>
        <w:t xml:space="preserve">– </w:t>
      </w:r>
      <w:r w:rsidRPr="004257C7">
        <w:rPr>
          <w:rFonts w:ascii="Georgia" w:eastAsia="Georgia" w:hAnsi="Georgia" w:cstheme="minorHAnsi"/>
          <w:bCs/>
          <w:sz w:val="20"/>
          <w:szCs w:val="20"/>
        </w:rPr>
        <w:t xml:space="preserve">Full Light Rail wrap ran </w:t>
      </w:r>
      <w:r>
        <w:rPr>
          <w:rFonts w:ascii="Georgia" w:eastAsia="Georgia" w:hAnsi="Georgia" w:cstheme="minorHAnsi"/>
          <w:bCs/>
          <w:sz w:val="20"/>
          <w:szCs w:val="20"/>
        </w:rPr>
        <w:t xml:space="preserve">for six weeks in the state’s largest market. </w:t>
      </w:r>
    </w:p>
    <w:p w14:paraId="487CB740" w14:textId="77777777" w:rsidR="00C13CD1" w:rsidRPr="004257C7" w:rsidRDefault="00C13CD1" w:rsidP="00535099">
      <w:pPr>
        <w:pStyle w:val="ListParagraph"/>
        <w:numPr>
          <w:ilvl w:val="0"/>
          <w:numId w:val="19"/>
        </w:numPr>
        <w:rPr>
          <w:rFonts w:ascii="Georgia" w:eastAsia="Georgia" w:hAnsi="Georgia" w:cstheme="minorHAnsi"/>
          <w:bCs/>
          <w:sz w:val="20"/>
          <w:szCs w:val="20"/>
        </w:rPr>
      </w:pPr>
      <w:r w:rsidRPr="004257C7">
        <w:rPr>
          <w:rFonts w:ascii="Georgia" w:eastAsia="Georgia" w:hAnsi="Georgia" w:cstheme="minorHAnsi"/>
          <w:bCs/>
          <w:sz w:val="20"/>
          <w:szCs w:val="20"/>
        </w:rPr>
        <w:t xml:space="preserve">Print (In-State) </w:t>
      </w:r>
      <w:r>
        <w:rPr>
          <w:rFonts w:ascii="Georgia" w:eastAsia="Georgia" w:hAnsi="Georgia" w:cstheme="minorHAnsi"/>
          <w:bCs/>
          <w:sz w:val="20"/>
          <w:szCs w:val="20"/>
        </w:rPr>
        <w:t xml:space="preserve">– </w:t>
      </w:r>
      <w:r w:rsidRPr="004257C7">
        <w:rPr>
          <w:rFonts w:ascii="Georgia" w:eastAsia="Georgia" w:hAnsi="Georgia" w:cstheme="minorHAnsi"/>
          <w:bCs/>
          <w:sz w:val="20"/>
          <w:szCs w:val="20"/>
        </w:rPr>
        <w:t>Brand and co-op inserts ran across 16 in-market publications</w:t>
      </w:r>
      <w:r>
        <w:rPr>
          <w:rFonts w:ascii="Georgia" w:eastAsia="Georgia" w:hAnsi="Georgia" w:cstheme="minorHAnsi"/>
          <w:bCs/>
          <w:sz w:val="20"/>
          <w:szCs w:val="20"/>
        </w:rPr>
        <w:t>.</w:t>
      </w:r>
    </w:p>
    <w:p w14:paraId="738EE15F" w14:textId="77777777" w:rsidR="00C13CD1" w:rsidRDefault="00C13CD1" w:rsidP="00535099">
      <w:pPr>
        <w:pStyle w:val="ListParagraph"/>
        <w:numPr>
          <w:ilvl w:val="0"/>
          <w:numId w:val="19"/>
        </w:numPr>
        <w:rPr>
          <w:rFonts w:ascii="Georgia" w:eastAsia="Georgia" w:hAnsi="Georgia" w:cstheme="minorHAnsi"/>
          <w:bCs/>
          <w:sz w:val="20"/>
          <w:szCs w:val="20"/>
        </w:rPr>
      </w:pPr>
      <w:r w:rsidRPr="004257C7">
        <w:rPr>
          <w:rFonts w:ascii="Georgia" w:eastAsia="Georgia" w:hAnsi="Georgia" w:cstheme="minorHAnsi"/>
          <w:bCs/>
          <w:sz w:val="20"/>
          <w:szCs w:val="20"/>
        </w:rPr>
        <w:t xml:space="preserve">SoundCloud Contest (In-State) </w:t>
      </w:r>
      <w:r>
        <w:rPr>
          <w:rFonts w:ascii="Georgia" w:eastAsia="Georgia" w:hAnsi="Georgia" w:cstheme="minorHAnsi"/>
          <w:bCs/>
          <w:sz w:val="20"/>
          <w:szCs w:val="20"/>
        </w:rPr>
        <w:t>–</w:t>
      </w:r>
      <w:r w:rsidRPr="004257C7">
        <w:rPr>
          <w:rFonts w:ascii="Georgia" w:eastAsia="Georgia" w:hAnsi="Georgia" w:cstheme="minorHAnsi"/>
          <w:bCs/>
          <w:sz w:val="20"/>
          <w:szCs w:val="20"/>
        </w:rPr>
        <w:t xml:space="preserve"> Custom contest empowered SoundCloud platform creators to customize and share their own rendition of the C</w:t>
      </w:r>
      <w:r>
        <w:rPr>
          <w:rFonts w:ascii="Georgia" w:eastAsia="Georgia" w:hAnsi="Georgia" w:cstheme="minorHAnsi"/>
          <w:bCs/>
          <w:sz w:val="20"/>
          <w:szCs w:val="20"/>
        </w:rPr>
        <w:t xml:space="preserve">ount </w:t>
      </w:r>
      <w:proofErr w:type="gramStart"/>
      <w:r>
        <w:rPr>
          <w:rFonts w:ascii="Georgia" w:eastAsia="Georgia" w:hAnsi="Georgia" w:cstheme="minorHAnsi"/>
          <w:bCs/>
          <w:sz w:val="20"/>
          <w:szCs w:val="20"/>
        </w:rPr>
        <w:t>On</w:t>
      </w:r>
      <w:proofErr w:type="gramEnd"/>
      <w:r>
        <w:rPr>
          <w:rFonts w:ascii="Georgia" w:eastAsia="Georgia" w:hAnsi="Georgia" w:cstheme="minorHAnsi"/>
          <w:bCs/>
          <w:sz w:val="20"/>
          <w:szCs w:val="20"/>
        </w:rPr>
        <w:t xml:space="preserve"> Me NC</w:t>
      </w:r>
      <w:r w:rsidRPr="004257C7">
        <w:rPr>
          <w:rFonts w:ascii="Georgia" w:eastAsia="Georgia" w:hAnsi="Georgia" w:cstheme="minorHAnsi"/>
          <w:bCs/>
          <w:sz w:val="20"/>
          <w:szCs w:val="20"/>
        </w:rPr>
        <w:t xml:space="preserve"> jingle, yielding 30 total remixes with the winning remix touted via paid SoundCloud media</w:t>
      </w:r>
      <w:r>
        <w:rPr>
          <w:rFonts w:ascii="Georgia" w:eastAsia="Georgia" w:hAnsi="Georgia" w:cstheme="minorHAnsi"/>
          <w:bCs/>
          <w:sz w:val="20"/>
          <w:szCs w:val="20"/>
        </w:rPr>
        <w:t>.</w:t>
      </w:r>
    </w:p>
    <w:p w14:paraId="4B68F285" w14:textId="77777777" w:rsidR="00C13CD1" w:rsidRDefault="00C13CD1" w:rsidP="00C13CD1">
      <w:pPr>
        <w:rPr>
          <w:rFonts w:ascii="Georgia" w:eastAsia="Georgia" w:hAnsi="Georgia" w:cstheme="minorHAnsi"/>
          <w:bCs/>
          <w:sz w:val="20"/>
          <w:szCs w:val="20"/>
        </w:rPr>
      </w:pPr>
    </w:p>
    <w:p w14:paraId="142CBFA5" w14:textId="77777777" w:rsidR="00C13CD1" w:rsidRDefault="00C13CD1" w:rsidP="00C13CD1">
      <w:pPr>
        <w:rPr>
          <w:rFonts w:ascii="Georgia" w:eastAsia="Georgia" w:hAnsi="Georgia" w:cstheme="minorHAnsi"/>
          <w:bCs/>
          <w:sz w:val="20"/>
          <w:szCs w:val="20"/>
        </w:rPr>
      </w:pPr>
      <w:r>
        <w:rPr>
          <w:rFonts w:ascii="Georgia" w:eastAsia="Georgia" w:hAnsi="Georgia" w:cstheme="minorHAnsi"/>
          <w:bCs/>
          <w:sz w:val="20"/>
          <w:szCs w:val="20"/>
        </w:rPr>
        <w:t>The Visit NC team also tapped into partnerships with a variety of brands to expand the reach and positive impact of its efforts. Among the brands collaborating with Visit NC were:</w:t>
      </w:r>
    </w:p>
    <w:p w14:paraId="13C0E2ED" w14:textId="77777777" w:rsidR="00C13CD1" w:rsidRDefault="00C13CD1" w:rsidP="00C13CD1">
      <w:pPr>
        <w:rPr>
          <w:rFonts w:ascii="Georgia" w:eastAsia="Georgia" w:hAnsi="Georgia" w:cstheme="minorHAnsi"/>
          <w:bCs/>
          <w:sz w:val="20"/>
          <w:szCs w:val="20"/>
        </w:rPr>
      </w:pPr>
    </w:p>
    <w:p w14:paraId="69CE6A99" w14:textId="77777777" w:rsidR="00C13CD1" w:rsidRDefault="00C13CD1" w:rsidP="00C13CD1">
      <w:pPr>
        <w:rPr>
          <w:rFonts w:ascii="Georgia" w:eastAsia="Georgia" w:hAnsi="Georgia" w:cstheme="minorHAnsi"/>
          <w:bCs/>
          <w:sz w:val="20"/>
          <w:szCs w:val="20"/>
        </w:rPr>
      </w:pPr>
      <w:r>
        <w:rPr>
          <w:rFonts w:ascii="Georgia" w:eastAsia="Georgia" w:hAnsi="Georgia" w:cstheme="minorHAnsi"/>
          <w:bCs/>
          <w:sz w:val="20"/>
          <w:szCs w:val="20"/>
        </w:rPr>
        <w:tab/>
      </w:r>
      <w:r w:rsidRPr="00DD5FB0">
        <w:rPr>
          <w:rFonts w:ascii="Georgia" w:eastAsia="Georgia" w:hAnsi="Georgia" w:cstheme="minorHAnsi"/>
          <w:b/>
          <w:sz w:val="20"/>
          <w:szCs w:val="20"/>
        </w:rPr>
        <w:t>WRAL</w:t>
      </w:r>
      <w:r>
        <w:rPr>
          <w:rFonts w:ascii="Georgia" w:eastAsia="Georgia" w:hAnsi="Georgia" w:cstheme="minorHAnsi"/>
          <w:bCs/>
          <w:sz w:val="20"/>
          <w:szCs w:val="20"/>
        </w:rPr>
        <w:t xml:space="preserve"> Night of Lights holiday celebration</w:t>
      </w:r>
    </w:p>
    <w:p w14:paraId="2EDC5AE1" w14:textId="77777777" w:rsidR="00C13CD1" w:rsidRPr="007A6E2A" w:rsidRDefault="00C13CD1" w:rsidP="007A7625">
      <w:pPr>
        <w:pStyle w:val="ListParagraph"/>
        <w:numPr>
          <w:ilvl w:val="0"/>
          <w:numId w:val="20"/>
        </w:numPr>
        <w:spacing w:line="240" w:lineRule="auto"/>
        <w:rPr>
          <w:rFonts w:ascii="Georgia" w:eastAsia="Georgia" w:hAnsi="Georgia" w:cstheme="minorHAnsi"/>
          <w:bCs/>
          <w:sz w:val="20"/>
          <w:szCs w:val="20"/>
        </w:rPr>
      </w:pPr>
      <w:r>
        <w:rPr>
          <w:rFonts w:ascii="Georgia" w:eastAsia="Georgia" w:hAnsi="Georgia" w:cstheme="minorHAnsi"/>
          <w:bCs/>
          <w:sz w:val="20"/>
          <w:szCs w:val="20"/>
        </w:rPr>
        <w:t>Approximately 100,00o attendees; 100 public service announcements</w:t>
      </w:r>
      <w:r w:rsidRPr="007A6E2A">
        <w:rPr>
          <w:rFonts w:ascii="Georgia" w:eastAsia="Georgia" w:hAnsi="Georgia" w:cstheme="minorHAnsi"/>
          <w:bCs/>
          <w:sz w:val="20"/>
          <w:szCs w:val="20"/>
        </w:rPr>
        <w:br/>
      </w:r>
    </w:p>
    <w:p w14:paraId="569747C6" w14:textId="77777777" w:rsidR="00C13CD1" w:rsidRPr="00F855C8" w:rsidRDefault="00C13CD1" w:rsidP="00C13CD1">
      <w:pPr>
        <w:rPr>
          <w:rFonts w:ascii="Georgia" w:eastAsia="Georgia" w:hAnsi="Georgia" w:cstheme="minorHAnsi"/>
          <w:bCs/>
          <w:sz w:val="20"/>
          <w:szCs w:val="20"/>
        </w:rPr>
      </w:pPr>
      <w:r>
        <w:rPr>
          <w:rFonts w:ascii="Georgia" w:eastAsia="Georgia" w:hAnsi="Georgia" w:cstheme="minorHAnsi"/>
          <w:bCs/>
          <w:sz w:val="20"/>
          <w:szCs w:val="20"/>
        </w:rPr>
        <w:tab/>
      </w:r>
      <w:r w:rsidRPr="00DD5FB0">
        <w:rPr>
          <w:rFonts w:ascii="Georgia" w:eastAsia="Georgia" w:hAnsi="Georgia" w:cstheme="minorHAnsi"/>
          <w:b/>
          <w:sz w:val="20"/>
          <w:szCs w:val="20"/>
        </w:rPr>
        <w:t>International Bluegrass Music Association</w:t>
      </w:r>
      <w:r w:rsidRPr="00F855C8">
        <w:rPr>
          <w:rFonts w:ascii="Georgia" w:eastAsia="Georgia" w:hAnsi="Georgia" w:cstheme="minorHAnsi"/>
          <w:bCs/>
          <w:sz w:val="20"/>
          <w:szCs w:val="20"/>
        </w:rPr>
        <w:t xml:space="preserve"> Festival (held virtually)</w:t>
      </w:r>
    </w:p>
    <w:p w14:paraId="04A94F33" w14:textId="0324D3A0" w:rsidR="00C13CD1" w:rsidRDefault="00C13CD1" w:rsidP="007A7625">
      <w:pPr>
        <w:pStyle w:val="ListParagraph"/>
        <w:numPr>
          <w:ilvl w:val="0"/>
          <w:numId w:val="20"/>
        </w:numPr>
        <w:spacing w:line="240" w:lineRule="auto"/>
        <w:rPr>
          <w:rFonts w:ascii="Georgia" w:eastAsia="Georgia" w:hAnsi="Georgia" w:cstheme="minorHAnsi"/>
          <w:bCs/>
          <w:sz w:val="20"/>
          <w:szCs w:val="20"/>
        </w:rPr>
      </w:pPr>
      <w:r>
        <w:rPr>
          <w:rFonts w:ascii="Georgia" w:eastAsia="Georgia" w:hAnsi="Georgia" w:cstheme="minorHAnsi"/>
          <w:bCs/>
          <w:sz w:val="20"/>
          <w:szCs w:val="20"/>
        </w:rPr>
        <w:t>467,090 Facebook/Instagram/Twitter impressions</w:t>
      </w:r>
      <w:r w:rsidR="00AA176A">
        <w:rPr>
          <w:rFonts w:ascii="Georgia" w:eastAsia="Georgia" w:hAnsi="Georgia" w:cstheme="minorHAnsi"/>
          <w:bCs/>
          <w:sz w:val="20"/>
          <w:szCs w:val="20"/>
        </w:rPr>
        <w:t>.</w:t>
      </w:r>
    </w:p>
    <w:p w14:paraId="6E5009F4" w14:textId="36D75C78" w:rsidR="00C13CD1" w:rsidRDefault="00C13CD1" w:rsidP="007A7625">
      <w:pPr>
        <w:pStyle w:val="ListParagraph"/>
        <w:numPr>
          <w:ilvl w:val="0"/>
          <w:numId w:val="20"/>
        </w:numPr>
        <w:spacing w:line="240" w:lineRule="auto"/>
        <w:rPr>
          <w:rFonts w:ascii="Georgia" w:eastAsia="Georgia" w:hAnsi="Georgia" w:cstheme="minorHAnsi"/>
          <w:bCs/>
          <w:sz w:val="20"/>
          <w:szCs w:val="20"/>
        </w:rPr>
      </w:pPr>
      <w:r>
        <w:rPr>
          <w:rFonts w:ascii="Georgia" w:eastAsia="Georgia" w:hAnsi="Georgia" w:cstheme="minorHAnsi"/>
          <w:bCs/>
          <w:sz w:val="20"/>
          <w:szCs w:val="20"/>
        </w:rPr>
        <w:t>11,191 website page views</w:t>
      </w:r>
      <w:r w:rsidR="00AA176A">
        <w:rPr>
          <w:rFonts w:ascii="Georgia" w:eastAsia="Georgia" w:hAnsi="Georgia" w:cstheme="minorHAnsi"/>
          <w:bCs/>
          <w:sz w:val="20"/>
          <w:szCs w:val="20"/>
        </w:rPr>
        <w:t>.</w:t>
      </w:r>
    </w:p>
    <w:p w14:paraId="0F9AB8D9" w14:textId="7F033C09" w:rsidR="00C13CD1" w:rsidRDefault="00C13CD1" w:rsidP="007A7625">
      <w:pPr>
        <w:pStyle w:val="ListParagraph"/>
        <w:numPr>
          <w:ilvl w:val="0"/>
          <w:numId w:val="20"/>
        </w:numPr>
        <w:spacing w:line="240" w:lineRule="auto"/>
        <w:rPr>
          <w:rFonts w:ascii="Georgia" w:eastAsia="Georgia" w:hAnsi="Georgia" w:cstheme="minorHAnsi"/>
          <w:bCs/>
          <w:sz w:val="20"/>
          <w:szCs w:val="20"/>
        </w:rPr>
      </w:pPr>
      <w:r>
        <w:rPr>
          <w:rFonts w:ascii="Georgia" w:eastAsia="Georgia" w:hAnsi="Georgia" w:cstheme="minorHAnsi"/>
          <w:bCs/>
          <w:sz w:val="20"/>
          <w:szCs w:val="20"/>
        </w:rPr>
        <w:t>548,100 YouTube impressions</w:t>
      </w:r>
      <w:r w:rsidR="00AA176A">
        <w:rPr>
          <w:rFonts w:ascii="Georgia" w:eastAsia="Georgia" w:hAnsi="Georgia" w:cstheme="minorHAnsi"/>
          <w:bCs/>
          <w:sz w:val="20"/>
          <w:szCs w:val="20"/>
        </w:rPr>
        <w:t>.</w:t>
      </w:r>
    </w:p>
    <w:p w14:paraId="3DB22331" w14:textId="3A233150" w:rsidR="00C13CD1" w:rsidRDefault="00C13CD1" w:rsidP="007A7625">
      <w:pPr>
        <w:pStyle w:val="ListParagraph"/>
        <w:numPr>
          <w:ilvl w:val="0"/>
          <w:numId w:val="20"/>
        </w:numPr>
        <w:spacing w:line="240" w:lineRule="auto"/>
        <w:rPr>
          <w:rFonts w:ascii="Georgia" w:eastAsia="Georgia" w:hAnsi="Georgia" w:cstheme="minorHAnsi"/>
          <w:bCs/>
          <w:sz w:val="20"/>
          <w:szCs w:val="20"/>
        </w:rPr>
      </w:pPr>
      <w:r>
        <w:rPr>
          <w:rFonts w:ascii="Georgia" w:eastAsia="Georgia" w:hAnsi="Georgia" w:cstheme="minorHAnsi"/>
          <w:bCs/>
          <w:sz w:val="20"/>
          <w:szCs w:val="20"/>
        </w:rPr>
        <w:t xml:space="preserve">33,720 </w:t>
      </w:r>
      <w:proofErr w:type="spellStart"/>
      <w:r>
        <w:rPr>
          <w:rFonts w:ascii="Georgia" w:eastAsia="Georgia" w:hAnsi="Georgia" w:cstheme="minorHAnsi"/>
          <w:bCs/>
          <w:sz w:val="20"/>
          <w:szCs w:val="20"/>
        </w:rPr>
        <w:t>eBlast</w:t>
      </w:r>
      <w:proofErr w:type="spellEnd"/>
      <w:r>
        <w:rPr>
          <w:rFonts w:ascii="Georgia" w:eastAsia="Georgia" w:hAnsi="Georgia" w:cstheme="minorHAnsi"/>
          <w:bCs/>
          <w:sz w:val="20"/>
          <w:szCs w:val="20"/>
        </w:rPr>
        <w:t xml:space="preserve"> opens</w:t>
      </w:r>
      <w:r w:rsidR="00AA176A">
        <w:rPr>
          <w:rFonts w:ascii="Georgia" w:eastAsia="Georgia" w:hAnsi="Georgia" w:cstheme="minorHAnsi"/>
          <w:bCs/>
          <w:sz w:val="20"/>
          <w:szCs w:val="20"/>
        </w:rPr>
        <w:t>.</w:t>
      </w:r>
      <w:r>
        <w:rPr>
          <w:rFonts w:ascii="Georgia" w:eastAsia="Georgia" w:hAnsi="Georgia" w:cstheme="minorHAnsi"/>
          <w:bCs/>
          <w:sz w:val="20"/>
          <w:szCs w:val="20"/>
        </w:rPr>
        <w:br/>
      </w:r>
    </w:p>
    <w:p w14:paraId="75FCD7C7" w14:textId="77777777" w:rsidR="00C13CD1" w:rsidRDefault="00C13CD1" w:rsidP="00C13CD1">
      <w:pPr>
        <w:ind w:left="360"/>
        <w:rPr>
          <w:rFonts w:ascii="Georgia" w:eastAsia="Georgia" w:hAnsi="Georgia" w:cstheme="minorHAnsi"/>
          <w:bCs/>
          <w:sz w:val="20"/>
          <w:szCs w:val="20"/>
        </w:rPr>
      </w:pPr>
      <w:r>
        <w:rPr>
          <w:rFonts w:ascii="Georgia" w:eastAsia="Georgia" w:hAnsi="Georgia" w:cstheme="minorHAnsi"/>
          <w:bCs/>
          <w:sz w:val="20"/>
          <w:szCs w:val="20"/>
        </w:rPr>
        <w:tab/>
      </w:r>
      <w:r w:rsidRPr="00DD5FB0">
        <w:rPr>
          <w:rFonts w:ascii="Georgia" w:eastAsia="Georgia" w:hAnsi="Georgia" w:cstheme="minorHAnsi"/>
          <w:b/>
          <w:sz w:val="20"/>
          <w:szCs w:val="20"/>
        </w:rPr>
        <w:t>Atlantic Coast Conference</w:t>
      </w:r>
      <w:r>
        <w:rPr>
          <w:rFonts w:ascii="Georgia" w:eastAsia="Georgia" w:hAnsi="Georgia" w:cstheme="minorHAnsi"/>
          <w:bCs/>
          <w:sz w:val="20"/>
          <w:szCs w:val="20"/>
        </w:rPr>
        <w:t xml:space="preserve"> sports</w:t>
      </w:r>
    </w:p>
    <w:p w14:paraId="7FEEEA58" w14:textId="73279044" w:rsidR="00C13CD1" w:rsidRDefault="00C13CD1" w:rsidP="007A7625">
      <w:pPr>
        <w:pStyle w:val="ListParagraph"/>
        <w:numPr>
          <w:ilvl w:val="0"/>
          <w:numId w:val="21"/>
        </w:numPr>
        <w:spacing w:line="240" w:lineRule="auto"/>
        <w:ind w:left="1440"/>
        <w:rPr>
          <w:rFonts w:ascii="Georgia" w:eastAsia="Georgia" w:hAnsi="Georgia" w:cstheme="minorHAnsi"/>
          <w:bCs/>
          <w:sz w:val="20"/>
          <w:szCs w:val="20"/>
        </w:rPr>
      </w:pPr>
      <w:r>
        <w:rPr>
          <w:rFonts w:ascii="Georgia" w:eastAsia="Georgia" w:hAnsi="Georgia" w:cstheme="minorHAnsi"/>
          <w:bCs/>
          <w:sz w:val="20"/>
          <w:szCs w:val="20"/>
        </w:rPr>
        <w:t>2,035,447 total social impressions across UNC, NC State and Duke</w:t>
      </w:r>
      <w:r w:rsidR="00AA176A">
        <w:rPr>
          <w:rFonts w:ascii="Georgia" w:eastAsia="Georgia" w:hAnsi="Georgia" w:cstheme="minorHAnsi"/>
          <w:bCs/>
          <w:sz w:val="20"/>
          <w:szCs w:val="20"/>
        </w:rPr>
        <w:t>.</w:t>
      </w:r>
    </w:p>
    <w:p w14:paraId="0BA13852" w14:textId="4FD68879" w:rsidR="00C13CD1" w:rsidRDefault="00C13CD1" w:rsidP="007A7625">
      <w:pPr>
        <w:pStyle w:val="ListParagraph"/>
        <w:numPr>
          <w:ilvl w:val="0"/>
          <w:numId w:val="21"/>
        </w:numPr>
        <w:spacing w:line="240" w:lineRule="auto"/>
        <w:ind w:left="1440"/>
        <w:rPr>
          <w:rFonts w:ascii="Georgia" w:eastAsia="Georgia" w:hAnsi="Georgia" w:cstheme="minorHAnsi"/>
          <w:bCs/>
          <w:sz w:val="20"/>
          <w:szCs w:val="20"/>
        </w:rPr>
      </w:pPr>
      <w:r>
        <w:rPr>
          <w:rFonts w:ascii="Georgia" w:eastAsia="Georgia" w:hAnsi="Georgia" w:cstheme="minorHAnsi"/>
          <w:bCs/>
          <w:sz w:val="20"/>
          <w:szCs w:val="20"/>
        </w:rPr>
        <w:t xml:space="preserve">245,888 UNC Newsflash </w:t>
      </w:r>
      <w:proofErr w:type="spellStart"/>
      <w:r>
        <w:rPr>
          <w:rFonts w:ascii="Georgia" w:eastAsia="Georgia" w:hAnsi="Georgia" w:cstheme="minorHAnsi"/>
          <w:bCs/>
          <w:sz w:val="20"/>
          <w:szCs w:val="20"/>
        </w:rPr>
        <w:t>eBlast</w:t>
      </w:r>
      <w:proofErr w:type="spellEnd"/>
      <w:r>
        <w:rPr>
          <w:rFonts w:ascii="Georgia" w:eastAsia="Georgia" w:hAnsi="Georgia" w:cstheme="minorHAnsi"/>
          <w:bCs/>
          <w:sz w:val="20"/>
          <w:szCs w:val="20"/>
        </w:rPr>
        <w:t xml:space="preserve"> opens</w:t>
      </w:r>
      <w:r w:rsidR="00AA176A">
        <w:rPr>
          <w:rFonts w:ascii="Georgia" w:eastAsia="Georgia" w:hAnsi="Georgia" w:cstheme="minorHAnsi"/>
          <w:bCs/>
          <w:sz w:val="20"/>
          <w:szCs w:val="20"/>
        </w:rPr>
        <w:t>.</w:t>
      </w:r>
    </w:p>
    <w:p w14:paraId="42FA4920" w14:textId="743E68E3" w:rsidR="00C13CD1" w:rsidRDefault="00C13CD1" w:rsidP="007A7625">
      <w:pPr>
        <w:pStyle w:val="ListParagraph"/>
        <w:numPr>
          <w:ilvl w:val="0"/>
          <w:numId w:val="21"/>
        </w:numPr>
        <w:spacing w:line="240" w:lineRule="auto"/>
        <w:ind w:left="1440"/>
        <w:rPr>
          <w:rFonts w:ascii="Georgia" w:eastAsia="Georgia" w:hAnsi="Georgia" w:cstheme="minorHAnsi"/>
          <w:bCs/>
          <w:sz w:val="20"/>
          <w:szCs w:val="20"/>
        </w:rPr>
      </w:pPr>
      <w:r>
        <w:rPr>
          <w:rFonts w:ascii="Georgia" w:eastAsia="Georgia" w:hAnsi="Georgia" w:cstheme="minorHAnsi"/>
          <w:bCs/>
          <w:sz w:val="20"/>
          <w:szCs w:val="20"/>
        </w:rPr>
        <w:t>Bonus NC State men’s basketball radio announcements and coach’s show announcements</w:t>
      </w:r>
      <w:r w:rsidR="00AA176A">
        <w:rPr>
          <w:rFonts w:ascii="Georgia" w:eastAsia="Georgia" w:hAnsi="Georgia" w:cstheme="minorHAnsi"/>
          <w:bCs/>
          <w:sz w:val="20"/>
          <w:szCs w:val="20"/>
        </w:rPr>
        <w:t>.</w:t>
      </w:r>
      <w:r>
        <w:rPr>
          <w:rFonts w:ascii="Georgia" w:eastAsia="Georgia" w:hAnsi="Georgia" w:cstheme="minorHAnsi"/>
          <w:bCs/>
          <w:sz w:val="20"/>
          <w:szCs w:val="20"/>
        </w:rPr>
        <w:br/>
      </w:r>
    </w:p>
    <w:p w14:paraId="16D43854" w14:textId="10169E36" w:rsidR="00C13CD1" w:rsidRDefault="00C13CD1" w:rsidP="00C13CD1">
      <w:pPr>
        <w:ind w:left="720"/>
        <w:rPr>
          <w:rFonts w:ascii="Georgia" w:eastAsia="Georgia" w:hAnsi="Georgia" w:cstheme="minorHAnsi"/>
          <w:bCs/>
          <w:sz w:val="20"/>
          <w:szCs w:val="20"/>
        </w:rPr>
      </w:pPr>
      <w:r w:rsidRPr="00DD5FB0">
        <w:rPr>
          <w:rFonts w:ascii="Georgia" w:eastAsia="Georgia" w:hAnsi="Georgia" w:cstheme="minorHAnsi"/>
          <w:b/>
          <w:sz w:val="20"/>
          <w:szCs w:val="20"/>
        </w:rPr>
        <w:t>NASCAR</w:t>
      </w:r>
      <w:r w:rsidRPr="007A6E2A">
        <w:rPr>
          <w:rFonts w:ascii="Georgia" w:eastAsia="Georgia" w:hAnsi="Georgia" w:cstheme="minorHAnsi"/>
          <w:bCs/>
          <w:sz w:val="20"/>
          <w:szCs w:val="20"/>
        </w:rPr>
        <w:t xml:space="preserve"> partnerships with </w:t>
      </w:r>
      <w:r w:rsidRPr="00DD5FB0">
        <w:rPr>
          <w:rFonts w:ascii="Georgia" w:eastAsia="Georgia" w:hAnsi="Georgia" w:cstheme="minorHAnsi"/>
          <w:b/>
          <w:sz w:val="20"/>
          <w:szCs w:val="20"/>
        </w:rPr>
        <w:t>Richard Petty Motorsports</w:t>
      </w:r>
      <w:r w:rsidRPr="007A6E2A">
        <w:rPr>
          <w:rFonts w:ascii="Georgia" w:eastAsia="Georgia" w:hAnsi="Georgia" w:cstheme="minorHAnsi"/>
          <w:bCs/>
          <w:sz w:val="20"/>
          <w:szCs w:val="20"/>
        </w:rPr>
        <w:t xml:space="preserve"> and </w:t>
      </w:r>
      <w:r w:rsidRPr="00DD5FB0">
        <w:rPr>
          <w:rFonts w:ascii="Georgia" w:eastAsia="Georgia" w:hAnsi="Georgia" w:cstheme="minorHAnsi"/>
          <w:b/>
          <w:sz w:val="20"/>
          <w:szCs w:val="20"/>
        </w:rPr>
        <w:t xml:space="preserve">Gray </w:t>
      </w:r>
      <w:proofErr w:type="spellStart"/>
      <w:r w:rsidRPr="00DD5FB0">
        <w:rPr>
          <w:rFonts w:ascii="Georgia" w:eastAsia="Georgia" w:hAnsi="Georgia" w:cstheme="minorHAnsi"/>
          <w:b/>
          <w:sz w:val="20"/>
          <w:szCs w:val="20"/>
        </w:rPr>
        <w:t>Gaulding</w:t>
      </w:r>
      <w:proofErr w:type="spellEnd"/>
      <w:r>
        <w:rPr>
          <w:rFonts w:ascii="Georgia" w:eastAsia="Georgia" w:hAnsi="Georgia" w:cstheme="minorHAnsi"/>
          <w:bCs/>
          <w:sz w:val="20"/>
          <w:szCs w:val="20"/>
        </w:rPr>
        <w:t xml:space="preserve"> </w:t>
      </w:r>
      <w:r w:rsidR="0083150A">
        <w:rPr>
          <w:rFonts w:ascii="Georgia" w:eastAsia="Georgia" w:hAnsi="Georgia" w:cstheme="minorHAnsi"/>
          <w:bCs/>
          <w:sz w:val="20"/>
          <w:szCs w:val="20"/>
        </w:rPr>
        <w:t>during</w:t>
      </w:r>
      <w:r>
        <w:rPr>
          <w:rFonts w:ascii="Georgia" w:eastAsia="Georgia" w:hAnsi="Georgia" w:cstheme="minorHAnsi"/>
          <w:bCs/>
          <w:sz w:val="20"/>
          <w:szCs w:val="20"/>
        </w:rPr>
        <w:t xml:space="preserve"> October 2020 events at</w:t>
      </w:r>
      <w:r w:rsidR="00DD5FB0">
        <w:rPr>
          <w:rFonts w:ascii="Georgia" w:eastAsia="Georgia" w:hAnsi="Georgia" w:cstheme="minorHAnsi"/>
          <w:bCs/>
          <w:sz w:val="20"/>
          <w:szCs w:val="20"/>
        </w:rPr>
        <w:t xml:space="preserve"> the</w:t>
      </w:r>
      <w:r>
        <w:rPr>
          <w:rFonts w:ascii="Georgia" w:eastAsia="Georgia" w:hAnsi="Georgia" w:cstheme="minorHAnsi"/>
          <w:bCs/>
          <w:sz w:val="20"/>
          <w:szCs w:val="20"/>
        </w:rPr>
        <w:t xml:space="preserve"> </w:t>
      </w:r>
      <w:r w:rsidRPr="00DD5FB0">
        <w:rPr>
          <w:rFonts w:ascii="Georgia" w:eastAsia="Georgia" w:hAnsi="Georgia" w:cstheme="minorHAnsi"/>
          <w:b/>
          <w:sz w:val="20"/>
          <w:szCs w:val="20"/>
        </w:rPr>
        <w:t>Charlotte Motor Speedway</w:t>
      </w:r>
      <w:r w:rsidR="00DD5FB0">
        <w:rPr>
          <w:rFonts w:ascii="Georgia" w:eastAsia="Georgia" w:hAnsi="Georgia" w:cstheme="minorHAnsi"/>
          <w:b/>
          <w:sz w:val="20"/>
          <w:szCs w:val="20"/>
        </w:rPr>
        <w:t>.</w:t>
      </w:r>
    </w:p>
    <w:p w14:paraId="6681B0FA" w14:textId="090D7030" w:rsidR="00C13CD1" w:rsidRPr="007A6E2A" w:rsidRDefault="00C13CD1" w:rsidP="00C13CD1">
      <w:pPr>
        <w:ind w:left="720"/>
        <w:rPr>
          <w:rFonts w:ascii="Georgia" w:eastAsia="Georgia" w:hAnsi="Georgia" w:cstheme="minorHAnsi"/>
          <w:bCs/>
          <w:sz w:val="20"/>
          <w:szCs w:val="20"/>
        </w:rPr>
      </w:pPr>
      <w:r>
        <w:rPr>
          <w:rFonts w:ascii="Georgia" w:eastAsia="Georgia" w:hAnsi="Georgia" w:cstheme="minorHAnsi"/>
          <w:bCs/>
          <w:sz w:val="20"/>
          <w:szCs w:val="20"/>
        </w:rPr>
        <w:br/>
        <w:t xml:space="preserve">Collaboration with </w:t>
      </w:r>
      <w:r w:rsidRPr="002D277C">
        <w:rPr>
          <w:rFonts w:ascii="Georgia" w:eastAsia="Georgia" w:hAnsi="Georgia" w:cstheme="minorHAnsi"/>
          <w:b/>
          <w:sz w:val="20"/>
          <w:szCs w:val="20"/>
        </w:rPr>
        <w:t>Circle K</w:t>
      </w:r>
      <w:r>
        <w:rPr>
          <w:rFonts w:ascii="Georgia" w:eastAsia="Georgia" w:hAnsi="Georgia" w:cstheme="minorHAnsi"/>
          <w:bCs/>
          <w:sz w:val="20"/>
          <w:szCs w:val="20"/>
        </w:rPr>
        <w:t xml:space="preserve"> stores in North Carolina featured in-store Count </w:t>
      </w:r>
      <w:proofErr w:type="gramStart"/>
      <w:r>
        <w:rPr>
          <w:rFonts w:ascii="Georgia" w:eastAsia="Georgia" w:hAnsi="Georgia" w:cstheme="minorHAnsi"/>
          <w:bCs/>
          <w:sz w:val="20"/>
          <w:szCs w:val="20"/>
        </w:rPr>
        <w:t>On</w:t>
      </w:r>
      <w:proofErr w:type="gramEnd"/>
      <w:r>
        <w:rPr>
          <w:rFonts w:ascii="Georgia" w:eastAsia="Georgia" w:hAnsi="Georgia" w:cstheme="minorHAnsi"/>
          <w:bCs/>
          <w:sz w:val="20"/>
          <w:szCs w:val="20"/>
        </w:rPr>
        <w:t xml:space="preserve"> Me NC digital signage complemented by Count On Me NC commercials running on gas pumps through </w:t>
      </w:r>
      <w:r>
        <w:rPr>
          <w:rFonts w:ascii="Georgia" w:eastAsia="Georgia" w:hAnsi="Georgia" w:cstheme="minorHAnsi"/>
          <w:bCs/>
          <w:sz w:val="20"/>
          <w:szCs w:val="20"/>
        </w:rPr>
        <w:br/>
        <w:t>Gas Station TV</w:t>
      </w:r>
      <w:r w:rsidR="002D277C">
        <w:rPr>
          <w:rFonts w:ascii="Georgia" w:eastAsia="Georgia" w:hAnsi="Georgia" w:cstheme="minorHAnsi"/>
          <w:bCs/>
          <w:sz w:val="20"/>
          <w:szCs w:val="20"/>
        </w:rPr>
        <w:t>.</w:t>
      </w:r>
      <w:r>
        <w:rPr>
          <w:rFonts w:ascii="Georgia" w:eastAsia="Georgia" w:hAnsi="Georgia" w:cstheme="minorHAnsi"/>
          <w:bCs/>
          <w:sz w:val="20"/>
          <w:szCs w:val="20"/>
        </w:rPr>
        <w:t xml:space="preserve"> </w:t>
      </w:r>
      <w:r>
        <w:rPr>
          <w:rFonts w:ascii="Georgia" w:eastAsia="Georgia" w:hAnsi="Georgia" w:cstheme="minorHAnsi"/>
          <w:bCs/>
          <w:sz w:val="20"/>
          <w:szCs w:val="20"/>
        </w:rPr>
        <w:br/>
      </w:r>
    </w:p>
    <w:p w14:paraId="186F4515" w14:textId="77777777" w:rsidR="00C13CD1" w:rsidRDefault="00C13CD1" w:rsidP="00C13CD1">
      <w:pPr>
        <w:ind w:left="720"/>
        <w:rPr>
          <w:rFonts w:ascii="Georgia" w:eastAsia="Georgia" w:hAnsi="Georgia" w:cstheme="minorHAnsi"/>
          <w:bCs/>
          <w:sz w:val="20"/>
          <w:szCs w:val="20"/>
        </w:rPr>
      </w:pPr>
      <w:r w:rsidRPr="002D277C">
        <w:rPr>
          <w:rFonts w:ascii="Georgia" w:eastAsia="Georgia" w:hAnsi="Georgia" w:cstheme="minorHAnsi"/>
          <w:b/>
          <w:sz w:val="20"/>
          <w:szCs w:val="20"/>
        </w:rPr>
        <w:t>Rowdy Energy Drinks</w:t>
      </w:r>
      <w:r w:rsidRPr="007A6E2A">
        <w:rPr>
          <w:rFonts w:ascii="Georgia" w:eastAsia="Georgia" w:hAnsi="Georgia" w:cstheme="minorHAnsi"/>
          <w:bCs/>
          <w:sz w:val="20"/>
          <w:szCs w:val="20"/>
        </w:rPr>
        <w:t xml:space="preserve"> / </w:t>
      </w:r>
      <w:r w:rsidRPr="002D277C">
        <w:rPr>
          <w:rFonts w:ascii="Georgia" w:eastAsia="Georgia" w:hAnsi="Georgia" w:cstheme="minorHAnsi"/>
          <w:b/>
          <w:sz w:val="20"/>
          <w:szCs w:val="20"/>
        </w:rPr>
        <w:t>Camping World</w:t>
      </w:r>
      <w:r w:rsidRPr="007A6E2A">
        <w:rPr>
          <w:rFonts w:ascii="Georgia" w:eastAsia="Georgia" w:hAnsi="Georgia" w:cstheme="minorHAnsi"/>
          <w:bCs/>
          <w:sz w:val="20"/>
          <w:szCs w:val="20"/>
        </w:rPr>
        <w:t xml:space="preserve"> </w:t>
      </w:r>
      <w:r>
        <w:rPr>
          <w:rFonts w:ascii="Georgia" w:eastAsia="Georgia" w:hAnsi="Georgia" w:cstheme="minorHAnsi"/>
          <w:bCs/>
          <w:sz w:val="20"/>
          <w:szCs w:val="20"/>
        </w:rPr>
        <w:t>Sweepstakes</w:t>
      </w:r>
    </w:p>
    <w:p w14:paraId="7FB9FD6F" w14:textId="2ED28EE9" w:rsidR="00C13CD1" w:rsidRDefault="00C13CD1" w:rsidP="007A7625">
      <w:pPr>
        <w:pStyle w:val="ListParagraph"/>
        <w:numPr>
          <w:ilvl w:val="0"/>
          <w:numId w:val="22"/>
        </w:numPr>
        <w:spacing w:line="240" w:lineRule="auto"/>
        <w:ind w:left="1440"/>
        <w:rPr>
          <w:rFonts w:ascii="Georgia" w:eastAsia="Georgia" w:hAnsi="Georgia" w:cstheme="minorHAnsi"/>
          <w:bCs/>
          <w:sz w:val="20"/>
          <w:szCs w:val="20"/>
        </w:rPr>
      </w:pPr>
      <w:r>
        <w:rPr>
          <w:rFonts w:ascii="Georgia" w:eastAsia="Georgia" w:hAnsi="Georgia" w:cstheme="minorHAnsi"/>
          <w:bCs/>
          <w:sz w:val="20"/>
          <w:szCs w:val="20"/>
        </w:rPr>
        <w:t>17,423 contest submissions</w:t>
      </w:r>
      <w:r w:rsidR="00AA176A">
        <w:rPr>
          <w:rFonts w:ascii="Georgia" w:eastAsia="Georgia" w:hAnsi="Georgia" w:cstheme="minorHAnsi"/>
          <w:bCs/>
          <w:sz w:val="20"/>
          <w:szCs w:val="20"/>
        </w:rPr>
        <w:t>.</w:t>
      </w:r>
    </w:p>
    <w:p w14:paraId="1D3C7E1E" w14:textId="5EC14068" w:rsidR="00C13CD1" w:rsidRDefault="00C13CD1" w:rsidP="007A7625">
      <w:pPr>
        <w:pStyle w:val="ListParagraph"/>
        <w:numPr>
          <w:ilvl w:val="0"/>
          <w:numId w:val="22"/>
        </w:numPr>
        <w:spacing w:line="240" w:lineRule="auto"/>
        <w:ind w:left="1440"/>
        <w:rPr>
          <w:rFonts w:ascii="Georgia" w:eastAsia="Georgia" w:hAnsi="Georgia" w:cstheme="minorHAnsi"/>
          <w:bCs/>
          <w:sz w:val="20"/>
          <w:szCs w:val="20"/>
        </w:rPr>
      </w:pPr>
      <w:r>
        <w:rPr>
          <w:rFonts w:ascii="Georgia" w:eastAsia="Georgia" w:hAnsi="Georgia" w:cstheme="minorHAnsi"/>
          <w:bCs/>
          <w:sz w:val="20"/>
          <w:szCs w:val="20"/>
        </w:rPr>
        <w:t>5,872,186 social media impressions</w:t>
      </w:r>
      <w:r w:rsidR="00AA176A">
        <w:rPr>
          <w:rFonts w:ascii="Georgia" w:eastAsia="Georgia" w:hAnsi="Georgia" w:cstheme="minorHAnsi"/>
          <w:bCs/>
          <w:sz w:val="20"/>
          <w:szCs w:val="20"/>
        </w:rPr>
        <w:t>.</w:t>
      </w:r>
    </w:p>
    <w:p w14:paraId="34BF02DD" w14:textId="36D0C5BA" w:rsidR="00C13CD1" w:rsidRDefault="00C13CD1" w:rsidP="007A7625">
      <w:pPr>
        <w:pStyle w:val="ListParagraph"/>
        <w:numPr>
          <w:ilvl w:val="0"/>
          <w:numId w:val="22"/>
        </w:numPr>
        <w:spacing w:line="240" w:lineRule="auto"/>
        <w:ind w:left="1440"/>
        <w:rPr>
          <w:rFonts w:ascii="Georgia" w:eastAsia="Georgia" w:hAnsi="Georgia" w:cstheme="minorHAnsi"/>
          <w:bCs/>
          <w:sz w:val="20"/>
          <w:szCs w:val="20"/>
        </w:rPr>
      </w:pPr>
      <w:r>
        <w:rPr>
          <w:rFonts w:ascii="Georgia" w:eastAsia="Georgia" w:hAnsi="Georgia" w:cstheme="minorHAnsi"/>
          <w:bCs/>
          <w:sz w:val="20"/>
          <w:szCs w:val="20"/>
        </w:rPr>
        <w:t>2,402,000 Rowdy Energy / Camping World impressions</w:t>
      </w:r>
      <w:r w:rsidR="00AA176A">
        <w:rPr>
          <w:rFonts w:ascii="Georgia" w:eastAsia="Georgia" w:hAnsi="Georgia" w:cstheme="minorHAnsi"/>
          <w:bCs/>
          <w:sz w:val="20"/>
          <w:szCs w:val="20"/>
        </w:rPr>
        <w:t>.</w:t>
      </w:r>
    </w:p>
    <w:p w14:paraId="1EDDBA72" w14:textId="023E3249" w:rsidR="00C13CD1" w:rsidRDefault="00C13CD1" w:rsidP="007A7625">
      <w:pPr>
        <w:pStyle w:val="ListParagraph"/>
        <w:numPr>
          <w:ilvl w:val="0"/>
          <w:numId w:val="22"/>
        </w:numPr>
        <w:spacing w:line="240" w:lineRule="auto"/>
        <w:ind w:left="1440"/>
        <w:rPr>
          <w:rFonts w:ascii="Georgia" w:eastAsia="Georgia" w:hAnsi="Georgia" w:cstheme="minorHAnsi"/>
          <w:bCs/>
          <w:sz w:val="20"/>
          <w:szCs w:val="20"/>
        </w:rPr>
      </w:pPr>
      <w:r>
        <w:rPr>
          <w:rFonts w:ascii="Georgia" w:eastAsia="Georgia" w:hAnsi="Georgia" w:cstheme="minorHAnsi"/>
          <w:bCs/>
          <w:sz w:val="20"/>
          <w:szCs w:val="20"/>
        </w:rPr>
        <w:t>590,886 social interactions</w:t>
      </w:r>
      <w:r w:rsidR="00AA176A">
        <w:rPr>
          <w:rFonts w:ascii="Georgia" w:eastAsia="Georgia" w:hAnsi="Georgia" w:cstheme="minorHAnsi"/>
          <w:bCs/>
          <w:sz w:val="20"/>
          <w:szCs w:val="20"/>
        </w:rPr>
        <w:t>.</w:t>
      </w:r>
      <w:r>
        <w:rPr>
          <w:rFonts w:ascii="Georgia" w:eastAsia="Georgia" w:hAnsi="Georgia" w:cstheme="minorHAnsi"/>
          <w:bCs/>
          <w:sz w:val="20"/>
          <w:szCs w:val="20"/>
        </w:rPr>
        <w:br/>
      </w:r>
    </w:p>
    <w:p w14:paraId="3B4658F1" w14:textId="77777777" w:rsidR="00C13CD1" w:rsidRPr="002D277C" w:rsidRDefault="00C13CD1" w:rsidP="00C13CD1">
      <w:pPr>
        <w:ind w:left="720"/>
        <w:rPr>
          <w:rFonts w:ascii="Georgia" w:eastAsia="Georgia" w:hAnsi="Georgia" w:cstheme="minorHAnsi"/>
          <w:b/>
          <w:sz w:val="20"/>
          <w:szCs w:val="20"/>
        </w:rPr>
      </w:pPr>
      <w:r w:rsidRPr="002D277C">
        <w:rPr>
          <w:rFonts w:ascii="Georgia" w:eastAsia="Georgia" w:hAnsi="Georgia" w:cstheme="minorHAnsi"/>
          <w:b/>
          <w:sz w:val="20"/>
          <w:szCs w:val="20"/>
        </w:rPr>
        <w:t>Charlotte Motor Speedway Christmas</w:t>
      </w:r>
    </w:p>
    <w:p w14:paraId="14CEF1DE" w14:textId="78E3DCBB" w:rsidR="00C13CD1" w:rsidRDefault="00C13CD1" w:rsidP="007A7625">
      <w:pPr>
        <w:pStyle w:val="ListParagraph"/>
        <w:numPr>
          <w:ilvl w:val="0"/>
          <w:numId w:val="23"/>
        </w:numPr>
        <w:spacing w:line="240" w:lineRule="auto"/>
        <w:ind w:left="1440"/>
        <w:rPr>
          <w:rFonts w:ascii="Georgia" w:eastAsia="Georgia" w:hAnsi="Georgia" w:cstheme="minorHAnsi"/>
          <w:bCs/>
          <w:sz w:val="20"/>
          <w:szCs w:val="20"/>
        </w:rPr>
      </w:pPr>
      <w:r>
        <w:rPr>
          <w:rFonts w:ascii="Georgia" w:eastAsia="Georgia" w:hAnsi="Georgia" w:cstheme="minorHAnsi"/>
          <w:bCs/>
          <w:sz w:val="20"/>
          <w:szCs w:val="20"/>
        </w:rPr>
        <w:t>Approximately 259,000 attendees</w:t>
      </w:r>
      <w:r w:rsidR="00B23EC3">
        <w:rPr>
          <w:rFonts w:ascii="Georgia" w:eastAsia="Georgia" w:hAnsi="Georgia" w:cstheme="minorHAnsi"/>
          <w:bCs/>
          <w:sz w:val="20"/>
          <w:szCs w:val="20"/>
        </w:rPr>
        <w:t>.</w:t>
      </w:r>
    </w:p>
    <w:p w14:paraId="62217CBB" w14:textId="77777777" w:rsidR="00C13CD1" w:rsidRDefault="00C13CD1" w:rsidP="00C13CD1">
      <w:pPr>
        <w:ind w:left="720"/>
        <w:rPr>
          <w:rFonts w:ascii="Georgia" w:eastAsia="Georgia" w:hAnsi="Georgia" w:cstheme="minorHAnsi"/>
          <w:bCs/>
          <w:sz w:val="20"/>
          <w:szCs w:val="20"/>
        </w:rPr>
      </w:pPr>
    </w:p>
    <w:p w14:paraId="39BAFCC8" w14:textId="6CBB16C6" w:rsidR="00C13CD1" w:rsidRDefault="00C13CD1" w:rsidP="00C13CD1">
      <w:pPr>
        <w:ind w:left="720"/>
        <w:rPr>
          <w:rFonts w:ascii="Georgia" w:eastAsia="Georgia" w:hAnsi="Georgia" w:cstheme="minorHAnsi"/>
          <w:bCs/>
          <w:sz w:val="20"/>
          <w:szCs w:val="20"/>
        </w:rPr>
      </w:pPr>
      <w:r w:rsidRPr="002D277C">
        <w:rPr>
          <w:rFonts w:ascii="Georgia" w:eastAsia="Georgia" w:hAnsi="Georgia" w:cstheme="minorHAnsi"/>
          <w:b/>
          <w:sz w:val="20"/>
          <w:szCs w:val="20"/>
        </w:rPr>
        <w:t>U</w:t>
      </w:r>
      <w:r w:rsidR="00B3181B">
        <w:rPr>
          <w:rFonts w:ascii="Georgia" w:eastAsia="Georgia" w:hAnsi="Georgia" w:cstheme="minorHAnsi"/>
          <w:b/>
          <w:sz w:val="20"/>
          <w:szCs w:val="20"/>
        </w:rPr>
        <w:t>.</w:t>
      </w:r>
      <w:r w:rsidRPr="002D277C">
        <w:rPr>
          <w:rFonts w:ascii="Georgia" w:eastAsia="Georgia" w:hAnsi="Georgia" w:cstheme="minorHAnsi"/>
          <w:b/>
          <w:sz w:val="20"/>
          <w:szCs w:val="20"/>
        </w:rPr>
        <w:t>S</w:t>
      </w:r>
      <w:r w:rsidR="00B3181B">
        <w:rPr>
          <w:rFonts w:ascii="Georgia" w:eastAsia="Georgia" w:hAnsi="Georgia" w:cstheme="minorHAnsi"/>
          <w:b/>
          <w:sz w:val="20"/>
          <w:szCs w:val="20"/>
        </w:rPr>
        <w:t>.</w:t>
      </w:r>
      <w:r w:rsidRPr="002D277C">
        <w:rPr>
          <w:rFonts w:ascii="Georgia" w:eastAsia="Georgia" w:hAnsi="Georgia" w:cstheme="minorHAnsi"/>
          <w:b/>
          <w:sz w:val="20"/>
          <w:szCs w:val="20"/>
        </w:rPr>
        <w:t xml:space="preserve"> Travel Association</w:t>
      </w:r>
      <w:r>
        <w:rPr>
          <w:rFonts w:ascii="Georgia" w:eastAsia="Georgia" w:hAnsi="Georgia" w:cstheme="minorHAnsi"/>
          <w:bCs/>
          <w:sz w:val="20"/>
          <w:szCs w:val="20"/>
        </w:rPr>
        <w:t xml:space="preserve"> “Let’s Go There” safety posts</w:t>
      </w:r>
    </w:p>
    <w:p w14:paraId="55805F3E" w14:textId="5897FA14" w:rsidR="00C13CD1" w:rsidRPr="00EE2314" w:rsidRDefault="00C13CD1" w:rsidP="007A7625">
      <w:pPr>
        <w:pStyle w:val="ListParagraph"/>
        <w:numPr>
          <w:ilvl w:val="0"/>
          <w:numId w:val="23"/>
        </w:numPr>
        <w:spacing w:line="240" w:lineRule="auto"/>
        <w:ind w:left="1440"/>
        <w:rPr>
          <w:rFonts w:ascii="Georgia" w:eastAsia="Georgia" w:hAnsi="Georgia" w:cstheme="minorHAnsi"/>
          <w:bCs/>
          <w:sz w:val="20"/>
          <w:szCs w:val="20"/>
        </w:rPr>
      </w:pPr>
      <w:r>
        <w:rPr>
          <w:rFonts w:ascii="Georgia" w:eastAsia="Georgia" w:hAnsi="Georgia" w:cstheme="minorHAnsi"/>
          <w:bCs/>
          <w:sz w:val="20"/>
          <w:szCs w:val="20"/>
        </w:rPr>
        <w:t>15,091 social media impressions</w:t>
      </w:r>
      <w:r w:rsidR="00B23EC3">
        <w:rPr>
          <w:rFonts w:ascii="Georgia" w:eastAsia="Georgia" w:hAnsi="Georgia" w:cstheme="minorHAnsi"/>
          <w:bCs/>
          <w:sz w:val="20"/>
          <w:szCs w:val="20"/>
        </w:rPr>
        <w:t>.</w:t>
      </w:r>
    </w:p>
    <w:p w14:paraId="38D2BE84" w14:textId="77777777" w:rsidR="00C13CD1" w:rsidRDefault="00C13CD1" w:rsidP="00C13CD1">
      <w:pPr>
        <w:pStyle w:val="paragraph"/>
        <w:spacing w:before="0" w:beforeAutospacing="0" w:after="0" w:afterAutospacing="0"/>
        <w:textAlignment w:val="baseline"/>
        <w:rPr>
          <w:rStyle w:val="normaltextrun"/>
          <w:rFonts w:ascii="Georgia" w:hAnsi="Georgia" w:cstheme="minorHAnsi"/>
          <w:b/>
          <w:bCs/>
          <w:color w:val="000000" w:themeColor="text1"/>
          <w:sz w:val="20"/>
          <w:szCs w:val="20"/>
        </w:rPr>
      </w:pPr>
    </w:p>
    <w:p w14:paraId="07E3A480" w14:textId="5F2CEAEE" w:rsidR="00C13CD1" w:rsidRDefault="00C13CD1" w:rsidP="008A012D">
      <w:pPr>
        <w:pStyle w:val="paragraph"/>
        <w:shd w:val="clear" w:color="auto" w:fill="FFFFFF"/>
        <w:spacing w:before="0" w:beforeAutospacing="0" w:after="0" w:afterAutospacing="0" w:line="276" w:lineRule="auto"/>
        <w:textAlignment w:val="baseline"/>
        <w:rPr>
          <w:rStyle w:val="eop"/>
          <w:rFonts w:ascii="Georgia" w:hAnsi="Georgia" w:cstheme="minorHAnsi"/>
          <w:color w:val="000000" w:themeColor="text1"/>
          <w:sz w:val="20"/>
          <w:szCs w:val="20"/>
        </w:rPr>
      </w:pPr>
      <w:r>
        <w:rPr>
          <w:rStyle w:val="eop"/>
          <w:rFonts w:ascii="Georgia" w:hAnsi="Georgia" w:cstheme="minorHAnsi"/>
          <w:color w:val="000000" w:themeColor="text1"/>
          <w:sz w:val="20"/>
          <w:szCs w:val="20"/>
        </w:rPr>
        <w:lastRenderedPageBreak/>
        <w:t>Among the positive results for the campaign, third party research reported 75% of NC residents were more likely to wear masks and 68% of NC residents were more likely to avoid large gatherings</w:t>
      </w:r>
      <w:r w:rsidR="007541C0">
        <w:rPr>
          <w:rStyle w:val="eop"/>
          <w:rFonts w:ascii="Georgia" w:hAnsi="Georgia" w:cstheme="minorHAnsi"/>
          <w:color w:val="000000" w:themeColor="text1"/>
          <w:sz w:val="20"/>
          <w:szCs w:val="20"/>
        </w:rPr>
        <w:t xml:space="preserve"> after exposure to the campaign</w:t>
      </w:r>
      <w:r>
        <w:rPr>
          <w:rStyle w:val="eop"/>
          <w:rFonts w:ascii="Georgia" w:hAnsi="Georgia" w:cstheme="minorHAnsi"/>
          <w:color w:val="000000" w:themeColor="text1"/>
          <w:sz w:val="20"/>
          <w:szCs w:val="20"/>
        </w:rPr>
        <w:t>.</w:t>
      </w:r>
    </w:p>
    <w:p w14:paraId="3726D10B" w14:textId="77777777" w:rsidR="00B31624" w:rsidRDefault="00B31624" w:rsidP="00B31624">
      <w:pPr>
        <w:pStyle w:val="paragraph"/>
        <w:spacing w:before="0" w:beforeAutospacing="0" w:after="0" w:afterAutospacing="0"/>
        <w:textAlignment w:val="baseline"/>
        <w:rPr>
          <w:rStyle w:val="normaltextrun"/>
          <w:rFonts w:ascii="Georgia" w:hAnsi="Georgia" w:cstheme="minorHAnsi"/>
          <w:color w:val="000000" w:themeColor="text1"/>
          <w:sz w:val="20"/>
          <w:szCs w:val="20"/>
        </w:rPr>
      </w:pPr>
    </w:p>
    <w:p w14:paraId="672E530F" w14:textId="77777777" w:rsidR="00B31624" w:rsidRDefault="00B31624" w:rsidP="00B31624">
      <w:pPr>
        <w:pStyle w:val="paragraph"/>
        <w:spacing w:before="0" w:beforeAutospacing="0" w:after="0" w:afterAutospacing="0"/>
        <w:textAlignment w:val="baseline"/>
        <w:rPr>
          <w:rStyle w:val="normaltextrun"/>
          <w:rFonts w:ascii="Georgia" w:hAnsi="Georgia" w:cstheme="minorHAnsi"/>
          <w:color w:val="000000" w:themeColor="text1"/>
          <w:sz w:val="20"/>
          <w:szCs w:val="20"/>
        </w:rPr>
      </w:pPr>
    </w:p>
    <w:p w14:paraId="77354BE6" w14:textId="34232921" w:rsidR="00B31624" w:rsidRPr="004D22A7" w:rsidRDefault="00B31624" w:rsidP="008A012D">
      <w:pPr>
        <w:pStyle w:val="paragraph"/>
        <w:spacing w:before="0" w:beforeAutospacing="0" w:after="0" w:afterAutospacing="0" w:line="276" w:lineRule="auto"/>
        <w:textAlignment w:val="baseline"/>
        <w:rPr>
          <w:rStyle w:val="normaltextrun"/>
          <w:rFonts w:ascii="Georgia" w:hAnsi="Georgia" w:cstheme="minorHAnsi"/>
          <w:color w:val="000000" w:themeColor="text1"/>
          <w:sz w:val="20"/>
          <w:szCs w:val="20"/>
        </w:rPr>
      </w:pPr>
      <w:r w:rsidRPr="00C953E6">
        <w:rPr>
          <w:rStyle w:val="normaltextrun"/>
          <w:rFonts w:ascii="Georgia" w:hAnsi="Georgia" w:cstheme="minorHAnsi"/>
          <w:b/>
          <w:bCs/>
          <w:color w:val="000000" w:themeColor="text1"/>
          <w:sz w:val="20"/>
          <w:szCs w:val="20"/>
        </w:rPr>
        <w:t xml:space="preserve">Cook It Forward NC </w:t>
      </w:r>
      <w:r>
        <w:rPr>
          <w:rStyle w:val="normaltextrun"/>
          <w:rFonts w:ascii="Georgia" w:hAnsi="Georgia" w:cstheme="minorHAnsi"/>
          <w:b/>
          <w:bCs/>
          <w:color w:val="000000" w:themeColor="text1"/>
          <w:sz w:val="20"/>
          <w:szCs w:val="20"/>
        </w:rPr>
        <w:br/>
      </w:r>
      <w:r>
        <w:rPr>
          <w:rStyle w:val="normaltextrun"/>
          <w:rFonts w:ascii="Georgia" w:hAnsi="Georgia" w:cstheme="minorHAnsi"/>
          <w:b/>
          <w:bCs/>
          <w:color w:val="000000" w:themeColor="text1"/>
          <w:sz w:val="20"/>
          <w:szCs w:val="20"/>
        </w:rPr>
        <w:br/>
      </w:r>
      <w:r>
        <w:rPr>
          <w:rStyle w:val="normaltextrun"/>
          <w:rFonts w:ascii="Georgia" w:hAnsi="Georgia" w:cstheme="minorHAnsi"/>
          <w:color w:val="000000" w:themeColor="text1"/>
          <w:sz w:val="20"/>
          <w:szCs w:val="20"/>
        </w:rPr>
        <w:t xml:space="preserve">With tens of thousands of NC restaurant workers struggling due to the pandemic, Visit </w:t>
      </w:r>
      <w:r w:rsidR="00F646B0">
        <w:rPr>
          <w:rStyle w:val="normaltextrun"/>
          <w:rFonts w:ascii="Georgia" w:hAnsi="Georgia" w:cstheme="minorHAnsi"/>
          <w:color w:val="000000" w:themeColor="text1"/>
          <w:sz w:val="20"/>
          <w:szCs w:val="20"/>
        </w:rPr>
        <w:t>NC</w:t>
      </w:r>
      <w:r>
        <w:rPr>
          <w:rStyle w:val="normaltextrun"/>
          <w:rFonts w:ascii="Georgia" w:hAnsi="Georgia" w:cstheme="minorHAnsi"/>
          <w:color w:val="000000" w:themeColor="text1"/>
          <w:sz w:val="20"/>
          <w:szCs w:val="20"/>
        </w:rPr>
        <w:t xml:space="preserve"> partnered with NC chefs in Cook It Forward NC, a challenge to share the love – and the spotlight – by promoting other chefs and their restaurants from around the state. Jumping in quickly during spring 2020, Visit NC and North Carolina’s most acclaimed chefs started a chain reaction of goodwill among all NC chefs and foodies using #CookItForwardNC. Chefs shared their favorite dish prepared by another NC chef, helping shine the light on the state’s diverse culinary offerings and rallying support for restaurant workers impacted by COVID-19. Foodies and more were encouraged to order takeout and go to visitnc.com/</w:t>
      </w:r>
      <w:proofErr w:type="spellStart"/>
      <w:r>
        <w:rPr>
          <w:rStyle w:val="normaltextrun"/>
          <w:rFonts w:ascii="Georgia" w:hAnsi="Georgia" w:cstheme="minorHAnsi"/>
          <w:color w:val="000000" w:themeColor="text1"/>
          <w:sz w:val="20"/>
          <w:szCs w:val="20"/>
        </w:rPr>
        <w:t>cookitforwardnc</w:t>
      </w:r>
      <w:proofErr w:type="spellEnd"/>
      <w:r>
        <w:rPr>
          <w:rStyle w:val="normaltextrun"/>
          <w:rFonts w:ascii="Georgia" w:hAnsi="Georgia" w:cstheme="minorHAnsi"/>
          <w:color w:val="000000" w:themeColor="text1"/>
          <w:sz w:val="20"/>
          <w:szCs w:val="20"/>
        </w:rPr>
        <w:t xml:space="preserve"> to donate to the </w:t>
      </w:r>
      <w:r w:rsidRPr="00872899">
        <w:rPr>
          <w:rStyle w:val="normaltextrun"/>
          <w:rFonts w:ascii="Georgia" w:hAnsi="Georgia" w:cstheme="minorHAnsi"/>
          <w:b/>
          <w:bCs/>
          <w:color w:val="000000" w:themeColor="text1"/>
          <w:sz w:val="20"/>
          <w:szCs w:val="20"/>
        </w:rPr>
        <w:t>NC Restaurant Workers Relief Fund</w:t>
      </w:r>
      <w:r>
        <w:rPr>
          <w:rStyle w:val="normaltextrun"/>
          <w:rFonts w:ascii="Georgia" w:hAnsi="Georgia" w:cstheme="minorHAnsi"/>
          <w:color w:val="000000" w:themeColor="text1"/>
          <w:sz w:val="20"/>
          <w:szCs w:val="20"/>
        </w:rPr>
        <w:t xml:space="preserve"> facilitated by the NC Restaurant and Lodging Association, who reported participation doubled during the campaign.</w:t>
      </w:r>
    </w:p>
    <w:p w14:paraId="52ADB482" w14:textId="22AA6737" w:rsidR="00B31624" w:rsidRDefault="00B31624" w:rsidP="00B31624">
      <w:pPr>
        <w:pStyle w:val="paragraph"/>
        <w:spacing w:before="0" w:beforeAutospacing="0" w:after="0" w:afterAutospacing="0"/>
        <w:textAlignment w:val="baseline"/>
        <w:rPr>
          <w:rFonts w:ascii="Georgia" w:hAnsi="Georgia" w:cstheme="minorHAnsi"/>
          <w:color w:val="000000" w:themeColor="text1"/>
          <w:sz w:val="20"/>
          <w:szCs w:val="20"/>
        </w:rPr>
      </w:pPr>
    </w:p>
    <w:p w14:paraId="7E467900" w14:textId="77777777" w:rsidR="00872899" w:rsidRPr="00337C11" w:rsidRDefault="00872899" w:rsidP="00B31624">
      <w:pPr>
        <w:pStyle w:val="paragraph"/>
        <w:spacing w:before="0" w:beforeAutospacing="0" w:after="0" w:afterAutospacing="0"/>
        <w:textAlignment w:val="baseline"/>
        <w:rPr>
          <w:rFonts w:ascii="Georgia" w:hAnsi="Georgia" w:cstheme="minorHAnsi"/>
          <w:color w:val="000000" w:themeColor="text1"/>
          <w:sz w:val="20"/>
          <w:szCs w:val="20"/>
        </w:rPr>
      </w:pPr>
    </w:p>
    <w:p w14:paraId="6CF2C61A" w14:textId="77777777" w:rsidR="00B31624" w:rsidRPr="004D22A7" w:rsidRDefault="00B31624" w:rsidP="00B31624">
      <w:pPr>
        <w:pStyle w:val="paragraph"/>
        <w:spacing w:before="0" w:beforeAutospacing="0" w:after="0" w:afterAutospacing="0"/>
        <w:textAlignment w:val="baseline"/>
        <w:rPr>
          <w:rFonts w:ascii="Georgia" w:hAnsi="Georgia" w:cstheme="minorHAnsi"/>
          <w:b/>
          <w:bCs/>
          <w:color w:val="000000" w:themeColor="text1"/>
          <w:sz w:val="20"/>
          <w:szCs w:val="20"/>
        </w:rPr>
      </w:pPr>
      <w:r w:rsidRPr="004D22A7">
        <w:rPr>
          <w:rFonts w:ascii="Georgia" w:hAnsi="Georgia" w:cstheme="minorHAnsi"/>
          <w:b/>
          <w:bCs/>
          <w:color w:val="000000" w:themeColor="text1"/>
          <w:sz w:val="20"/>
          <w:szCs w:val="20"/>
        </w:rPr>
        <w:t>Outdoor NC</w:t>
      </w:r>
    </w:p>
    <w:p w14:paraId="38A6BC58" w14:textId="77777777" w:rsidR="00B31624" w:rsidRDefault="00B31624" w:rsidP="00B31624">
      <w:pPr>
        <w:pStyle w:val="paragraph"/>
        <w:spacing w:before="0" w:beforeAutospacing="0" w:after="0" w:afterAutospacing="0"/>
        <w:textAlignment w:val="baseline"/>
        <w:rPr>
          <w:rFonts w:ascii="Georgia" w:hAnsi="Georgia" w:cstheme="minorHAnsi"/>
          <w:color w:val="000000" w:themeColor="text1"/>
          <w:sz w:val="20"/>
          <w:szCs w:val="20"/>
        </w:rPr>
      </w:pPr>
    </w:p>
    <w:p w14:paraId="6F946132" w14:textId="77777777" w:rsidR="00B31624" w:rsidRPr="00EE2314" w:rsidRDefault="00B31624" w:rsidP="00B31624">
      <w:pPr>
        <w:rPr>
          <w:rFonts w:ascii="Georgia" w:eastAsia="Georgia" w:hAnsi="Georgia" w:cstheme="minorHAnsi"/>
          <w:bCs/>
          <w:sz w:val="20"/>
          <w:szCs w:val="20"/>
        </w:rPr>
      </w:pPr>
      <w:r w:rsidRPr="00EE2314">
        <w:rPr>
          <w:rFonts w:ascii="Georgia" w:hAnsi="Georgia" w:cstheme="minorHAnsi"/>
          <w:color w:val="000000" w:themeColor="text1"/>
          <w:sz w:val="20"/>
          <w:szCs w:val="20"/>
        </w:rPr>
        <w:t xml:space="preserve">Interest in the outdoors reached new heights during the pandemic and elevated the importance of preserving North Carolina’s natural environments to ensure the use and enjoyment of the state’s much desired recreational resources for future generations. Visit NC launched Outdoor NC in collaboration with the </w:t>
      </w:r>
      <w:r w:rsidRPr="00F52EDD">
        <w:rPr>
          <w:rFonts w:ascii="Georgia" w:hAnsi="Georgia" w:cstheme="minorHAnsi"/>
          <w:b/>
          <w:bCs/>
          <w:color w:val="000000" w:themeColor="text1"/>
          <w:sz w:val="20"/>
          <w:szCs w:val="20"/>
        </w:rPr>
        <w:t>NC Outdoor Recreation Industry Office</w:t>
      </w:r>
      <w:r w:rsidRPr="00EE2314">
        <w:rPr>
          <w:rFonts w:ascii="Georgia" w:hAnsi="Georgia" w:cstheme="minorHAnsi"/>
          <w:color w:val="000000" w:themeColor="text1"/>
          <w:sz w:val="20"/>
          <w:szCs w:val="20"/>
        </w:rPr>
        <w:t xml:space="preserve"> and </w:t>
      </w:r>
      <w:r w:rsidRPr="00F52EDD">
        <w:rPr>
          <w:rFonts w:ascii="Georgia" w:hAnsi="Georgia" w:cstheme="minorHAnsi"/>
          <w:b/>
          <w:bCs/>
          <w:color w:val="000000" w:themeColor="text1"/>
          <w:sz w:val="20"/>
          <w:szCs w:val="20"/>
        </w:rPr>
        <w:t>Leave No Trace Center for Outdoor Ethics</w:t>
      </w:r>
      <w:r w:rsidRPr="00EE2314">
        <w:rPr>
          <w:rFonts w:ascii="Georgia" w:hAnsi="Georgia" w:cstheme="minorHAnsi"/>
          <w:color w:val="000000" w:themeColor="text1"/>
          <w:sz w:val="20"/>
          <w:szCs w:val="20"/>
        </w:rPr>
        <w:t xml:space="preserve"> to educate visitors and residents on appropriate behavior and care for our outdoor spaces. Initial efforts included both consumer and partner facing assets and emphasize core Leave No Trace principles tailored specifically to North Carolina. A video and social media content partnership with the </w:t>
      </w:r>
      <w:r w:rsidRPr="00EE2314">
        <w:rPr>
          <w:rFonts w:ascii="Georgia" w:eastAsia="Georgia" w:hAnsi="Georgia" w:cstheme="minorHAnsi"/>
          <w:bCs/>
          <w:sz w:val="20"/>
          <w:szCs w:val="20"/>
        </w:rPr>
        <w:t xml:space="preserve">Matador Network delivered 9,031,010 promotional impressions and 19,911 social media impressions for Outdoor NC messaging. </w:t>
      </w:r>
      <w:r w:rsidRPr="00EE2314">
        <w:rPr>
          <w:rFonts w:ascii="Georgia" w:hAnsi="Georgia" w:cstheme="minorHAnsi"/>
          <w:color w:val="000000" w:themeColor="text1"/>
          <w:sz w:val="20"/>
          <w:szCs w:val="20"/>
        </w:rPr>
        <w:t>Outdoor NC will remain an integral component of Visit NC’s program of work as sustainability is a core value and priority for the organization. Plans include further outreach and coordination with state agencies, industry partners and private sector allies.</w:t>
      </w:r>
    </w:p>
    <w:p w14:paraId="2A61A437" w14:textId="77777777" w:rsidR="00B31624" w:rsidRDefault="00B31624" w:rsidP="00B31624">
      <w:pPr>
        <w:pStyle w:val="paragraph"/>
        <w:spacing w:before="0" w:beforeAutospacing="0" w:after="0" w:afterAutospacing="0"/>
        <w:textAlignment w:val="baseline"/>
        <w:rPr>
          <w:rFonts w:ascii="Georgia" w:hAnsi="Georgia" w:cstheme="minorHAnsi"/>
          <w:color w:val="000000" w:themeColor="text1"/>
          <w:sz w:val="20"/>
          <w:szCs w:val="20"/>
        </w:rPr>
      </w:pPr>
    </w:p>
    <w:p w14:paraId="7EE59EEE" w14:textId="77777777" w:rsidR="00B31624" w:rsidRDefault="00B31624" w:rsidP="00B31624">
      <w:pPr>
        <w:pStyle w:val="paragraph"/>
        <w:shd w:val="clear" w:color="auto" w:fill="FFFFFF"/>
        <w:spacing w:before="0" w:beforeAutospacing="0" w:after="0" w:afterAutospacing="0"/>
        <w:textAlignment w:val="baseline"/>
        <w:rPr>
          <w:rStyle w:val="normaltextrun"/>
          <w:rFonts w:ascii="Georgia" w:hAnsi="Georgia" w:cstheme="minorHAnsi"/>
          <w:color w:val="000000" w:themeColor="text1"/>
          <w:sz w:val="20"/>
          <w:szCs w:val="20"/>
          <w:lang w:val="en"/>
        </w:rPr>
      </w:pPr>
    </w:p>
    <w:p w14:paraId="4A0EFF34" w14:textId="77777777" w:rsidR="00B31624" w:rsidRPr="004D22A7" w:rsidRDefault="00B31624" w:rsidP="00B31624">
      <w:pPr>
        <w:pStyle w:val="paragraph"/>
        <w:shd w:val="clear" w:color="auto" w:fill="FFFFFF"/>
        <w:spacing w:before="0" w:beforeAutospacing="0" w:after="0" w:afterAutospacing="0"/>
        <w:textAlignment w:val="baseline"/>
        <w:rPr>
          <w:rStyle w:val="normaltextrun"/>
          <w:rFonts w:ascii="Georgia" w:hAnsi="Georgia" w:cstheme="minorHAnsi"/>
          <w:b/>
          <w:bCs/>
          <w:color w:val="000000" w:themeColor="text1"/>
          <w:sz w:val="20"/>
          <w:szCs w:val="20"/>
          <w:lang w:val="en"/>
        </w:rPr>
      </w:pPr>
      <w:r w:rsidRPr="004D22A7">
        <w:rPr>
          <w:rStyle w:val="normaltextrun"/>
          <w:rFonts w:ascii="Georgia" w:hAnsi="Georgia" w:cstheme="minorHAnsi"/>
          <w:b/>
          <w:bCs/>
          <w:color w:val="000000" w:themeColor="text1"/>
          <w:sz w:val="20"/>
          <w:szCs w:val="20"/>
          <w:lang w:val="en"/>
        </w:rPr>
        <w:t>Marketing Credit Program for NC Industry Partners</w:t>
      </w:r>
    </w:p>
    <w:p w14:paraId="3C6159B7" w14:textId="77777777" w:rsidR="00B31624" w:rsidRDefault="00B31624" w:rsidP="00B31624">
      <w:pPr>
        <w:pStyle w:val="paragraph"/>
        <w:shd w:val="clear" w:color="auto" w:fill="FFFFFF"/>
        <w:spacing w:before="0" w:beforeAutospacing="0" w:after="0" w:afterAutospacing="0"/>
        <w:textAlignment w:val="baseline"/>
        <w:rPr>
          <w:rStyle w:val="normaltextrun"/>
          <w:rFonts w:ascii="Georgia" w:hAnsi="Georgia" w:cstheme="minorHAnsi"/>
          <w:color w:val="000000" w:themeColor="text1"/>
          <w:sz w:val="20"/>
          <w:szCs w:val="20"/>
          <w:lang w:val="en"/>
        </w:rPr>
      </w:pPr>
    </w:p>
    <w:p w14:paraId="7DBB8390" w14:textId="2CB3F0DD" w:rsidR="00B31624" w:rsidRPr="008C188B" w:rsidRDefault="00B31624" w:rsidP="00110C6A">
      <w:pPr>
        <w:pStyle w:val="paragraph"/>
        <w:shd w:val="clear" w:color="auto" w:fill="FFFFFF"/>
        <w:spacing w:before="0" w:beforeAutospacing="0" w:after="0" w:afterAutospacing="0" w:line="276" w:lineRule="auto"/>
        <w:textAlignment w:val="baseline"/>
        <w:rPr>
          <w:rFonts w:ascii="Georgia" w:eastAsia="Arial" w:hAnsi="Georgia" w:cstheme="minorHAnsi"/>
          <w:color w:val="000000" w:themeColor="text1"/>
          <w:sz w:val="20"/>
          <w:szCs w:val="20"/>
          <w:lang w:val="en"/>
        </w:rPr>
      </w:pPr>
      <w:r w:rsidRPr="008C188B">
        <w:rPr>
          <w:rFonts w:ascii="Georgia" w:eastAsia="Arial" w:hAnsi="Georgia" w:cstheme="minorHAnsi"/>
          <w:color w:val="000000" w:themeColor="text1"/>
          <w:sz w:val="20"/>
          <w:szCs w:val="20"/>
          <w:lang w:val="en"/>
        </w:rPr>
        <w:t xml:space="preserve">Visit NC capitalized on </w:t>
      </w:r>
      <w:r w:rsidRPr="00110C6A">
        <w:rPr>
          <w:rFonts w:ascii="Georgia" w:eastAsia="Arial" w:hAnsi="Georgia" w:cstheme="minorHAnsi"/>
          <w:b/>
          <w:bCs/>
          <w:color w:val="000000" w:themeColor="text1"/>
          <w:sz w:val="20"/>
          <w:szCs w:val="20"/>
          <w:lang w:val="en"/>
        </w:rPr>
        <w:t>CARES Act</w:t>
      </w:r>
      <w:r w:rsidRPr="008C188B">
        <w:rPr>
          <w:rFonts w:ascii="Georgia" w:eastAsia="Arial" w:hAnsi="Georgia" w:cstheme="minorHAnsi"/>
          <w:color w:val="000000" w:themeColor="text1"/>
          <w:sz w:val="20"/>
          <w:szCs w:val="20"/>
          <w:lang w:val="en"/>
        </w:rPr>
        <w:t xml:space="preserve"> funds appropriated by the NC Legislature in August 2020 to create a new marketing credit initiative providing </w:t>
      </w:r>
      <w:r w:rsidRPr="00110C6A">
        <w:rPr>
          <w:rFonts w:ascii="Georgia" w:eastAsia="Arial" w:hAnsi="Georgia" w:cstheme="minorHAnsi"/>
          <w:b/>
          <w:bCs/>
          <w:color w:val="000000" w:themeColor="text1"/>
          <w:sz w:val="20"/>
          <w:szCs w:val="20"/>
          <w:lang w:val="en"/>
        </w:rPr>
        <w:t xml:space="preserve">130 </w:t>
      </w:r>
      <w:r w:rsidR="00110C6A" w:rsidRPr="00110C6A">
        <w:rPr>
          <w:rFonts w:ascii="Georgia" w:eastAsia="Arial" w:hAnsi="Georgia" w:cstheme="minorHAnsi"/>
          <w:b/>
          <w:bCs/>
          <w:color w:val="000000" w:themeColor="text1"/>
          <w:sz w:val="20"/>
          <w:szCs w:val="20"/>
          <w:lang w:val="en"/>
        </w:rPr>
        <w:t>local tourism offices</w:t>
      </w:r>
      <w:r w:rsidRPr="008C188B">
        <w:rPr>
          <w:rFonts w:ascii="Georgia" w:eastAsia="Arial" w:hAnsi="Georgia" w:cstheme="minorHAnsi"/>
          <w:color w:val="000000" w:themeColor="text1"/>
          <w:sz w:val="20"/>
          <w:szCs w:val="20"/>
          <w:lang w:val="en"/>
        </w:rPr>
        <w:t xml:space="preserve">, representing 92 of 100 counties across the state, with $10,000 to $100,000 each based on their size determined by prior occupancy tax collections. Partners took advantage of a wide range of marketing, advertising and research programs crafted and implemented by the Visit NC team and its agency of record. </w:t>
      </w:r>
    </w:p>
    <w:p w14:paraId="1DB33376" w14:textId="77777777" w:rsidR="00B31624" w:rsidRPr="008C188B" w:rsidRDefault="00B31624" w:rsidP="00110C6A">
      <w:pPr>
        <w:pStyle w:val="paragraph"/>
        <w:shd w:val="clear" w:color="auto" w:fill="FFFFFF"/>
        <w:spacing w:before="0" w:beforeAutospacing="0" w:after="0" w:afterAutospacing="0" w:line="276" w:lineRule="auto"/>
        <w:textAlignment w:val="baseline"/>
        <w:rPr>
          <w:rFonts w:ascii="Georgia" w:eastAsia="Arial" w:hAnsi="Georgia" w:cstheme="minorHAnsi"/>
          <w:color w:val="000000" w:themeColor="text1"/>
          <w:sz w:val="20"/>
          <w:szCs w:val="20"/>
          <w:lang w:val="en"/>
        </w:rPr>
      </w:pPr>
    </w:p>
    <w:p w14:paraId="7EC9EAFD" w14:textId="0B6E9EC2" w:rsidR="00B31624" w:rsidRPr="008C188B" w:rsidRDefault="00B31624" w:rsidP="00110C6A">
      <w:pPr>
        <w:rPr>
          <w:rFonts w:ascii="Georgia" w:hAnsi="Georgia" w:cstheme="minorHAnsi"/>
          <w:color w:val="000000" w:themeColor="text1"/>
          <w:sz w:val="20"/>
          <w:szCs w:val="20"/>
        </w:rPr>
      </w:pPr>
      <w:r w:rsidRPr="008C188B">
        <w:rPr>
          <w:rFonts w:ascii="Georgia" w:hAnsi="Georgia" w:cstheme="minorHAnsi"/>
          <w:color w:val="000000" w:themeColor="text1"/>
          <w:sz w:val="20"/>
          <w:szCs w:val="20"/>
        </w:rPr>
        <w:t xml:space="preserve">Visit NC offered a wide range of cost-effective Marketing Credit co-op opportunities that allowed partners to tap into various media channels based on their respective objectives and needs – print, audio, display, pre-roll, OTT/CTV, email, paid social and digital </w:t>
      </w:r>
      <w:r w:rsidR="00AC2275">
        <w:rPr>
          <w:rFonts w:ascii="Georgia" w:hAnsi="Georgia" w:cstheme="minorHAnsi"/>
          <w:color w:val="000000" w:themeColor="text1"/>
          <w:sz w:val="20"/>
          <w:szCs w:val="20"/>
        </w:rPr>
        <w:t>Out-Of-Home advertising</w:t>
      </w:r>
      <w:r w:rsidRPr="008C188B">
        <w:rPr>
          <w:rFonts w:ascii="Georgia" w:hAnsi="Georgia" w:cstheme="minorHAnsi"/>
          <w:color w:val="000000" w:themeColor="text1"/>
          <w:sz w:val="20"/>
          <w:szCs w:val="20"/>
        </w:rPr>
        <w:t xml:space="preserve">. Additionally, partners had an expanded menu of other non-media offerings to leverage, including but not limited to VisitNC.com opportunities, research assistance and creative services. </w:t>
      </w:r>
    </w:p>
    <w:p w14:paraId="2348E3CC" w14:textId="77777777" w:rsidR="00B31624" w:rsidRPr="00E37A5A" w:rsidRDefault="00B31624" w:rsidP="00B31624">
      <w:pPr>
        <w:rPr>
          <w:rFonts w:ascii="Georgia" w:eastAsia="Georgia" w:hAnsi="Georgia" w:cstheme="minorHAnsi"/>
          <w:sz w:val="20"/>
          <w:szCs w:val="20"/>
        </w:rPr>
      </w:pPr>
    </w:p>
    <w:p w14:paraId="3E57D490" w14:textId="77777777" w:rsidR="00B31624" w:rsidRPr="00E37A5A" w:rsidRDefault="00B31624" w:rsidP="00B31624">
      <w:pPr>
        <w:rPr>
          <w:rFonts w:ascii="Georgia" w:eastAsia="Georgia" w:hAnsi="Georgia" w:cstheme="minorHAnsi"/>
          <w:sz w:val="20"/>
          <w:szCs w:val="20"/>
        </w:rPr>
      </w:pPr>
      <w:r w:rsidRPr="00E37A5A">
        <w:rPr>
          <w:rFonts w:ascii="Georgia" w:eastAsia="Georgia" w:hAnsi="Georgia" w:cstheme="minorHAnsi"/>
          <w:sz w:val="20"/>
          <w:szCs w:val="20"/>
        </w:rPr>
        <w:t>Print Media | Fall 2020</w:t>
      </w:r>
    </w:p>
    <w:p w14:paraId="4A826EC8" w14:textId="77777777" w:rsidR="00B31624" w:rsidRPr="00E37A5A" w:rsidRDefault="00B31624" w:rsidP="00B31624">
      <w:pPr>
        <w:rPr>
          <w:rFonts w:ascii="Georgia" w:eastAsia="Georgia" w:hAnsi="Georgia" w:cstheme="minorHAnsi"/>
          <w:sz w:val="20"/>
          <w:szCs w:val="20"/>
        </w:rPr>
      </w:pPr>
      <w:r w:rsidRPr="00E37A5A">
        <w:rPr>
          <w:rFonts w:ascii="Georgia" w:eastAsia="Georgia" w:hAnsi="Georgia" w:cstheme="minorHAnsi"/>
          <w:sz w:val="20"/>
          <w:szCs w:val="20"/>
        </w:rPr>
        <w:tab/>
        <w:t>Regional &amp; National Print</w:t>
      </w:r>
    </w:p>
    <w:p w14:paraId="08E0B9AA"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Outside Magazine</w:t>
      </w:r>
    </w:p>
    <w:p w14:paraId="303F5B6B"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Garden &amp; Gun</w:t>
      </w:r>
    </w:p>
    <w:p w14:paraId="09A2D53E"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lastRenderedPageBreak/>
        <w:t>Southern Living</w:t>
      </w:r>
    </w:p>
    <w:p w14:paraId="46DB55EF" w14:textId="77777777" w:rsidR="00B31624" w:rsidRPr="00E37A5A" w:rsidRDefault="00B31624" w:rsidP="00B31624">
      <w:pPr>
        <w:ind w:left="720"/>
        <w:rPr>
          <w:rFonts w:ascii="Georgia" w:eastAsia="Georgia" w:hAnsi="Georgia" w:cstheme="minorHAnsi"/>
          <w:i/>
          <w:iCs/>
          <w:sz w:val="20"/>
          <w:szCs w:val="20"/>
        </w:rPr>
      </w:pPr>
    </w:p>
    <w:p w14:paraId="677C8451" w14:textId="77777777" w:rsidR="00B31624" w:rsidRPr="00E37A5A" w:rsidRDefault="00B31624" w:rsidP="00B31624">
      <w:pPr>
        <w:ind w:left="720"/>
        <w:rPr>
          <w:rFonts w:ascii="Georgia" w:eastAsia="Georgia" w:hAnsi="Georgia" w:cstheme="minorHAnsi"/>
          <w:sz w:val="20"/>
          <w:szCs w:val="20"/>
        </w:rPr>
      </w:pPr>
      <w:r w:rsidRPr="00E37A5A">
        <w:rPr>
          <w:rFonts w:ascii="Georgia" w:eastAsia="Georgia" w:hAnsi="Georgia" w:cstheme="minorHAnsi"/>
          <w:sz w:val="20"/>
          <w:szCs w:val="20"/>
        </w:rPr>
        <w:t>Local Market Combo: Large Markets</w:t>
      </w:r>
    </w:p>
    <w:p w14:paraId="2EED171B"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Atlanta Magazine</w:t>
      </w:r>
    </w:p>
    <w:p w14:paraId="589C2E10"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Our State Magazine</w:t>
      </w:r>
    </w:p>
    <w:p w14:paraId="7AA0120C"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Philadelphia Magazine</w:t>
      </w:r>
    </w:p>
    <w:p w14:paraId="69E14853"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The Washington Post Magazine</w:t>
      </w:r>
    </w:p>
    <w:p w14:paraId="02A07CA3" w14:textId="77777777" w:rsidR="00B31624" w:rsidRPr="00E37A5A" w:rsidRDefault="00B31624" w:rsidP="00B31624">
      <w:pPr>
        <w:pStyle w:val="ListParagraph"/>
        <w:ind w:left="1080"/>
        <w:rPr>
          <w:rFonts w:ascii="Georgia" w:eastAsia="Georgia" w:hAnsi="Georgia" w:cstheme="minorHAnsi"/>
          <w:sz w:val="20"/>
          <w:szCs w:val="20"/>
        </w:rPr>
      </w:pPr>
    </w:p>
    <w:p w14:paraId="61DA1C94" w14:textId="77777777" w:rsidR="00B31624" w:rsidRPr="00E37A5A" w:rsidRDefault="00B31624" w:rsidP="00B31624">
      <w:pPr>
        <w:ind w:firstLine="720"/>
        <w:rPr>
          <w:rFonts w:ascii="Georgia" w:eastAsia="Georgia" w:hAnsi="Georgia" w:cstheme="minorHAnsi"/>
          <w:sz w:val="20"/>
          <w:szCs w:val="20"/>
        </w:rPr>
      </w:pPr>
      <w:r w:rsidRPr="00E37A5A">
        <w:rPr>
          <w:rFonts w:ascii="Georgia" w:eastAsia="Georgia" w:hAnsi="Georgia" w:cstheme="minorHAnsi"/>
          <w:sz w:val="20"/>
          <w:szCs w:val="20"/>
        </w:rPr>
        <w:t>Local Market Combo: Northern Markets</w:t>
      </w:r>
    </w:p>
    <w:p w14:paraId="07874FC9"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Cleveland Magazine</w:t>
      </w:r>
    </w:p>
    <w:p w14:paraId="6D0C795B"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Columbus Monthly</w:t>
      </w:r>
    </w:p>
    <w:p w14:paraId="12987FC3"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Nashville Lifestyles</w:t>
      </w:r>
    </w:p>
    <w:p w14:paraId="7F6A1E4C"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Pittsburgh Magazine</w:t>
      </w:r>
    </w:p>
    <w:p w14:paraId="25194E3C"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Richmond Magazine</w:t>
      </w:r>
    </w:p>
    <w:p w14:paraId="56DB1AC1" w14:textId="77777777" w:rsidR="00B31624" w:rsidRPr="00E37A5A" w:rsidRDefault="00B31624" w:rsidP="00B31624">
      <w:pPr>
        <w:ind w:left="720"/>
        <w:rPr>
          <w:rFonts w:ascii="Georgia" w:eastAsia="Georgia" w:hAnsi="Georgia" w:cstheme="minorHAnsi"/>
          <w:sz w:val="20"/>
          <w:szCs w:val="20"/>
        </w:rPr>
      </w:pPr>
    </w:p>
    <w:p w14:paraId="2E9E387A" w14:textId="77777777" w:rsidR="00B31624" w:rsidRPr="00E37A5A" w:rsidRDefault="00B31624" w:rsidP="00B31624">
      <w:pPr>
        <w:ind w:firstLine="720"/>
        <w:rPr>
          <w:rFonts w:ascii="Georgia" w:eastAsia="Georgia" w:hAnsi="Georgia" w:cstheme="minorHAnsi"/>
          <w:sz w:val="20"/>
          <w:szCs w:val="20"/>
        </w:rPr>
      </w:pPr>
      <w:r w:rsidRPr="00E37A5A">
        <w:rPr>
          <w:rFonts w:ascii="Georgia" w:eastAsia="Georgia" w:hAnsi="Georgia" w:cstheme="minorHAnsi"/>
          <w:sz w:val="20"/>
          <w:szCs w:val="20"/>
        </w:rPr>
        <w:t>Local Market Combo: Southern Markets</w:t>
      </w:r>
    </w:p>
    <w:p w14:paraId="06E97C69"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Charlotte Magazine</w:t>
      </w:r>
    </w:p>
    <w:p w14:paraId="465684B0"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Jacksonville Magazine</w:t>
      </w:r>
    </w:p>
    <w:p w14:paraId="002D24CA"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Orlando Magazine</w:t>
      </w:r>
    </w:p>
    <w:p w14:paraId="5EE90C7B"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South Carolina Living</w:t>
      </w:r>
    </w:p>
    <w:p w14:paraId="2D90C63E" w14:textId="77777777" w:rsidR="00B31624" w:rsidRPr="00E37A5A" w:rsidRDefault="00B31624" w:rsidP="007A7625">
      <w:pPr>
        <w:pStyle w:val="ListParagraph"/>
        <w:numPr>
          <w:ilvl w:val="0"/>
          <w:numId w:val="24"/>
        </w:numPr>
        <w:spacing w:line="240" w:lineRule="auto"/>
        <w:rPr>
          <w:rFonts w:ascii="Georgia" w:eastAsia="Georgia" w:hAnsi="Georgia" w:cstheme="minorHAnsi"/>
          <w:i/>
          <w:iCs/>
          <w:sz w:val="20"/>
          <w:szCs w:val="20"/>
        </w:rPr>
      </w:pPr>
      <w:r w:rsidRPr="00E37A5A">
        <w:rPr>
          <w:rFonts w:ascii="Georgia" w:eastAsia="Georgia" w:hAnsi="Georgia" w:cstheme="minorHAnsi"/>
          <w:i/>
          <w:iCs/>
          <w:sz w:val="20"/>
          <w:szCs w:val="20"/>
        </w:rPr>
        <w:t>The Town</w:t>
      </w:r>
    </w:p>
    <w:p w14:paraId="26120E8B" w14:textId="77777777" w:rsidR="00B31624" w:rsidRPr="00E37A5A" w:rsidRDefault="00B31624" w:rsidP="00B31624">
      <w:pPr>
        <w:rPr>
          <w:rFonts w:ascii="Georgia" w:eastAsia="Georgia" w:hAnsi="Georgia" w:cstheme="minorHAnsi"/>
          <w:sz w:val="20"/>
          <w:szCs w:val="20"/>
        </w:rPr>
      </w:pPr>
    </w:p>
    <w:p w14:paraId="1DC4B20E" w14:textId="77777777" w:rsidR="00B31624" w:rsidRPr="00E37A5A" w:rsidRDefault="00B31624" w:rsidP="00B31624">
      <w:pPr>
        <w:rPr>
          <w:rFonts w:ascii="Georgia" w:eastAsia="Georgia" w:hAnsi="Georgia" w:cstheme="minorHAnsi"/>
          <w:sz w:val="20"/>
          <w:szCs w:val="20"/>
        </w:rPr>
      </w:pPr>
      <w:r w:rsidRPr="00E37A5A">
        <w:rPr>
          <w:rFonts w:ascii="Georgia" w:eastAsia="Georgia" w:hAnsi="Georgia" w:cstheme="minorHAnsi"/>
          <w:sz w:val="20"/>
          <w:szCs w:val="20"/>
        </w:rPr>
        <w:t>Digital Media | October – December 2020</w:t>
      </w:r>
    </w:p>
    <w:p w14:paraId="1DEF8879"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proofErr w:type="spellStart"/>
      <w:r w:rsidRPr="00E37A5A">
        <w:rPr>
          <w:rFonts w:ascii="Georgia" w:eastAsia="Georgia" w:hAnsi="Georgia" w:cstheme="minorHAnsi"/>
          <w:sz w:val="20"/>
          <w:szCs w:val="20"/>
        </w:rPr>
        <w:t>Cluep</w:t>
      </w:r>
      <w:proofErr w:type="spellEnd"/>
    </w:p>
    <w:p w14:paraId="09534514"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r w:rsidRPr="00E37A5A">
        <w:rPr>
          <w:rFonts w:ascii="Georgia" w:eastAsia="Georgia" w:hAnsi="Georgia" w:cstheme="minorHAnsi"/>
          <w:sz w:val="20"/>
          <w:szCs w:val="20"/>
        </w:rPr>
        <w:t>Google / YouTube</w:t>
      </w:r>
    </w:p>
    <w:p w14:paraId="5A8DCFCE"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r w:rsidRPr="00E37A5A">
        <w:rPr>
          <w:rFonts w:ascii="Georgia" w:eastAsia="Georgia" w:hAnsi="Georgia" w:cstheme="minorHAnsi"/>
          <w:sz w:val="20"/>
          <w:szCs w:val="20"/>
        </w:rPr>
        <w:t>iHeartMedia</w:t>
      </w:r>
    </w:p>
    <w:p w14:paraId="0D69ECE1"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r w:rsidRPr="00E37A5A">
        <w:rPr>
          <w:rFonts w:ascii="Georgia" w:eastAsia="Georgia" w:hAnsi="Georgia" w:cstheme="minorHAnsi"/>
          <w:sz w:val="20"/>
          <w:szCs w:val="20"/>
        </w:rPr>
        <w:t>Spotify</w:t>
      </w:r>
    </w:p>
    <w:p w14:paraId="33B11B74"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r w:rsidRPr="00E37A5A">
        <w:rPr>
          <w:rFonts w:ascii="Georgia" w:eastAsia="Georgia" w:hAnsi="Georgia" w:cstheme="minorHAnsi"/>
          <w:sz w:val="20"/>
          <w:szCs w:val="20"/>
        </w:rPr>
        <w:t>Facebook</w:t>
      </w:r>
    </w:p>
    <w:p w14:paraId="2C76EEF5"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r w:rsidRPr="00E37A5A">
        <w:rPr>
          <w:rFonts w:ascii="Georgia" w:eastAsia="Georgia" w:hAnsi="Georgia" w:cstheme="minorHAnsi"/>
          <w:sz w:val="20"/>
          <w:szCs w:val="20"/>
        </w:rPr>
        <w:t>S4M</w:t>
      </w:r>
    </w:p>
    <w:p w14:paraId="69BA0139" w14:textId="77777777" w:rsidR="00B31624" w:rsidRPr="004973D4" w:rsidRDefault="00B31624" w:rsidP="007A7625">
      <w:pPr>
        <w:pStyle w:val="ListParagraph"/>
        <w:numPr>
          <w:ilvl w:val="0"/>
          <w:numId w:val="25"/>
        </w:numPr>
        <w:spacing w:line="240" w:lineRule="auto"/>
        <w:rPr>
          <w:rFonts w:ascii="Georgia" w:eastAsia="Georgia" w:hAnsi="Georgia" w:cstheme="minorHAnsi"/>
          <w:sz w:val="20"/>
          <w:szCs w:val="20"/>
        </w:rPr>
      </w:pPr>
      <w:r w:rsidRPr="004973D4">
        <w:rPr>
          <w:rFonts w:ascii="Georgia" w:eastAsia="Georgia" w:hAnsi="Georgia" w:cstheme="minorHAnsi"/>
          <w:sz w:val="20"/>
          <w:szCs w:val="20"/>
        </w:rPr>
        <w:t>Our State</w:t>
      </w:r>
    </w:p>
    <w:p w14:paraId="1FCDC7D8" w14:textId="77777777" w:rsidR="00B31624" w:rsidRPr="004973D4" w:rsidRDefault="00B31624" w:rsidP="007A7625">
      <w:pPr>
        <w:pStyle w:val="ListParagraph"/>
        <w:numPr>
          <w:ilvl w:val="0"/>
          <w:numId w:val="25"/>
        </w:numPr>
        <w:spacing w:line="240" w:lineRule="auto"/>
        <w:rPr>
          <w:rFonts w:ascii="Georgia" w:eastAsia="Georgia" w:hAnsi="Georgia" w:cstheme="minorHAnsi"/>
          <w:sz w:val="20"/>
          <w:szCs w:val="20"/>
        </w:rPr>
      </w:pPr>
      <w:r w:rsidRPr="004973D4">
        <w:rPr>
          <w:rFonts w:ascii="Georgia" w:eastAsia="Georgia" w:hAnsi="Georgia" w:cstheme="minorHAnsi"/>
          <w:sz w:val="20"/>
          <w:szCs w:val="20"/>
        </w:rPr>
        <w:t>Garden &amp; Gun</w:t>
      </w:r>
    </w:p>
    <w:p w14:paraId="34785EAB" w14:textId="77777777" w:rsidR="00B31624" w:rsidRPr="004973D4" w:rsidRDefault="00B31624" w:rsidP="007A7625">
      <w:pPr>
        <w:pStyle w:val="ListParagraph"/>
        <w:numPr>
          <w:ilvl w:val="0"/>
          <w:numId w:val="25"/>
        </w:numPr>
        <w:spacing w:line="240" w:lineRule="auto"/>
        <w:rPr>
          <w:rFonts w:ascii="Georgia" w:eastAsia="Georgia" w:hAnsi="Georgia" w:cstheme="minorHAnsi"/>
          <w:sz w:val="20"/>
          <w:szCs w:val="20"/>
        </w:rPr>
      </w:pPr>
      <w:r w:rsidRPr="004973D4">
        <w:rPr>
          <w:rFonts w:ascii="Georgia" w:eastAsia="Georgia" w:hAnsi="Georgia" w:cstheme="minorHAnsi"/>
          <w:sz w:val="20"/>
          <w:szCs w:val="20"/>
        </w:rPr>
        <w:t>AARP</w:t>
      </w:r>
    </w:p>
    <w:p w14:paraId="08D49E9D"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r w:rsidRPr="00E37A5A">
        <w:rPr>
          <w:rFonts w:ascii="Georgia" w:eastAsia="Georgia" w:hAnsi="Georgia" w:cstheme="minorHAnsi"/>
          <w:sz w:val="20"/>
          <w:szCs w:val="20"/>
        </w:rPr>
        <w:t>AccuWeather</w:t>
      </w:r>
    </w:p>
    <w:p w14:paraId="5FD5B45E"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proofErr w:type="spellStart"/>
      <w:r w:rsidRPr="00E37A5A">
        <w:rPr>
          <w:rFonts w:ascii="Georgia" w:eastAsia="Georgia" w:hAnsi="Georgia" w:cstheme="minorHAnsi"/>
          <w:sz w:val="20"/>
          <w:szCs w:val="20"/>
        </w:rPr>
        <w:t>Dstillery</w:t>
      </w:r>
      <w:proofErr w:type="spellEnd"/>
    </w:p>
    <w:p w14:paraId="247550FE"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r w:rsidRPr="00E37A5A">
        <w:rPr>
          <w:rFonts w:ascii="Georgia" w:eastAsia="Georgia" w:hAnsi="Georgia" w:cstheme="minorHAnsi"/>
          <w:sz w:val="20"/>
          <w:szCs w:val="20"/>
        </w:rPr>
        <w:t>Cox Connected Media</w:t>
      </w:r>
    </w:p>
    <w:p w14:paraId="43B0E7C1"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proofErr w:type="spellStart"/>
      <w:r w:rsidRPr="00E37A5A">
        <w:rPr>
          <w:rFonts w:ascii="Georgia" w:eastAsia="Georgia" w:hAnsi="Georgia" w:cstheme="minorHAnsi"/>
          <w:sz w:val="20"/>
          <w:szCs w:val="20"/>
        </w:rPr>
        <w:t>Dstillery</w:t>
      </w:r>
      <w:proofErr w:type="spellEnd"/>
    </w:p>
    <w:p w14:paraId="74B7BBE4"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r w:rsidRPr="00E37A5A">
        <w:rPr>
          <w:rFonts w:ascii="Georgia" w:eastAsia="Georgia" w:hAnsi="Georgia" w:cstheme="minorHAnsi"/>
          <w:sz w:val="20"/>
          <w:szCs w:val="20"/>
        </w:rPr>
        <w:t>GOLF</w:t>
      </w:r>
    </w:p>
    <w:p w14:paraId="47AFFF6E" w14:textId="77777777" w:rsidR="00B31624" w:rsidRPr="00E37A5A" w:rsidRDefault="00B31624" w:rsidP="007A7625">
      <w:pPr>
        <w:pStyle w:val="ListParagraph"/>
        <w:numPr>
          <w:ilvl w:val="0"/>
          <w:numId w:val="25"/>
        </w:numPr>
        <w:spacing w:line="240" w:lineRule="auto"/>
        <w:rPr>
          <w:rFonts w:ascii="Georgia" w:eastAsia="Georgia" w:hAnsi="Georgia" w:cstheme="minorHAnsi"/>
          <w:sz w:val="20"/>
          <w:szCs w:val="20"/>
        </w:rPr>
      </w:pPr>
      <w:r w:rsidRPr="00E37A5A">
        <w:rPr>
          <w:rFonts w:ascii="Georgia" w:eastAsia="Georgia" w:hAnsi="Georgia" w:cstheme="minorHAnsi"/>
          <w:sz w:val="20"/>
          <w:szCs w:val="20"/>
        </w:rPr>
        <w:t>Golf Digest</w:t>
      </w:r>
    </w:p>
    <w:p w14:paraId="45E7047D" w14:textId="77777777" w:rsidR="00B31624" w:rsidRPr="00E37A5A" w:rsidRDefault="00B31624" w:rsidP="00B31624">
      <w:pPr>
        <w:rPr>
          <w:rFonts w:ascii="Georgia" w:eastAsia="Georgia" w:hAnsi="Georgia" w:cstheme="minorHAnsi"/>
          <w:sz w:val="20"/>
          <w:szCs w:val="20"/>
        </w:rPr>
      </w:pPr>
    </w:p>
    <w:p w14:paraId="4AA40DF8" w14:textId="77777777" w:rsidR="00B31624" w:rsidRPr="00E37A5A" w:rsidRDefault="00B31624" w:rsidP="00B31624">
      <w:pPr>
        <w:rPr>
          <w:rFonts w:ascii="Georgia" w:eastAsia="Georgia" w:hAnsi="Georgia" w:cstheme="minorHAnsi"/>
          <w:sz w:val="20"/>
          <w:szCs w:val="20"/>
        </w:rPr>
      </w:pPr>
      <w:r w:rsidRPr="00E37A5A">
        <w:rPr>
          <w:rFonts w:ascii="Georgia" w:eastAsia="Georgia" w:hAnsi="Georgia" w:cstheme="minorHAnsi"/>
          <w:sz w:val="20"/>
          <w:szCs w:val="20"/>
        </w:rPr>
        <w:t>OOH Media | October – December 2020</w:t>
      </w:r>
    </w:p>
    <w:p w14:paraId="12B8C5C7" w14:textId="77777777" w:rsidR="00B31624" w:rsidRPr="00E37A5A" w:rsidRDefault="00B31624" w:rsidP="007A7625">
      <w:pPr>
        <w:pStyle w:val="ListParagraph"/>
        <w:numPr>
          <w:ilvl w:val="0"/>
          <w:numId w:val="26"/>
        </w:numPr>
        <w:spacing w:line="240" w:lineRule="auto"/>
        <w:rPr>
          <w:rFonts w:ascii="Georgia" w:eastAsia="Georgia" w:hAnsi="Georgia" w:cstheme="minorHAnsi"/>
          <w:sz w:val="20"/>
          <w:szCs w:val="20"/>
        </w:rPr>
      </w:pPr>
      <w:proofErr w:type="spellStart"/>
      <w:r w:rsidRPr="00E37A5A">
        <w:rPr>
          <w:rFonts w:ascii="Georgia" w:eastAsia="Georgia" w:hAnsi="Georgia" w:cstheme="minorHAnsi"/>
          <w:sz w:val="20"/>
          <w:szCs w:val="20"/>
        </w:rPr>
        <w:t>ProjectX</w:t>
      </w:r>
      <w:proofErr w:type="spellEnd"/>
    </w:p>
    <w:p w14:paraId="55881F3C" w14:textId="77777777" w:rsidR="00B31624" w:rsidRPr="00E37A5A" w:rsidRDefault="00B31624" w:rsidP="00B31624">
      <w:pPr>
        <w:rPr>
          <w:rFonts w:ascii="Georgia" w:eastAsia="Georgia" w:hAnsi="Georgia" w:cstheme="minorHAnsi"/>
          <w:sz w:val="20"/>
          <w:szCs w:val="20"/>
        </w:rPr>
      </w:pPr>
    </w:p>
    <w:p w14:paraId="6223269F" w14:textId="77777777" w:rsidR="00B31624" w:rsidRPr="00E37A5A" w:rsidRDefault="00B31624" w:rsidP="00B31624">
      <w:pPr>
        <w:rPr>
          <w:rFonts w:ascii="Georgia" w:eastAsia="Georgia" w:hAnsi="Georgia" w:cstheme="minorHAnsi"/>
          <w:sz w:val="20"/>
          <w:szCs w:val="20"/>
        </w:rPr>
      </w:pPr>
      <w:r w:rsidRPr="00E37A5A">
        <w:rPr>
          <w:rFonts w:ascii="Georgia" w:eastAsia="Georgia" w:hAnsi="Georgia" w:cstheme="minorHAnsi"/>
          <w:sz w:val="20"/>
          <w:szCs w:val="20"/>
        </w:rPr>
        <w:t>Non-Media | October – December 2020</w:t>
      </w:r>
    </w:p>
    <w:p w14:paraId="798D9C31" w14:textId="77777777" w:rsidR="00B31624" w:rsidRPr="00E37A5A" w:rsidRDefault="00B31624" w:rsidP="007A7625">
      <w:pPr>
        <w:pStyle w:val="ListParagraph"/>
        <w:numPr>
          <w:ilvl w:val="0"/>
          <w:numId w:val="26"/>
        </w:numPr>
        <w:spacing w:line="240" w:lineRule="auto"/>
        <w:rPr>
          <w:rFonts w:ascii="Georgia" w:eastAsia="Georgia" w:hAnsi="Georgia" w:cstheme="minorHAnsi"/>
          <w:sz w:val="20"/>
          <w:szCs w:val="20"/>
        </w:rPr>
      </w:pPr>
      <w:r w:rsidRPr="00E37A5A">
        <w:rPr>
          <w:rFonts w:ascii="Georgia" w:eastAsia="Georgia" w:hAnsi="Georgia" w:cstheme="minorHAnsi"/>
          <w:sz w:val="20"/>
          <w:szCs w:val="20"/>
        </w:rPr>
        <w:t>VisitNC.com (Various Programs)</w:t>
      </w:r>
    </w:p>
    <w:p w14:paraId="48ADFC5C" w14:textId="77777777" w:rsidR="00B31624" w:rsidRPr="00E37A5A" w:rsidRDefault="00B31624" w:rsidP="007A7625">
      <w:pPr>
        <w:pStyle w:val="ListParagraph"/>
        <w:numPr>
          <w:ilvl w:val="0"/>
          <w:numId w:val="26"/>
        </w:numPr>
        <w:spacing w:line="240" w:lineRule="auto"/>
        <w:rPr>
          <w:rFonts w:ascii="Georgia" w:eastAsia="Georgia" w:hAnsi="Georgia" w:cstheme="minorHAnsi"/>
          <w:sz w:val="20"/>
          <w:szCs w:val="20"/>
        </w:rPr>
      </w:pPr>
      <w:proofErr w:type="spellStart"/>
      <w:r w:rsidRPr="00E37A5A">
        <w:rPr>
          <w:rFonts w:ascii="Georgia" w:eastAsia="Georgia" w:hAnsi="Georgia" w:cstheme="minorHAnsi"/>
          <w:sz w:val="20"/>
          <w:szCs w:val="20"/>
        </w:rPr>
        <w:t>Arrivalist</w:t>
      </w:r>
      <w:proofErr w:type="spellEnd"/>
      <w:r w:rsidRPr="00E37A5A">
        <w:rPr>
          <w:rFonts w:ascii="Georgia" w:eastAsia="Georgia" w:hAnsi="Georgia" w:cstheme="minorHAnsi"/>
          <w:sz w:val="20"/>
          <w:szCs w:val="20"/>
        </w:rPr>
        <w:t xml:space="preserve"> (Research)</w:t>
      </w:r>
    </w:p>
    <w:p w14:paraId="55B7394D" w14:textId="77777777" w:rsidR="00B31624" w:rsidRPr="00E37A5A" w:rsidRDefault="00B31624" w:rsidP="007A7625">
      <w:pPr>
        <w:pStyle w:val="ListParagraph"/>
        <w:numPr>
          <w:ilvl w:val="0"/>
          <w:numId w:val="26"/>
        </w:numPr>
        <w:spacing w:line="240" w:lineRule="auto"/>
        <w:rPr>
          <w:rFonts w:ascii="Georgia" w:eastAsia="Georgia" w:hAnsi="Georgia" w:cstheme="minorHAnsi"/>
          <w:sz w:val="20"/>
          <w:szCs w:val="20"/>
        </w:rPr>
      </w:pPr>
      <w:r w:rsidRPr="00E37A5A">
        <w:rPr>
          <w:rFonts w:ascii="Georgia" w:eastAsia="Georgia" w:hAnsi="Georgia" w:cstheme="minorHAnsi"/>
          <w:sz w:val="20"/>
          <w:szCs w:val="20"/>
        </w:rPr>
        <w:t>Meredith (Travel Safety Insert)</w:t>
      </w:r>
    </w:p>
    <w:p w14:paraId="711E1DAE" w14:textId="77777777" w:rsidR="00B31624" w:rsidRPr="00E37A5A" w:rsidRDefault="00B31624" w:rsidP="007A7625">
      <w:pPr>
        <w:pStyle w:val="ListParagraph"/>
        <w:numPr>
          <w:ilvl w:val="0"/>
          <w:numId w:val="26"/>
        </w:numPr>
        <w:spacing w:line="240" w:lineRule="auto"/>
        <w:rPr>
          <w:rFonts w:ascii="Georgia" w:eastAsia="Georgia" w:hAnsi="Georgia" w:cstheme="minorHAnsi"/>
          <w:sz w:val="20"/>
          <w:szCs w:val="20"/>
        </w:rPr>
      </w:pPr>
      <w:proofErr w:type="spellStart"/>
      <w:r w:rsidRPr="00E37A5A">
        <w:rPr>
          <w:rFonts w:ascii="Georgia" w:eastAsia="Georgia" w:hAnsi="Georgia" w:cstheme="minorHAnsi"/>
          <w:sz w:val="20"/>
          <w:szCs w:val="20"/>
        </w:rPr>
        <w:t>Northstar</w:t>
      </w:r>
      <w:proofErr w:type="spellEnd"/>
      <w:r w:rsidRPr="00E37A5A">
        <w:rPr>
          <w:rFonts w:ascii="Georgia" w:eastAsia="Georgia" w:hAnsi="Georgia" w:cstheme="minorHAnsi"/>
          <w:sz w:val="20"/>
          <w:szCs w:val="20"/>
        </w:rPr>
        <w:t xml:space="preserve"> (Virtual Tradeshows)</w:t>
      </w:r>
    </w:p>
    <w:p w14:paraId="2B658CD4" w14:textId="77777777" w:rsidR="00B31624" w:rsidRPr="00E37A5A" w:rsidRDefault="00B31624" w:rsidP="007A7625">
      <w:pPr>
        <w:pStyle w:val="ListParagraph"/>
        <w:numPr>
          <w:ilvl w:val="0"/>
          <w:numId w:val="26"/>
        </w:numPr>
        <w:spacing w:line="240" w:lineRule="auto"/>
        <w:rPr>
          <w:rFonts w:ascii="Georgia" w:eastAsia="Georgia" w:hAnsi="Georgia" w:cstheme="minorHAnsi"/>
          <w:sz w:val="20"/>
          <w:szCs w:val="20"/>
        </w:rPr>
      </w:pPr>
      <w:r w:rsidRPr="00E37A5A">
        <w:rPr>
          <w:rFonts w:ascii="Georgia" w:eastAsia="Georgia" w:hAnsi="Georgia" w:cstheme="minorHAnsi"/>
          <w:sz w:val="20"/>
          <w:szCs w:val="20"/>
        </w:rPr>
        <w:t>Bill Russ (Video Production)</w:t>
      </w:r>
    </w:p>
    <w:p w14:paraId="71D87B27" w14:textId="77777777" w:rsidR="00B31624" w:rsidRPr="00E37A5A" w:rsidRDefault="00B31624" w:rsidP="007A7625">
      <w:pPr>
        <w:pStyle w:val="ListParagraph"/>
        <w:numPr>
          <w:ilvl w:val="0"/>
          <w:numId w:val="26"/>
        </w:numPr>
        <w:spacing w:line="240" w:lineRule="auto"/>
        <w:rPr>
          <w:rFonts w:ascii="Georgia" w:eastAsia="Georgia" w:hAnsi="Georgia" w:cstheme="minorHAnsi"/>
          <w:sz w:val="20"/>
          <w:szCs w:val="20"/>
        </w:rPr>
      </w:pPr>
      <w:r w:rsidRPr="00E37A5A">
        <w:rPr>
          <w:rFonts w:ascii="Georgia" w:eastAsia="Georgia" w:hAnsi="Georgia" w:cstheme="minorHAnsi"/>
          <w:sz w:val="20"/>
          <w:szCs w:val="20"/>
        </w:rPr>
        <w:t>Miles (Local Business Support)</w:t>
      </w:r>
    </w:p>
    <w:p w14:paraId="18F974B7" w14:textId="77777777" w:rsidR="00B31624" w:rsidRPr="00E37A5A" w:rsidRDefault="00B31624" w:rsidP="007A7625">
      <w:pPr>
        <w:pStyle w:val="ListParagraph"/>
        <w:numPr>
          <w:ilvl w:val="0"/>
          <w:numId w:val="26"/>
        </w:numPr>
        <w:spacing w:line="240" w:lineRule="auto"/>
        <w:rPr>
          <w:rFonts w:ascii="Georgia" w:eastAsia="Georgia" w:hAnsi="Georgia" w:cstheme="minorHAnsi"/>
          <w:sz w:val="20"/>
          <w:szCs w:val="20"/>
        </w:rPr>
      </w:pPr>
      <w:r w:rsidRPr="00E37A5A">
        <w:rPr>
          <w:rFonts w:ascii="Georgia" w:eastAsia="Georgia" w:hAnsi="Georgia" w:cstheme="minorHAnsi"/>
          <w:sz w:val="20"/>
          <w:szCs w:val="20"/>
        </w:rPr>
        <w:t>MMGY (Creative Services)</w:t>
      </w:r>
    </w:p>
    <w:p w14:paraId="34FF5989" w14:textId="77777777" w:rsidR="00B31624" w:rsidRPr="00E37A5A" w:rsidRDefault="00B31624" w:rsidP="007A7625">
      <w:pPr>
        <w:pStyle w:val="ListParagraph"/>
        <w:numPr>
          <w:ilvl w:val="0"/>
          <w:numId w:val="26"/>
        </w:numPr>
        <w:spacing w:line="240" w:lineRule="auto"/>
        <w:rPr>
          <w:rFonts w:ascii="Georgia" w:eastAsia="Georgia" w:hAnsi="Georgia" w:cstheme="minorHAnsi"/>
          <w:sz w:val="20"/>
          <w:szCs w:val="20"/>
        </w:rPr>
      </w:pPr>
      <w:r w:rsidRPr="00E37A5A">
        <w:rPr>
          <w:rFonts w:ascii="Georgia" w:eastAsia="Georgia" w:hAnsi="Georgia" w:cstheme="minorHAnsi"/>
          <w:sz w:val="20"/>
          <w:szCs w:val="20"/>
        </w:rPr>
        <w:t xml:space="preserve">Focus 3 + Rocket Science </w:t>
      </w:r>
    </w:p>
    <w:p w14:paraId="431ABA6E" w14:textId="77777777" w:rsidR="00B31624" w:rsidRPr="00E37A5A" w:rsidRDefault="00B31624" w:rsidP="007A7625">
      <w:pPr>
        <w:pStyle w:val="ListParagraph"/>
        <w:numPr>
          <w:ilvl w:val="0"/>
          <w:numId w:val="26"/>
        </w:numPr>
        <w:shd w:val="clear" w:color="auto" w:fill="FFFFFF"/>
        <w:spacing w:line="240" w:lineRule="auto"/>
        <w:textAlignment w:val="baseline"/>
        <w:rPr>
          <w:rStyle w:val="normaltextrun"/>
          <w:rFonts w:ascii="Georgia" w:hAnsi="Georgia" w:cstheme="minorHAnsi"/>
          <w:color w:val="000000" w:themeColor="text1"/>
          <w:sz w:val="20"/>
          <w:szCs w:val="20"/>
        </w:rPr>
      </w:pPr>
      <w:r w:rsidRPr="00E37A5A">
        <w:rPr>
          <w:rFonts w:ascii="Georgia" w:eastAsia="Georgia" w:hAnsi="Georgia" w:cstheme="minorHAnsi"/>
          <w:sz w:val="20"/>
          <w:szCs w:val="20"/>
        </w:rPr>
        <w:t xml:space="preserve">Virtual </w:t>
      </w:r>
      <w:proofErr w:type="spellStart"/>
      <w:r w:rsidRPr="00E37A5A">
        <w:rPr>
          <w:rFonts w:ascii="Georgia" w:eastAsia="Georgia" w:hAnsi="Georgia" w:cstheme="minorHAnsi"/>
          <w:sz w:val="20"/>
          <w:szCs w:val="20"/>
        </w:rPr>
        <w:t>Trade+Adventure</w:t>
      </w:r>
      <w:proofErr w:type="spellEnd"/>
      <w:r w:rsidRPr="00E37A5A">
        <w:rPr>
          <w:rFonts w:ascii="Georgia" w:eastAsia="Georgia" w:hAnsi="Georgia" w:cstheme="minorHAnsi"/>
          <w:sz w:val="20"/>
          <w:szCs w:val="20"/>
        </w:rPr>
        <w:t xml:space="preserve"> Show </w:t>
      </w:r>
    </w:p>
    <w:p w14:paraId="736EE9BF" w14:textId="77777777" w:rsidR="00B31624" w:rsidRDefault="00B31624" w:rsidP="00B31624">
      <w:pPr>
        <w:pStyle w:val="paragraph"/>
        <w:shd w:val="clear" w:color="auto" w:fill="FFFFFF"/>
        <w:spacing w:before="0" w:beforeAutospacing="0" w:after="0" w:afterAutospacing="0"/>
        <w:textAlignment w:val="baseline"/>
        <w:rPr>
          <w:rStyle w:val="normaltextrun"/>
          <w:rFonts w:ascii="Georgia" w:hAnsi="Georgia" w:cstheme="minorHAnsi"/>
          <w:color w:val="000000" w:themeColor="text1"/>
          <w:sz w:val="20"/>
          <w:szCs w:val="20"/>
          <w:lang w:val="en"/>
        </w:rPr>
      </w:pPr>
    </w:p>
    <w:p w14:paraId="010A31C9" w14:textId="77777777" w:rsidR="00B31624" w:rsidRPr="009A77C1" w:rsidRDefault="00B31624" w:rsidP="00B31624">
      <w:pPr>
        <w:pStyle w:val="paragraph"/>
        <w:shd w:val="clear" w:color="auto" w:fill="FFFFFF"/>
        <w:spacing w:before="0" w:beforeAutospacing="0" w:after="0" w:afterAutospacing="0"/>
        <w:textAlignment w:val="baseline"/>
        <w:rPr>
          <w:rStyle w:val="normaltextrun"/>
          <w:rFonts w:ascii="Georgia" w:hAnsi="Georgia" w:cstheme="minorHAnsi"/>
          <w:b/>
          <w:bCs/>
          <w:color w:val="000000" w:themeColor="text1"/>
          <w:sz w:val="20"/>
          <w:szCs w:val="20"/>
          <w:lang w:val="en"/>
        </w:rPr>
      </w:pPr>
      <w:r w:rsidRPr="009A77C1">
        <w:rPr>
          <w:rStyle w:val="normaltextrun"/>
          <w:rFonts w:ascii="Georgia" w:hAnsi="Georgia" w:cstheme="minorHAnsi"/>
          <w:b/>
          <w:bCs/>
          <w:color w:val="000000" w:themeColor="text1"/>
          <w:sz w:val="20"/>
          <w:szCs w:val="20"/>
          <w:lang w:val="en"/>
        </w:rPr>
        <w:t>Marketing Grant Program for NC Industry Partners</w:t>
      </w:r>
    </w:p>
    <w:p w14:paraId="7F24A6FC" w14:textId="77777777" w:rsidR="00B31624" w:rsidRDefault="00B31624" w:rsidP="00B31624">
      <w:pPr>
        <w:pStyle w:val="paragraph"/>
        <w:shd w:val="clear" w:color="auto" w:fill="FFFFFF"/>
        <w:spacing w:before="0" w:beforeAutospacing="0" w:after="0" w:afterAutospacing="0"/>
        <w:textAlignment w:val="baseline"/>
        <w:rPr>
          <w:rStyle w:val="normaltextrun"/>
          <w:rFonts w:ascii="Georgia" w:hAnsi="Georgia" w:cstheme="minorHAnsi"/>
          <w:color w:val="000000" w:themeColor="text1"/>
          <w:sz w:val="20"/>
          <w:szCs w:val="20"/>
          <w:lang w:val="en"/>
        </w:rPr>
      </w:pPr>
    </w:p>
    <w:p w14:paraId="3C270FE1" w14:textId="786C9731" w:rsidR="00B31624" w:rsidRDefault="00B31624" w:rsidP="00AC2275">
      <w:pPr>
        <w:pStyle w:val="paragraph"/>
        <w:shd w:val="clear" w:color="auto" w:fill="FFFFFF"/>
        <w:spacing w:before="0" w:beforeAutospacing="0" w:after="0" w:afterAutospacing="0" w:line="276" w:lineRule="auto"/>
        <w:textAlignment w:val="baseline"/>
        <w:rPr>
          <w:rStyle w:val="normaltextrun"/>
          <w:rFonts w:ascii="Georgia" w:hAnsi="Georgia" w:cstheme="minorHAnsi"/>
          <w:color w:val="000000" w:themeColor="text1"/>
          <w:sz w:val="20"/>
          <w:szCs w:val="20"/>
          <w:lang w:val="en"/>
        </w:rPr>
      </w:pPr>
      <w:r>
        <w:rPr>
          <w:rStyle w:val="normaltextrun"/>
          <w:rFonts w:ascii="Georgia" w:hAnsi="Georgia" w:cstheme="minorHAnsi"/>
          <w:color w:val="000000" w:themeColor="text1"/>
          <w:sz w:val="20"/>
          <w:szCs w:val="20"/>
          <w:lang w:val="en"/>
        </w:rPr>
        <w:t xml:space="preserve">In addition to Visit NC’s marketing credit program, the NC Legislature made a $1.5 million appropriation to help eligible </w:t>
      </w:r>
      <w:r w:rsidR="00542809">
        <w:rPr>
          <w:rStyle w:val="normaltextrun"/>
          <w:rFonts w:ascii="Georgia" w:hAnsi="Georgia" w:cstheme="minorHAnsi"/>
          <w:color w:val="000000" w:themeColor="text1"/>
          <w:sz w:val="20"/>
          <w:szCs w:val="20"/>
          <w:lang w:val="en"/>
        </w:rPr>
        <w:t>local tourism offices</w:t>
      </w:r>
      <w:r>
        <w:rPr>
          <w:rStyle w:val="normaltextrun"/>
          <w:rFonts w:ascii="Georgia" w:hAnsi="Georgia" w:cstheme="minorHAnsi"/>
          <w:color w:val="000000" w:themeColor="text1"/>
          <w:sz w:val="20"/>
          <w:szCs w:val="20"/>
          <w:lang w:val="en"/>
        </w:rPr>
        <w:t xml:space="preserve"> experiencing reduced ability to market their destinations due to revenue loss. Visit NC consulted with the </w:t>
      </w:r>
      <w:r w:rsidRPr="00AC2275">
        <w:rPr>
          <w:rStyle w:val="normaltextrun"/>
          <w:rFonts w:ascii="Georgia" w:hAnsi="Georgia" w:cstheme="minorHAnsi"/>
          <w:b/>
          <w:bCs/>
          <w:color w:val="000000" w:themeColor="text1"/>
          <w:sz w:val="20"/>
          <w:szCs w:val="20"/>
          <w:lang w:val="en"/>
        </w:rPr>
        <w:t>NC Travel Industry Association</w:t>
      </w:r>
      <w:r>
        <w:rPr>
          <w:rStyle w:val="normaltextrun"/>
          <w:rFonts w:ascii="Georgia" w:hAnsi="Georgia" w:cstheme="minorHAnsi"/>
          <w:color w:val="000000" w:themeColor="text1"/>
          <w:sz w:val="20"/>
          <w:szCs w:val="20"/>
          <w:lang w:val="en"/>
        </w:rPr>
        <w:t xml:space="preserve"> in distributing these incremental funds. A total of 120 grants were made to 82 organizations. Ninety-three grants were distributed to 56 counties within the state’s more economically distressed Tier 1 and </w:t>
      </w:r>
      <w:r>
        <w:rPr>
          <w:rStyle w:val="normaltextrun"/>
          <w:rFonts w:ascii="Georgia" w:hAnsi="Georgia" w:cstheme="minorHAnsi"/>
          <w:color w:val="000000" w:themeColor="text1"/>
          <w:sz w:val="20"/>
          <w:szCs w:val="20"/>
          <w:lang w:val="en"/>
        </w:rPr>
        <w:br/>
        <w:t xml:space="preserve">Tier 2 counties. </w:t>
      </w:r>
    </w:p>
    <w:p w14:paraId="4DCEF712" w14:textId="5DDA1386" w:rsidR="00C13CD1" w:rsidRDefault="00C13CD1" w:rsidP="00C13CD1">
      <w:pPr>
        <w:pStyle w:val="paragraph"/>
        <w:spacing w:before="0" w:beforeAutospacing="0" w:after="0" w:afterAutospacing="0"/>
        <w:textAlignment w:val="baseline"/>
        <w:rPr>
          <w:rStyle w:val="normaltextrun"/>
          <w:rFonts w:ascii="Georgia" w:hAnsi="Georgia" w:cstheme="minorHAnsi"/>
          <w:b/>
          <w:bCs/>
          <w:color w:val="000000" w:themeColor="text1"/>
          <w:sz w:val="20"/>
          <w:szCs w:val="20"/>
        </w:rPr>
      </w:pPr>
    </w:p>
    <w:p w14:paraId="122BE1E3" w14:textId="38856BA6" w:rsidR="000A2BE6" w:rsidRDefault="000A2BE6" w:rsidP="00C13CD1">
      <w:pPr>
        <w:pStyle w:val="paragraph"/>
        <w:spacing w:before="0" w:beforeAutospacing="0" w:after="0" w:afterAutospacing="0"/>
        <w:textAlignment w:val="baseline"/>
        <w:rPr>
          <w:rStyle w:val="normaltextrun"/>
          <w:rFonts w:ascii="Georgia" w:hAnsi="Georgia" w:cstheme="minorHAnsi"/>
          <w:b/>
          <w:bCs/>
          <w:color w:val="000000" w:themeColor="text1"/>
          <w:sz w:val="20"/>
          <w:szCs w:val="20"/>
        </w:rPr>
      </w:pPr>
    </w:p>
    <w:p w14:paraId="2B24F990" w14:textId="77777777" w:rsidR="00CA4396" w:rsidRDefault="00CA4396" w:rsidP="00CA4396">
      <w:pPr>
        <w:pStyle w:val="paragraph"/>
        <w:spacing w:before="0" w:beforeAutospacing="0" w:after="0" w:afterAutospacing="0"/>
        <w:textAlignment w:val="baseline"/>
        <w:rPr>
          <w:rStyle w:val="normaltextrun"/>
          <w:rFonts w:ascii="Georgia" w:hAnsi="Georgia" w:cstheme="minorHAnsi"/>
          <w:b/>
          <w:bCs/>
          <w:color w:val="000000" w:themeColor="text1"/>
        </w:rPr>
      </w:pPr>
      <w:r w:rsidRPr="00D65B08">
        <w:rPr>
          <w:rStyle w:val="normaltextrun"/>
          <w:rFonts w:ascii="Georgia" w:hAnsi="Georgia" w:cstheme="minorHAnsi"/>
          <w:b/>
          <w:bCs/>
          <w:color w:val="000000" w:themeColor="text1"/>
        </w:rPr>
        <w:t>VisitNC.com</w:t>
      </w:r>
    </w:p>
    <w:p w14:paraId="4486C6D4" w14:textId="77777777" w:rsidR="00CA4396" w:rsidRDefault="00CA4396" w:rsidP="00CA4396">
      <w:pPr>
        <w:pStyle w:val="paragraph"/>
        <w:spacing w:before="0" w:beforeAutospacing="0" w:after="0" w:afterAutospacing="0"/>
        <w:textAlignment w:val="baseline"/>
        <w:rPr>
          <w:rStyle w:val="normaltextrun"/>
          <w:rFonts w:ascii="Georgia" w:hAnsi="Georgia" w:cstheme="minorHAnsi"/>
          <w:b/>
          <w:bCs/>
          <w:color w:val="000000" w:themeColor="text1"/>
        </w:rPr>
      </w:pPr>
    </w:p>
    <w:p w14:paraId="018691BB" w14:textId="77777777" w:rsidR="00CA4396" w:rsidRPr="00A03C58" w:rsidRDefault="00CA4396" w:rsidP="00CA4396">
      <w:pPr>
        <w:pStyle w:val="paragraph"/>
        <w:spacing w:before="0" w:beforeAutospacing="0" w:after="0" w:afterAutospacing="0"/>
        <w:textAlignment w:val="baseline"/>
        <w:rPr>
          <w:rStyle w:val="normaltextrun"/>
          <w:rFonts w:ascii="Georgia" w:hAnsi="Georgia" w:cstheme="minorHAnsi"/>
          <w:b/>
          <w:bCs/>
          <w:color w:val="000000" w:themeColor="text1"/>
        </w:rPr>
      </w:pPr>
      <w:r w:rsidRPr="00A03C58">
        <w:rPr>
          <w:rStyle w:val="normaltextrun"/>
          <w:rFonts w:ascii="Georgia" w:hAnsi="Georgia" w:cstheme="minorHAnsi"/>
          <w:b/>
          <w:bCs/>
          <w:color w:val="000000" w:themeColor="text1"/>
        </w:rPr>
        <w:t>Overview</w:t>
      </w:r>
    </w:p>
    <w:p w14:paraId="229156D4" w14:textId="77777777" w:rsidR="00CA4396" w:rsidRDefault="00CA4396" w:rsidP="00CA4396">
      <w:pPr>
        <w:pStyle w:val="paragraph"/>
        <w:spacing w:before="0" w:beforeAutospacing="0" w:after="0" w:afterAutospacing="0"/>
        <w:textAlignment w:val="baseline"/>
        <w:rPr>
          <w:rStyle w:val="normaltextrun"/>
          <w:rFonts w:ascii="Georgia" w:hAnsi="Georgia" w:cstheme="minorHAnsi"/>
          <w:b/>
          <w:bCs/>
          <w:color w:val="000000" w:themeColor="text1"/>
          <w:sz w:val="20"/>
          <w:szCs w:val="20"/>
        </w:rPr>
      </w:pPr>
    </w:p>
    <w:p w14:paraId="3CBCB6B8" w14:textId="77777777" w:rsidR="00CA4396" w:rsidRDefault="00CA4396" w:rsidP="00542809">
      <w:pPr>
        <w:pStyle w:val="paragraph"/>
        <w:spacing w:before="0" w:beforeAutospacing="0" w:after="0" w:afterAutospacing="0" w:line="276" w:lineRule="auto"/>
        <w:textAlignment w:val="baseline"/>
        <w:rPr>
          <w:rStyle w:val="normaltextrun"/>
          <w:rFonts w:ascii="Georgia" w:hAnsi="Georgia" w:cstheme="minorHAnsi"/>
          <w:color w:val="000000" w:themeColor="text1"/>
          <w:sz w:val="20"/>
          <w:szCs w:val="20"/>
        </w:rPr>
      </w:pPr>
      <w:r>
        <w:rPr>
          <w:rStyle w:val="normaltextrun"/>
          <w:rFonts w:ascii="Georgia" w:hAnsi="Georgia" w:cstheme="minorHAnsi"/>
          <w:color w:val="000000" w:themeColor="text1"/>
          <w:sz w:val="20"/>
          <w:szCs w:val="20"/>
        </w:rPr>
        <w:t>As the state’s official travel website, VisitNC.com represents thousands of NC industry partners to millions of avid travelers seeking information to make the most of their leisure travel. The COVID-19 pandemic significantly impacted travel to and within the state. While visits to VisitNC.com also saw a not unexpected drop, the site continued to be a valuable resource for consumers seeking current information on destinations and attractions welcoming visitors while also emphasizing appropriate protocols for visiting safely.</w:t>
      </w:r>
    </w:p>
    <w:p w14:paraId="434955A9" w14:textId="77777777" w:rsidR="00CA4396" w:rsidRPr="00121FED" w:rsidRDefault="00CA4396" w:rsidP="00CA4396">
      <w:pPr>
        <w:textAlignment w:val="baseline"/>
        <w:rPr>
          <w:rFonts w:ascii="Segoe UI" w:hAnsi="Segoe UI" w:cs="Segoe UI"/>
          <w:sz w:val="18"/>
          <w:szCs w:val="18"/>
        </w:rPr>
      </w:pPr>
      <w:r w:rsidRPr="00121FED">
        <w:rPr>
          <w:rFonts w:ascii="Georgia" w:hAnsi="Georgia" w:cs="Segoe UI"/>
          <w:sz w:val="20"/>
          <w:szCs w:val="20"/>
        </w:rPr>
        <w:t>  </w:t>
      </w:r>
    </w:p>
    <w:p w14:paraId="6F681AD2" w14:textId="77777777" w:rsidR="00CA4396" w:rsidRPr="00A03C58" w:rsidRDefault="00CA4396" w:rsidP="00CA4396">
      <w:pPr>
        <w:textAlignment w:val="baseline"/>
        <w:rPr>
          <w:rFonts w:ascii="Georgia" w:hAnsi="Georgia" w:cs="Segoe UI"/>
        </w:rPr>
      </w:pPr>
      <w:r w:rsidRPr="00121FED">
        <w:rPr>
          <w:rFonts w:ascii="Georgia" w:hAnsi="Georgia" w:cs="Segoe UI"/>
          <w:b/>
          <w:bCs/>
        </w:rPr>
        <w:t>VisitNC.com 2020 Key Performance Indicators</w:t>
      </w:r>
      <w:r w:rsidRPr="00121FED">
        <w:rPr>
          <w:rFonts w:ascii="Georgia" w:hAnsi="Georgia" w:cs="Segoe UI"/>
        </w:rPr>
        <w:t> </w:t>
      </w:r>
    </w:p>
    <w:p w14:paraId="07D9CFBF" w14:textId="77777777" w:rsidR="00CA4396" w:rsidRDefault="00CA4396" w:rsidP="00CA4396">
      <w:pPr>
        <w:textAlignment w:val="baseline"/>
        <w:rPr>
          <w:rFonts w:ascii="Georgia" w:hAnsi="Georgia" w:cs="Segoe UI"/>
          <w:sz w:val="20"/>
          <w:szCs w:val="20"/>
        </w:rPr>
      </w:pPr>
    </w:p>
    <w:p w14:paraId="4A0383C4" w14:textId="77777777" w:rsidR="00CA4396" w:rsidRDefault="00CA4396" w:rsidP="00CA4396">
      <w:pPr>
        <w:spacing w:after="240"/>
        <w:rPr>
          <w:rFonts w:ascii="Georgia" w:hAnsi="Georgia" w:cs="Calibri"/>
          <w:color w:val="000000"/>
          <w:sz w:val="20"/>
          <w:szCs w:val="20"/>
        </w:rPr>
      </w:pPr>
      <w:r w:rsidRPr="0071198A">
        <w:rPr>
          <w:rFonts w:ascii="Georgia" w:hAnsi="Georgia" w:cs="Calibri"/>
          <w:color w:val="000000"/>
          <w:sz w:val="20"/>
          <w:szCs w:val="20"/>
        </w:rPr>
        <w:t>10,265,247 site page views</w:t>
      </w:r>
      <w:r w:rsidRPr="0071198A">
        <w:rPr>
          <w:rFonts w:ascii="Georgia" w:hAnsi="Georgia" w:cs="Calibri"/>
          <w:color w:val="000000"/>
          <w:sz w:val="20"/>
          <w:szCs w:val="20"/>
        </w:rPr>
        <w:br/>
        <w:t>52,264 site visitors participating in sweepstakes</w:t>
      </w:r>
      <w:r>
        <w:rPr>
          <w:rFonts w:ascii="Georgia" w:hAnsi="Georgia" w:cs="Calibri"/>
          <w:color w:val="000000"/>
          <w:sz w:val="20"/>
          <w:szCs w:val="20"/>
        </w:rPr>
        <w:br/>
      </w:r>
      <w:r w:rsidRPr="0071198A">
        <w:rPr>
          <w:rFonts w:ascii="Georgia" w:hAnsi="Georgia" w:cs="Calibri"/>
          <w:color w:val="000000"/>
          <w:sz w:val="20"/>
          <w:szCs w:val="20"/>
        </w:rPr>
        <w:t>36,934 Travel Guides ordered from website</w:t>
      </w:r>
      <w:r w:rsidRPr="0071198A">
        <w:rPr>
          <w:rFonts w:ascii="Georgia" w:hAnsi="Georgia" w:cs="Calibri"/>
          <w:color w:val="000000"/>
          <w:sz w:val="20"/>
          <w:szCs w:val="20"/>
        </w:rPr>
        <w:br/>
        <w:t>27,998 downloads or views of virtual brochures</w:t>
      </w:r>
      <w:r w:rsidRPr="0071198A">
        <w:rPr>
          <w:rFonts w:ascii="Georgia" w:hAnsi="Georgia" w:cs="Calibri"/>
          <w:color w:val="000000"/>
          <w:sz w:val="20"/>
          <w:szCs w:val="20"/>
        </w:rPr>
        <w:br/>
        <w:t>2,791,985 views of story pages</w:t>
      </w:r>
      <w:r w:rsidRPr="0071198A">
        <w:rPr>
          <w:rFonts w:ascii="Georgia" w:hAnsi="Georgia" w:cs="Calibri"/>
          <w:color w:val="000000"/>
          <w:sz w:val="20"/>
          <w:szCs w:val="20"/>
        </w:rPr>
        <w:br/>
        <w:t>353,510 site searches performed</w:t>
      </w:r>
      <w:r w:rsidRPr="0071198A">
        <w:rPr>
          <w:rFonts w:ascii="Georgia" w:hAnsi="Georgia" w:cs="Calibri"/>
          <w:color w:val="000000"/>
          <w:sz w:val="20"/>
          <w:szCs w:val="20"/>
        </w:rPr>
        <w:br/>
        <w:t>16,181 clicks to view online travel publications</w:t>
      </w:r>
      <w:r w:rsidRPr="0071198A">
        <w:rPr>
          <w:rFonts w:ascii="Georgia" w:hAnsi="Georgia" w:cs="Calibri"/>
          <w:color w:val="000000"/>
          <w:sz w:val="20"/>
          <w:szCs w:val="20"/>
        </w:rPr>
        <w:br/>
        <w:t>1,566,391 clicks to partner websites</w:t>
      </w:r>
      <w:r w:rsidRPr="0071198A">
        <w:rPr>
          <w:rFonts w:ascii="Georgia" w:hAnsi="Georgia" w:cs="Calibri"/>
          <w:color w:val="000000"/>
          <w:sz w:val="20"/>
          <w:szCs w:val="20"/>
        </w:rPr>
        <w:br/>
        <w:t>26,886 clicks to view travel deals</w:t>
      </w:r>
      <w:r w:rsidRPr="0071198A">
        <w:rPr>
          <w:rFonts w:ascii="Georgia" w:hAnsi="Georgia" w:cs="Calibri"/>
          <w:color w:val="000000"/>
          <w:sz w:val="20"/>
          <w:szCs w:val="20"/>
        </w:rPr>
        <w:br/>
        <w:t>20,124 on-site video views</w:t>
      </w:r>
      <w:r w:rsidRPr="0071198A">
        <w:rPr>
          <w:rFonts w:ascii="Georgia" w:hAnsi="Georgia" w:cs="Calibri"/>
          <w:color w:val="000000"/>
          <w:sz w:val="20"/>
          <w:szCs w:val="20"/>
        </w:rPr>
        <w:br/>
        <w:t>40,736 mobile phone calls</w:t>
      </w:r>
      <w:r w:rsidRPr="0071198A">
        <w:rPr>
          <w:rFonts w:ascii="Georgia" w:hAnsi="Georgia" w:cs="Calibri"/>
          <w:color w:val="000000"/>
          <w:sz w:val="20"/>
          <w:szCs w:val="20"/>
        </w:rPr>
        <w:br/>
      </w:r>
      <w:r w:rsidRPr="0071198A">
        <w:rPr>
          <w:rFonts w:ascii="Georgia" w:hAnsi="Georgia" w:cs="Calibri"/>
          <w:color w:val="000000"/>
          <w:sz w:val="20"/>
          <w:szCs w:val="20"/>
        </w:rPr>
        <w:br/>
      </w:r>
      <w:r w:rsidRPr="00A03C58">
        <w:rPr>
          <w:rFonts w:ascii="Georgia" w:hAnsi="Georgia" w:cs="Calibri"/>
          <w:b/>
          <w:bCs/>
          <w:color w:val="000000"/>
        </w:rPr>
        <w:t>Virtual Brochures</w:t>
      </w:r>
    </w:p>
    <w:p w14:paraId="7E87EBBC" w14:textId="77777777" w:rsidR="00F3494D" w:rsidRDefault="00CA4396" w:rsidP="00CA4396">
      <w:pPr>
        <w:spacing w:after="240"/>
        <w:rPr>
          <w:rFonts w:ascii="Georgia" w:hAnsi="Georgia" w:cs="Calibri"/>
          <w:color w:val="000000"/>
          <w:sz w:val="20"/>
          <w:szCs w:val="20"/>
        </w:rPr>
      </w:pPr>
      <w:r w:rsidRPr="0071198A">
        <w:rPr>
          <w:rFonts w:ascii="Georgia" w:hAnsi="Georgia" w:cs="Calibri"/>
          <w:color w:val="000000"/>
          <w:sz w:val="20"/>
          <w:szCs w:val="20"/>
        </w:rPr>
        <w:t>111 virtual brochures</w:t>
      </w:r>
      <w:r>
        <w:rPr>
          <w:rFonts w:ascii="Georgia" w:hAnsi="Georgia" w:cs="Calibri"/>
          <w:color w:val="000000"/>
          <w:sz w:val="20"/>
          <w:szCs w:val="20"/>
        </w:rPr>
        <w:br/>
      </w:r>
      <w:r w:rsidRPr="0071198A">
        <w:rPr>
          <w:rFonts w:ascii="Georgia" w:hAnsi="Georgia" w:cs="Calibri"/>
          <w:color w:val="000000"/>
          <w:sz w:val="20"/>
          <w:szCs w:val="20"/>
        </w:rPr>
        <w:t>27,998 downloads or views</w:t>
      </w:r>
      <w:r w:rsidRPr="0071198A">
        <w:rPr>
          <w:rFonts w:ascii="Georgia" w:hAnsi="Georgia" w:cs="Calibri"/>
          <w:color w:val="000000"/>
          <w:sz w:val="20"/>
          <w:szCs w:val="20"/>
        </w:rPr>
        <w:br/>
      </w:r>
      <w:r w:rsidRPr="0071198A">
        <w:rPr>
          <w:rFonts w:ascii="Georgia" w:hAnsi="Georgia" w:cs="Calibri"/>
          <w:color w:val="000000"/>
          <w:sz w:val="20"/>
          <w:szCs w:val="20"/>
        </w:rPr>
        <w:br/>
      </w:r>
      <w:r w:rsidRPr="00A03C58">
        <w:rPr>
          <w:rFonts w:ascii="Georgia" w:hAnsi="Georgia" w:cs="Calibri"/>
          <w:b/>
          <w:bCs/>
          <w:color w:val="000000"/>
        </w:rPr>
        <w:t>Featured Event Listings</w:t>
      </w:r>
      <w:r w:rsidRPr="00A03C58">
        <w:rPr>
          <w:rFonts w:ascii="Georgia" w:hAnsi="Georgia" w:cs="Calibri"/>
          <w:b/>
          <w:bCs/>
          <w:color w:val="000000"/>
        </w:rPr>
        <w:br/>
      </w:r>
      <w:r w:rsidRPr="0071198A">
        <w:rPr>
          <w:rFonts w:ascii="Georgia" w:hAnsi="Georgia" w:cs="Calibri"/>
          <w:color w:val="000000"/>
          <w:sz w:val="20"/>
          <w:szCs w:val="20"/>
        </w:rPr>
        <w:br/>
        <w:t>18 participating partner</w:t>
      </w:r>
      <w:r>
        <w:rPr>
          <w:rFonts w:ascii="Georgia" w:hAnsi="Georgia" w:cs="Calibri"/>
          <w:color w:val="000000"/>
          <w:sz w:val="20"/>
          <w:szCs w:val="20"/>
        </w:rPr>
        <w:t>s</w:t>
      </w:r>
      <w:r>
        <w:rPr>
          <w:rFonts w:ascii="Georgia" w:hAnsi="Georgia" w:cs="Calibri"/>
          <w:color w:val="000000"/>
          <w:sz w:val="20"/>
          <w:szCs w:val="20"/>
        </w:rPr>
        <w:br/>
      </w:r>
      <w:r w:rsidRPr="0071198A">
        <w:rPr>
          <w:rFonts w:ascii="Georgia" w:hAnsi="Georgia" w:cs="Calibri"/>
          <w:color w:val="000000"/>
          <w:sz w:val="20"/>
          <w:szCs w:val="20"/>
        </w:rPr>
        <w:t>47 total featured events</w:t>
      </w:r>
      <w:r w:rsidRPr="0071198A">
        <w:rPr>
          <w:rFonts w:ascii="Georgia" w:hAnsi="Georgia" w:cs="Calibri"/>
          <w:color w:val="000000"/>
          <w:sz w:val="20"/>
          <w:szCs w:val="20"/>
        </w:rPr>
        <w:br/>
        <w:t>51,899 views of featured events</w:t>
      </w:r>
      <w:r w:rsidRPr="0071198A">
        <w:rPr>
          <w:rFonts w:ascii="Georgia" w:hAnsi="Georgia" w:cs="Calibri"/>
          <w:color w:val="000000"/>
          <w:sz w:val="20"/>
          <w:szCs w:val="20"/>
        </w:rPr>
        <w:br/>
        <w:t>13,474 clicks to partner sites</w:t>
      </w:r>
      <w:r w:rsidRPr="0071198A">
        <w:rPr>
          <w:rFonts w:ascii="Georgia" w:hAnsi="Georgia" w:cs="Calibri"/>
          <w:color w:val="000000"/>
          <w:sz w:val="20"/>
          <w:szCs w:val="20"/>
        </w:rPr>
        <w:br/>
      </w:r>
      <w:r w:rsidRPr="0071198A">
        <w:rPr>
          <w:rFonts w:ascii="Georgia" w:hAnsi="Georgia" w:cs="Calibri"/>
          <w:color w:val="000000"/>
          <w:sz w:val="20"/>
          <w:szCs w:val="20"/>
        </w:rPr>
        <w:br/>
      </w:r>
      <w:r w:rsidRPr="00A03C58">
        <w:rPr>
          <w:rFonts w:ascii="Georgia" w:hAnsi="Georgia" w:cs="Calibri"/>
          <w:b/>
          <w:bCs/>
          <w:color w:val="000000"/>
        </w:rPr>
        <w:t>Sweepstakes</w:t>
      </w:r>
      <w:r w:rsidRPr="0071198A">
        <w:rPr>
          <w:rFonts w:ascii="Georgia" w:hAnsi="Georgia" w:cs="Calibri"/>
          <w:color w:val="000000"/>
          <w:sz w:val="20"/>
          <w:szCs w:val="20"/>
        </w:rPr>
        <w:br/>
      </w:r>
      <w:r w:rsidRPr="0071198A">
        <w:rPr>
          <w:rFonts w:ascii="Georgia" w:hAnsi="Georgia" w:cs="Calibri"/>
          <w:color w:val="000000"/>
          <w:sz w:val="20"/>
          <w:szCs w:val="20"/>
        </w:rPr>
        <w:br/>
      </w:r>
      <w:r w:rsidRPr="0071198A">
        <w:rPr>
          <w:rFonts w:ascii="Georgia" w:hAnsi="Georgia" w:cs="Calibri"/>
          <w:color w:val="000000"/>
          <w:sz w:val="20"/>
          <w:szCs w:val="20"/>
        </w:rPr>
        <w:lastRenderedPageBreak/>
        <w:t>4 sweepstakes</w:t>
      </w:r>
      <w:r w:rsidRPr="0071198A">
        <w:rPr>
          <w:rFonts w:ascii="Georgia" w:hAnsi="Georgia" w:cs="Calibri"/>
          <w:color w:val="000000"/>
          <w:sz w:val="20"/>
          <w:szCs w:val="20"/>
        </w:rPr>
        <w:br/>
        <w:t>52,264 total entries</w:t>
      </w:r>
      <w:r w:rsidRPr="0071198A">
        <w:rPr>
          <w:rFonts w:ascii="Georgia" w:hAnsi="Georgia" w:cs="Calibri"/>
          <w:color w:val="000000"/>
          <w:sz w:val="20"/>
          <w:szCs w:val="20"/>
        </w:rPr>
        <w:br/>
      </w:r>
      <w:r w:rsidRPr="0071198A">
        <w:rPr>
          <w:rFonts w:ascii="Georgia" w:hAnsi="Georgia" w:cs="Calibri"/>
          <w:color w:val="000000"/>
          <w:sz w:val="20"/>
          <w:szCs w:val="20"/>
        </w:rPr>
        <w:br/>
      </w:r>
      <w:r>
        <w:rPr>
          <w:rFonts w:ascii="Georgia" w:hAnsi="Georgia" w:cs="Calibri"/>
          <w:b/>
          <w:bCs/>
          <w:color w:val="000000"/>
          <w:sz w:val="20"/>
          <w:szCs w:val="20"/>
        </w:rPr>
        <w:t>Homepage Sweepstakes</w:t>
      </w:r>
    </w:p>
    <w:p w14:paraId="03E2C495" w14:textId="53FF26FF" w:rsidR="00CA4396" w:rsidRPr="00F156BD" w:rsidRDefault="00CA4396" w:rsidP="00CA4396">
      <w:pPr>
        <w:spacing w:after="240"/>
        <w:rPr>
          <w:rFonts w:ascii="Georgia" w:hAnsi="Georgia" w:cs="Calibri"/>
          <w:color w:val="000000"/>
          <w:sz w:val="20"/>
          <w:szCs w:val="20"/>
        </w:rPr>
      </w:pPr>
      <w:r w:rsidRPr="0071198A">
        <w:rPr>
          <w:rFonts w:ascii="Georgia" w:hAnsi="Georgia" w:cs="Calibri"/>
          <w:color w:val="000000"/>
          <w:sz w:val="20"/>
          <w:szCs w:val="20"/>
        </w:rPr>
        <w:t>2020 Travel Guide Sweepstakes (18,986 entries)</w:t>
      </w:r>
      <w:r w:rsidRPr="0071198A">
        <w:rPr>
          <w:rFonts w:ascii="Georgia" w:hAnsi="Georgia" w:cs="Calibri"/>
          <w:color w:val="000000"/>
          <w:sz w:val="20"/>
          <w:szCs w:val="20"/>
        </w:rPr>
        <w:br/>
        <w:t>North Carolina’s Rowdy Energy Road Trip (17,423 entries)</w:t>
      </w:r>
      <w:r w:rsidRPr="0071198A">
        <w:rPr>
          <w:rFonts w:ascii="Georgia" w:hAnsi="Georgia" w:cs="Calibri"/>
          <w:color w:val="000000"/>
          <w:sz w:val="20"/>
          <w:szCs w:val="20"/>
        </w:rPr>
        <w:br/>
        <w:t>Experience Sanderling Resort and The Outer Banks Sweepstakes (11,203 entries)</w:t>
      </w:r>
      <w:r w:rsidRPr="0071198A">
        <w:rPr>
          <w:rFonts w:ascii="Georgia" w:hAnsi="Georgia" w:cs="Calibri"/>
          <w:color w:val="000000"/>
          <w:sz w:val="20"/>
          <w:szCs w:val="20"/>
        </w:rPr>
        <w:br/>
      </w:r>
      <w:r>
        <w:rPr>
          <w:rFonts w:ascii="Georgia" w:hAnsi="Georgia" w:cs="Calibri"/>
          <w:color w:val="000000"/>
          <w:sz w:val="20"/>
          <w:szCs w:val="20"/>
        </w:rPr>
        <w:t>Th</w:t>
      </w:r>
      <w:r w:rsidRPr="0071198A">
        <w:rPr>
          <w:rFonts w:ascii="Georgia" w:hAnsi="Georgia" w:cs="Calibri"/>
          <w:color w:val="000000"/>
          <w:sz w:val="20"/>
          <w:szCs w:val="20"/>
        </w:rPr>
        <w:t>e Ultimate Getaway at Pinehurst Resort (4,652 entries</w:t>
      </w:r>
    </w:p>
    <w:p w14:paraId="5DA1BB3D" w14:textId="23F34EA6" w:rsidR="00CA4396" w:rsidRPr="009A286F" w:rsidRDefault="009A286F" w:rsidP="00CA4396">
      <w:pPr>
        <w:textAlignment w:val="baseline"/>
        <w:rPr>
          <w:rFonts w:ascii="Georgia" w:hAnsi="Georgia" w:cs="Segoe UI"/>
          <w:b/>
          <w:bCs/>
          <w:sz w:val="20"/>
          <w:szCs w:val="20"/>
          <w:highlight w:val="yellow"/>
          <w:shd w:val="clear" w:color="auto" w:fill="FFFF00"/>
        </w:rPr>
      </w:pPr>
      <w:r>
        <w:rPr>
          <w:rFonts w:ascii="Georgia" w:hAnsi="Georgia" w:cs="Segoe UI"/>
          <w:b/>
          <w:bCs/>
          <w:sz w:val="20"/>
          <w:szCs w:val="20"/>
        </w:rPr>
        <w:t>Family of Sites</w:t>
      </w:r>
      <w:bookmarkStart w:id="1" w:name="_Hlk84182395"/>
    </w:p>
    <w:p w14:paraId="2098F4CB" w14:textId="77777777" w:rsidR="00CA4396" w:rsidRPr="009A286F" w:rsidRDefault="00CA4396" w:rsidP="00CA4396">
      <w:pPr>
        <w:textAlignment w:val="baseline"/>
        <w:rPr>
          <w:rFonts w:ascii="Georgia" w:hAnsi="Georgia" w:cs="Segoe UI"/>
          <w:b/>
          <w:bCs/>
          <w:sz w:val="20"/>
          <w:szCs w:val="20"/>
        </w:rPr>
      </w:pPr>
      <w:r w:rsidRPr="009A286F">
        <w:rPr>
          <w:rFonts w:ascii="Georgia" w:hAnsi="Georgia" w:cs="Segoe UI"/>
          <w:b/>
          <w:bCs/>
          <w:sz w:val="20"/>
          <w:szCs w:val="20"/>
        </w:rPr>
        <w:t> </w:t>
      </w:r>
    </w:p>
    <w:p w14:paraId="26F3DD39" w14:textId="77777777" w:rsidR="00CA4396" w:rsidRPr="009A286F" w:rsidRDefault="00CA4396" w:rsidP="00CA4396">
      <w:pPr>
        <w:textAlignment w:val="baseline"/>
        <w:rPr>
          <w:rFonts w:ascii="Georgia" w:hAnsi="Georgia" w:cs="Segoe UI"/>
          <w:b/>
          <w:bCs/>
          <w:sz w:val="20"/>
          <w:szCs w:val="20"/>
        </w:rPr>
      </w:pPr>
      <w:r w:rsidRPr="009A286F">
        <w:rPr>
          <w:rFonts w:ascii="Georgia" w:hAnsi="Georgia" w:cs="Segoe UI"/>
          <w:b/>
          <w:bCs/>
          <w:sz w:val="20"/>
          <w:szCs w:val="20"/>
        </w:rPr>
        <w:t>Media.VisitNC.com </w:t>
      </w:r>
    </w:p>
    <w:p w14:paraId="747AA680" w14:textId="156C1152" w:rsidR="00CA4396" w:rsidRPr="009A286F" w:rsidRDefault="00520EB6" w:rsidP="00CA4396">
      <w:pPr>
        <w:textAlignment w:val="baseline"/>
        <w:rPr>
          <w:rFonts w:ascii="Georgia" w:hAnsi="Georgia" w:cs="Calibri"/>
          <w:color w:val="000000"/>
          <w:sz w:val="20"/>
          <w:szCs w:val="20"/>
        </w:rPr>
      </w:pPr>
      <w:r w:rsidRPr="009A286F">
        <w:rPr>
          <w:rFonts w:ascii="Georgia" w:hAnsi="Georgia" w:cs="Calibri"/>
          <w:color w:val="000000"/>
          <w:sz w:val="20"/>
          <w:szCs w:val="20"/>
        </w:rPr>
        <w:t>6</w:t>
      </w:r>
      <w:r w:rsidR="00CA4396" w:rsidRPr="009A286F">
        <w:rPr>
          <w:rFonts w:ascii="Georgia" w:hAnsi="Georgia" w:cs="Calibri"/>
          <w:color w:val="000000"/>
          <w:sz w:val="20"/>
          <w:szCs w:val="20"/>
        </w:rPr>
        <w:t>,</w:t>
      </w:r>
      <w:r w:rsidRPr="009A286F">
        <w:rPr>
          <w:rFonts w:ascii="Georgia" w:hAnsi="Georgia" w:cs="Calibri"/>
          <w:color w:val="000000"/>
          <w:sz w:val="20"/>
          <w:szCs w:val="20"/>
        </w:rPr>
        <w:t>131</w:t>
      </w:r>
      <w:r w:rsidR="00CA4396" w:rsidRPr="009A286F">
        <w:rPr>
          <w:rFonts w:ascii="Georgia" w:hAnsi="Georgia" w:cs="Calibri"/>
          <w:color w:val="000000"/>
          <w:sz w:val="20"/>
          <w:szCs w:val="20"/>
        </w:rPr>
        <w:t xml:space="preserve"> sessions in 20</w:t>
      </w:r>
      <w:r w:rsidR="009A286F" w:rsidRPr="009A286F">
        <w:rPr>
          <w:rFonts w:ascii="Georgia" w:hAnsi="Georgia" w:cs="Calibri"/>
          <w:color w:val="000000"/>
          <w:sz w:val="20"/>
          <w:szCs w:val="20"/>
        </w:rPr>
        <w:t>20</w:t>
      </w:r>
      <w:r w:rsidR="00CA4396" w:rsidRPr="009A286F">
        <w:rPr>
          <w:rFonts w:ascii="Georgia" w:hAnsi="Georgia" w:cs="Calibri"/>
          <w:color w:val="000000"/>
          <w:sz w:val="20"/>
          <w:szCs w:val="20"/>
        </w:rPr>
        <w:t> </w:t>
      </w:r>
    </w:p>
    <w:p w14:paraId="205271B1" w14:textId="737C6133" w:rsidR="00CA4396" w:rsidRPr="009A286F" w:rsidRDefault="00CA4396" w:rsidP="00CA4396">
      <w:pPr>
        <w:textAlignment w:val="baseline"/>
        <w:rPr>
          <w:rFonts w:ascii="Georgia" w:hAnsi="Georgia" w:cs="Calibri"/>
          <w:color w:val="000000"/>
          <w:sz w:val="20"/>
          <w:szCs w:val="20"/>
        </w:rPr>
      </w:pPr>
      <w:r w:rsidRPr="009A286F">
        <w:rPr>
          <w:rFonts w:ascii="Georgia" w:hAnsi="Georgia" w:cs="Calibri"/>
          <w:color w:val="000000"/>
          <w:sz w:val="20"/>
          <w:szCs w:val="20"/>
        </w:rPr>
        <w:t>4.</w:t>
      </w:r>
      <w:r w:rsidR="009A286F" w:rsidRPr="009A286F">
        <w:rPr>
          <w:rFonts w:ascii="Georgia" w:hAnsi="Georgia" w:cs="Calibri"/>
          <w:color w:val="000000"/>
          <w:sz w:val="20"/>
          <w:szCs w:val="20"/>
        </w:rPr>
        <w:t>6</w:t>
      </w:r>
      <w:r w:rsidRPr="009A286F">
        <w:rPr>
          <w:rFonts w:ascii="Georgia" w:hAnsi="Georgia" w:cs="Calibri"/>
          <w:color w:val="000000"/>
          <w:sz w:val="20"/>
          <w:szCs w:val="20"/>
        </w:rPr>
        <w:t xml:space="preserve"> average page views per session </w:t>
      </w:r>
    </w:p>
    <w:p w14:paraId="15E04A14" w14:textId="5D7A0064" w:rsidR="00CA4396" w:rsidRPr="009A286F" w:rsidRDefault="00CA4396" w:rsidP="00CA4396">
      <w:pPr>
        <w:textAlignment w:val="baseline"/>
        <w:rPr>
          <w:rFonts w:ascii="Georgia" w:hAnsi="Georgia" w:cs="Calibri"/>
          <w:color w:val="000000"/>
          <w:sz w:val="20"/>
          <w:szCs w:val="20"/>
        </w:rPr>
      </w:pPr>
      <w:r w:rsidRPr="009A286F">
        <w:rPr>
          <w:rFonts w:ascii="Georgia" w:hAnsi="Georgia" w:cs="Calibri"/>
          <w:color w:val="000000"/>
          <w:sz w:val="20"/>
          <w:szCs w:val="20"/>
        </w:rPr>
        <w:t>2:4</w:t>
      </w:r>
      <w:r w:rsidR="009A286F" w:rsidRPr="009A286F">
        <w:rPr>
          <w:rFonts w:ascii="Georgia" w:hAnsi="Georgia" w:cs="Calibri"/>
          <w:color w:val="000000"/>
          <w:sz w:val="20"/>
          <w:szCs w:val="20"/>
        </w:rPr>
        <w:t>2</w:t>
      </w:r>
      <w:r w:rsidRPr="009A286F">
        <w:rPr>
          <w:rFonts w:ascii="Georgia" w:hAnsi="Georgia" w:cs="Calibri"/>
          <w:color w:val="000000"/>
          <w:sz w:val="20"/>
          <w:szCs w:val="20"/>
        </w:rPr>
        <w:t xml:space="preserve"> average session duration </w:t>
      </w:r>
    </w:p>
    <w:bookmarkEnd w:id="1"/>
    <w:p w14:paraId="58868C46" w14:textId="77777777" w:rsidR="00CA4396" w:rsidRPr="009A286F" w:rsidRDefault="00CA4396" w:rsidP="00CA4396">
      <w:pPr>
        <w:textAlignment w:val="baseline"/>
        <w:rPr>
          <w:rFonts w:ascii="Georgia" w:hAnsi="Georgia" w:cs="Calibri"/>
          <w:color w:val="000000"/>
          <w:sz w:val="20"/>
          <w:szCs w:val="20"/>
        </w:rPr>
      </w:pPr>
      <w:r w:rsidRPr="009A286F">
        <w:rPr>
          <w:rFonts w:ascii="Georgia" w:hAnsi="Georgia" w:cs="Calibri"/>
          <w:color w:val="000000"/>
          <w:sz w:val="20"/>
          <w:szCs w:val="20"/>
        </w:rPr>
        <w:t> </w:t>
      </w:r>
    </w:p>
    <w:p w14:paraId="3CC03D4F" w14:textId="77777777" w:rsidR="00CA4396" w:rsidRPr="00121FED" w:rsidRDefault="00CA4396" w:rsidP="00CA4396">
      <w:pPr>
        <w:textAlignment w:val="baseline"/>
        <w:rPr>
          <w:rFonts w:ascii="Segoe UI" w:hAnsi="Segoe UI" w:cs="Segoe UI"/>
          <w:b/>
          <w:bCs/>
          <w:sz w:val="18"/>
          <w:szCs w:val="18"/>
        </w:rPr>
      </w:pPr>
      <w:r w:rsidRPr="00121FED">
        <w:rPr>
          <w:rFonts w:ascii="Georgia" w:hAnsi="Georgia" w:cs="Segoe UI"/>
          <w:b/>
          <w:bCs/>
          <w:sz w:val="20"/>
          <w:szCs w:val="20"/>
        </w:rPr>
        <w:t>SportsNC.com </w:t>
      </w:r>
    </w:p>
    <w:p w14:paraId="35FCDE69" w14:textId="77777777" w:rsidR="00CA4396" w:rsidRPr="00121FED" w:rsidRDefault="00CA4396" w:rsidP="00CA4396">
      <w:pPr>
        <w:textAlignment w:val="baseline"/>
        <w:rPr>
          <w:rFonts w:ascii="Segoe UI" w:hAnsi="Segoe UI" w:cs="Segoe UI"/>
          <w:sz w:val="18"/>
          <w:szCs w:val="18"/>
        </w:rPr>
      </w:pPr>
      <w:r w:rsidRPr="00121FED">
        <w:rPr>
          <w:rFonts w:ascii="Georgia" w:hAnsi="Georgia" w:cs="Segoe UI"/>
          <w:sz w:val="20"/>
          <w:szCs w:val="20"/>
        </w:rPr>
        <w:t>9,836 sessions in 2020 </w:t>
      </w:r>
    </w:p>
    <w:p w14:paraId="40ED2C66" w14:textId="77777777" w:rsidR="00CA4396" w:rsidRPr="00121FED" w:rsidRDefault="00CA4396" w:rsidP="00CA4396">
      <w:pPr>
        <w:textAlignment w:val="baseline"/>
        <w:rPr>
          <w:rFonts w:ascii="Segoe UI" w:hAnsi="Segoe UI" w:cs="Segoe UI"/>
          <w:sz w:val="18"/>
          <w:szCs w:val="18"/>
        </w:rPr>
      </w:pPr>
      <w:r w:rsidRPr="00121FED">
        <w:rPr>
          <w:rFonts w:ascii="Georgia" w:hAnsi="Georgia" w:cs="Segoe UI"/>
          <w:sz w:val="20"/>
          <w:szCs w:val="20"/>
        </w:rPr>
        <w:t>1.13 average page views per session </w:t>
      </w:r>
    </w:p>
    <w:p w14:paraId="65CD1F1E" w14:textId="77777777" w:rsidR="00CA4396" w:rsidRPr="00121FED" w:rsidRDefault="00CA4396" w:rsidP="00CA4396">
      <w:pPr>
        <w:textAlignment w:val="baseline"/>
        <w:rPr>
          <w:rFonts w:ascii="Segoe UI" w:hAnsi="Segoe UI" w:cs="Segoe UI"/>
          <w:sz w:val="18"/>
          <w:szCs w:val="18"/>
        </w:rPr>
      </w:pPr>
      <w:r w:rsidRPr="00121FED">
        <w:rPr>
          <w:rFonts w:ascii="Georgia" w:hAnsi="Georgia" w:cs="Segoe UI"/>
          <w:sz w:val="20"/>
          <w:szCs w:val="20"/>
        </w:rPr>
        <w:t>0:43 average session duration </w:t>
      </w:r>
    </w:p>
    <w:p w14:paraId="092FA87B" w14:textId="77777777" w:rsidR="00CA4396" w:rsidRPr="00121FED" w:rsidRDefault="00CA4396" w:rsidP="00CA4396">
      <w:pPr>
        <w:textAlignment w:val="baseline"/>
        <w:rPr>
          <w:rFonts w:ascii="Segoe UI" w:hAnsi="Segoe UI" w:cs="Segoe UI"/>
          <w:sz w:val="18"/>
          <w:szCs w:val="18"/>
        </w:rPr>
      </w:pPr>
    </w:p>
    <w:p w14:paraId="045F1D5A" w14:textId="77777777" w:rsidR="00CA4396" w:rsidRPr="00121FED" w:rsidRDefault="00CA4396" w:rsidP="00CA4396">
      <w:pPr>
        <w:textAlignment w:val="baseline"/>
        <w:rPr>
          <w:rFonts w:ascii="Segoe UI" w:hAnsi="Segoe UI" w:cs="Segoe UI"/>
          <w:b/>
          <w:bCs/>
          <w:sz w:val="18"/>
          <w:szCs w:val="18"/>
        </w:rPr>
      </w:pPr>
      <w:r w:rsidRPr="00121FED">
        <w:rPr>
          <w:rFonts w:ascii="Georgia" w:hAnsi="Georgia" w:cs="Segoe UI"/>
          <w:b/>
          <w:bCs/>
          <w:sz w:val="20"/>
          <w:szCs w:val="20"/>
        </w:rPr>
        <w:t>NCFilm.com </w:t>
      </w:r>
    </w:p>
    <w:p w14:paraId="4FF5AEAE" w14:textId="77777777" w:rsidR="00CA4396" w:rsidRPr="00121FED" w:rsidRDefault="00CA4396" w:rsidP="00CA4396">
      <w:pPr>
        <w:textAlignment w:val="baseline"/>
        <w:rPr>
          <w:rFonts w:ascii="Segoe UI" w:hAnsi="Segoe UI" w:cs="Segoe UI"/>
          <w:sz w:val="18"/>
          <w:szCs w:val="18"/>
        </w:rPr>
      </w:pPr>
      <w:r w:rsidRPr="00121FED">
        <w:rPr>
          <w:rFonts w:ascii="Georgia" w:hAnsi="Georgia" w:cs="Segoe UI"/>
          <w:sz w:val="20"/>
          <w:szCs w:val="20"/>
        </w:rPr>
        <w:t>36,036 visits in 2020 </w:t>
      </w:r>
    </w:p>
    <w:p w14:paraId="1F3B30C4" w14:textId="77777777" w:rsidR="00CA4396" w:rsidRPr="00121FED" w:rsidRDefault="00CA4396" w:rsidP="00CA4396">
      <w:pPr>
        <w:textAlignment w:val="baseline"/>
        <w:rPr>
          <w:rFonts w:ascii="Segoe UI" w:hAnsi="Segoe UI" w:cs="Segoe UI"/>
          <w:sz w:val="18"/>
          <w:szCs w:val="18"/>
        </w:rPr>
      </w:pPr>
      <w:r w:rsidRPr="00121FED">
        <w:rPr>
          <w:rFonts w:ascii="Georgia" w:hAnsi="Georgia" w:cs="Segoe UI"/>
          <w:sz w:val="20"/>
          <w:szCs w:val="20"/>
        </w:rPr>
        <w:t>1.28 average page views per session </w:t>
      </w:r>
    </w:p>
    <w:p w14:paraId="3CCA83BA" w14:textId="77777777" w:rsidR="00CA4396" w:rsidRPr="00121FED" w:rsidRDefault="00CA4396" w:rsidP="00CA4396">
      <w:pPr>
        <w:textAlignment w:val="baseline"/>
        <w:rPr>
          <w:rFonts w:ascii="Segoe UI" w:hAnsi="Segoe UI" w:cs="Segoe UI"/>
          <w:sz w:val="18"/>
          <w:szCs w:val="18"/>
        </w:rPr>
      </w:pPr>
      <w:r w:rsidRPr="00121FED">
        <w:rPr>
          <w:rFonts w:ascii="Georgia" w:hAnsi="Georgia" w:cs="Segoe UI"/>
          <w:sz w:val="20"/>
          <w:szCs w:val="20"/>
        </w:rPr>
        <w:t>1:44 average session duration </w:t>
      </w:r>
    </w:p>
    <w:p w14:paraId="402C5D13" w14:textId="77777777" w:rsidR="00CA4396" w:rsidRPr="00121FED" w:rsidRDefault="00CA4396" w:rsidP="00CA4396">
      <w:pPr>
        <w:textAlignment w:val="baseline"/>
        <w:rPr>
          <w:rFonts w:ascii="Segoe UI" w:hAnsi="Segoe UI" w:cs="Segoe UI"/>
          <w:sz w:val="18"/>
          <w:szCs w:val="18"/>
        </w:rPr>
      </w:pPr>
      <w:r w:rsidRPr="00121FED">
        <w:rPr>
          <w:rFonts w:ascii="Georgia" w:hAnsi="Georgia" w:cs="Segoe UI"/>
          <w:sz w:val="20"/>
          <w:szCs w:val="20"/>
        </w:rPr>
        <w:t> </w:t>
      </w:r>
    </w:p>
    <w:p w14:paraId="00FB67F7" w14:textId="77777777" w:rsidR="00CA4396" w:rsidRPr="00121FED" w:rsidRDefault="00CA4396" w:rsidP="00CA4396">
      <w:pPr>
        <w:textAlignment w:val="baseline"/>
        <w:rPr>
          <w:rFonts w:ascii="Segoe UI" w:hAnsi="Segoe UI" w:cs="Segoe UI"/>
          <w:sz w:val="18"/>
          <w:szCs w:val="18"/>
        </w:rPr>
      </w:pPr>
      <w:r w:rsidRPr="00121FED">
        <w:rPr>
          <w:rFonts w:ascii="Georgia" w:hAnsi="Georgia" w:cs="Segoe UI"/>
          <w:b/>
          <w:bCs/>
          <w:sz w:val="20"/>
          <w:szCs w:val="20"/>
        </w:rPr>
        <w:t>Database and Web Management</w:t>
      </w:r>
      <w:r w:rsidRPr="00121FED">
        <w:rPr>
          <w:rFonts w:ascii="Georgia" w:hAnsi="Georgia" w:cs="Segoe UI"/>
          <w:sz w:val="20"/>
          <w:szCs w:val="20"/>
        </w:rPr>
        <w:t> </w:t>
      </w:r>
    </w:p>
    <w:p w14:paraId="47D01BD6" w14:textId="44E10820" w:rsidR="00CA4396" w:rsidRDefault="00CA4396" w:rsidP="00CA4396">
      <w:pPr>
        <w:textAlignment w:val="baseline"/>
        <w:rPr>
          <w:rFonts w:ascii="Segoe UI" w:hAnsi="Segoe UI" w:cs="Segoe UI"/>
          <w:sz w:val="18"/>
          <w:szCs w:val="18"/>
        </w:rPr>
      </w:pPr>
      <w:r>
        <w:rPr>
          <w:rFonts w:ascii="Georgia" w:hAnsi="Georgia" w:cs="Segoe UI"/>
        </w:rPr>
        <w:br/>
      </w:r>
      <w:r w:rsidRPr="00121FED">
        <w:rPr>
          <w:rFonts w:ascii="Georgia" w:hAnsi="Georgia" w:cs="Segoe UI"/>
          <w:sz w:val="20"/>
          <w:szCs w:val="20"/>
        </w:rPr>
        <w:t xml:space="preserve">Working in collaboration with hundreds of partners statewide, </w:t>
      </w:r>
      <w:r w:rsidR="0075175B">
        <w:rPr>
          <w:rFonts w:ascii="Georgia" w:hAnsi="Georgia" w:cs="Segoe UI"/>
          <w:sz w:val="20"/>
          <w:szCs w:val="20"/>
        </w:rPr>
        <w:t xml:space="preserve">the team </w:t>
      </w:r>
      <w:r w:rsidRPr="00121FED">
        <w:rPr>
          <w:rFonts w:ascii="Georgia" w:hAnsi="Georgia" w:cs="Segoe UI"/>
          <w:sz w:val="20"/>
          <w:szCs w:val="20"/>
        </w:rPr>
        <w:t>provided timely maintenance and technical support for </w:t>
      </w:r>
      <w:proofErr w:type="spellStart"/>
      <w:r w:rsidRPr="00121FED">
        <w:rPr>
          <w:rFonts w:ascii="Georgia" w:hAnsi="Georgia" w:cs="Segoe UI"/>
          <w:sz w:val="20"/>
          <w:szCs w:val="20"/>
        </w:rPr>
        <w:t>VisitNC.com’s</w:t>
      </w:r>
      <w:proofErr w:type="spellEnd"/>
      <w:r w:rsidRPr="00121FED">
        <w:rPr>
          <w:rFonts w:ascii="Georgia" w:hAnsi="Georgia" w:cs="Segoe UI"/>
          <w:sz w:val="20"/>
          <w:szCs w:val="20"/>
        </w:rPr>
        <w:t> extranet database of more than 11,600 lodging, attraction, event and dining listings</w:t>
      </w:r>
      <w:r w:rsidR="0075175B">
        <w:rPr>
          <w:rFonts w:ascii="Georgia" w:hAnsi="Georgia" w:cs="Segoe UI"/>
          <w:sz w:val="20"/>
          <w:szCs w:val="20"/>
        </w:rPr>
        <w:t xml:space="preserve"> reaching all 100 counties</w:t>
      </w:r>
      <w:r w:rsidRPr="00121FED">
        <w:rPr>
          <w:rFonts w:ascii="Georgia" w:hAnsi="Georgia" w:cs="Segoe UI"/>
          <w:sz w:val="20"/>
          <w:szCs w:val="20"/>
        </w:rPr>
        <w:t>. </w:t>
      </w:r>
    </w:p>
    <w:p w14:paraId="15C8C7EC" w14:textId="77777777" w:rsidR="00CA4396" w:rsidRDefault="00CA4396" w:rsidP="00CA4396">
      <w:pPr>
        <w:textAlignment w:val="baseline"/>
        <w:rPr>
          <w:rFonts w:ascii="Georgia" w:hAnsi="Georgia" w:cs="Segoe UI"/>
          <w:sz w:val="20"/>
          <w:szCs w:val="20"/>
        </w:rPr>
      </w:pPr>
    </w:p>
    <w:p w14:paraId="52AA6C3E" w14:textId="40DE53A6" w:rsidR="00CA4396" w:rsidRDefault="00951B5F" w:rsidP="00CA4396">
      <w:pPr>
        <w:textAlignment w:val="baseline"/>
        <w:rPr>
          <w:rFonts w:ascii="Segoe UI" w:hAnsi="Segoe UI" w:cs="Segoe UI"/>
          <w:sz w:val="18"/>
          <w:szCs w:val="18"/>
        </w:rPr>
      </w:pPr>
      <w:r>
        <w:rPr>
          <w:rFonts w:ascii="Georgia" w:hAnsi="Georgia" w:cs="Segoe UI"/>
          <w:sz w:val="20"/>
          <w:szCs w:val="20"/>
        </w:rPr>
        <w:t>During the year, the team c</w:t>
      </w:r>
      <w:r w:rsidR="00CA4396" w:rsidRPr="00121FED">
        <w:rPr>
          <w:rFonts w:ascii="Georgia" w:hAnsi="Georgia" w:cs="Segoe UI"/>
          <w:sz w:val="20"/>
          <w:szCs w:val="20"/>
        </w:rPr>
        <w:t xml:space="preserve">reated and distributed a consistent program of e-newsletters, </w:t>
      </w:r>
      <w:proofErr w:type="gramStart"/>
      <w:r w:rsidR="00CA4396" w:rsidRPr="00121FED">
        <w:rPr>
          <w:rFonts w:ascii="Georgia" w:hAnsi="Georgia" w:cs="Segoe UI"/>
          <w:sz w:val="20"/>
          <w:szCs w:val="20"/>
        </w:rPr>
        <w:t>advisories</w:t>
      </w:r>
      <w:proofErr w:type="gramEnd"/>
      <w:r w:rsidR="00CA4396" w:rsidRPr="00121FED">
        <w:rPr>
          <w:rFonts w:ascii="Georgia" w:hAnsi="Georgia" w:cs="Segoe UI"/>
          <w:sz w:val="20"/>
          <w:szCs w:val="20"/>
        </w:rPr>
        <w:t xml:space="preserve"> and informational mailings</w:t>
      </w:r>
      <w:r>
        <w:rPr>
          <w:rFonts w:ascii="Georgia" w:hAnsi="Georgia" w:cs="Segoe UI"/>
          <w:sz w:val="20"/>
          <w:szCs w:val="20"/>
        </w:rPr>
        <w:t xml:space="preserve"> to local tourism offices across the state</w:t>
      </w:r>
      <w:r w:rsidR="00CA4396" w:rsidRPr="00121FED">
        <w:rPr>
          <w:rFonts w:ascii="Georgia" w:hAnsi="Georgia" w:cs="Segoe UI"/>
          <w:sz w:val="20"/>
          <w:szCs w:val="20"/>
        </w:rPr>
        <w:t>. </w:t>
      </w:r>
    </w:p>
    <w:p w14:paraId="6F07799C" w14:textId="77777777" w:rsidR="00CA4396" w:rsidRDefault="00CA4396" w:rsidP="00CA4396">
      <w:pPr>
        <w:textAlignment w:val="baseline"/>
        <w:rPr>
          <w:rFonts w:ascii="Segoe UI" w:hAnsi="Segoe UI" w:cs="Segoe UI"/>
          <w:sz w:val="18"/>
          <w:szCs w:val="18"/>
        </w:rPr>
      </w:pPr>
    </w:p>
    <w:p w14:paraId="0CD155E1" w14:textId="2DBE0D26" w:rsidR="00CA4396" w:rsidRPr="00121FED" w:rsidRDefault="00951B5F" w:rsidP="00CA4396">
      <w:pPr>
        <w:textAlignment w:val="baseline"/>
        <w:rPr>
          <w:rFonts w:ascii="Segoe UI" w:hAnsi="Segoe UI" w:cs="Segoe UI"/>
          <w:sz w:val="18"/>
          <w:szCs w:val="18"/>
        </w:rPr>
      </w:pPr>
      <w:r>
        <w:rPr>
          <w:rFonts w:ascii="Georgia" w:hAnsi="Georgia" w:cs="Segoe UI"/>
          <w:sz w:val="20"/>
          <w:szCs w:val="20"/>
        </w:rPr>
        <w:t>We also i</w:t>
      </w:r>
      <w:r w:rsidR="00CA4396" w:rsidRPr="00121FED">
        <w:rPr>
          <w:rFonts w:ascii="Georgia" w:hAnsi="Georgia" w:cs="Segoe UI"/>
          <w:sz w:val="20"/>
          <w:szCs w:val="20"/>
        </w:rPr>
        <w:t>ncorporated more social networking efforts into the ongoing marketing program including Pinterest and Instagram</w:t>
      </w:r>
      <w:r w:rsidR="00E00D83">
        <w:rPr>
          <w:rFonts w:ascii="Georgia" w:hAnsi="Georgia" w:cs="Segoe UI"/>
          <w:sz w:val="20"/>
          <w:szCs w:val="20"/>
        </w:rPr>
        <w:t xml:space="preserve"> to help support local tourism efforts and reach out to residents as well as visitors</w:t>
      </w:r>
      <w:r w:rsidR="00CA4396" w:rsidRPr="00121FED">
        <w:rPr>
          <w:rFonts w:ascii="Georgia" w:hAnsi="Georgia" w:cs="Segoe UI"/>
          <w:sz w:val="20"/>
          <w:szCs w:val="20"/>
        </w:rPr>
        <w:t>. </w:t>
      </w:r>
    </w:p>
    <w:p w14:paraId="55D8441F" w14:textId="77777777" w:rsidR="00CA4396" w:rsidRPr="00121FED" w:rsidRDefault="00CA4396" w:rsidP="00CA4396">
      <w:pPr>
        <w:textAlignment w:val="baseline"/>
        <w:rPr>
          <w:rFonts w:ascii="Segoe UI" w:hAnsi="Segoe UI" w:cs="Segoe UI"/>
          <w:sz w:val="18"/>
          <w:szCs w:val="18"/>
        </w:rPr>
      </w:pPr>
      <w:r w:rsidRPr="00121FED">
        <w:rPr>
          <w:rFonts w:ascii="Georgia" w:hAnsi="Georgia" w:cs="Segoe UI"/>
          <w:sz w:val="20"/>
          <w:szCs w:val="20"/>
        </w:rPr>
        <w:t>  </w:t>
      </w:r>
    </w:p>
    <w:p w14:paraId="248F1265" w14:textId="77777777" w:rsidR="00943237" w:rsidRPr="00337C11" w:rsidRDefault="00CA4396" w:rsidP="00943237">
      <w:pPr>
        <w:rPr>
          <w:rFonts w:ascii="Georgia" w:eastAsia="Georgia" w:hAnsi="Georgia" w:cstheme="minorHAnsi"/>
          <w:b/>
          <w:sz w:val="20"/>
          <w:szCs w:val="20"/>
        </w:rPr>
      </w:pPr>
      <w:r w:rsidRPr="00121FED">
        <w:rPr>
          <w:rFonts w:ascii="Georgia" w:hAnsi="Georgia" w:cs="Segoe UI"/>
        </w:rPr>
        <w:t> </w:t>
      </w:r>
      <w:r w:rsidR="00943237">
        <w:rPr>
          <w:rFonts w:ascii="Georgia" w:eastAsia="Georgia" w:hAnsi="Georgia" w:cstheme="minorHAnsi"/>
          <w:b/>
          <w:sz w:val="20"/>
          <w:szCs w:val="20"/>
        </w:rPr>
        <w:t xml:space="preserve">More </w:t>
      </w:r>
      <w:r w:rsidR="00943237" w:rsidRPr="00337C11">
        <w:rPr>
          <w:rFonts w:ascii="Georgia" w:eastAsia="Georgia" w:hAnsi="Georgia" w:cstheme="minorHAnsi"/>
          <w:b/>
          <w:sz w:val="20"/>
          <w:szCs w:val="20"/>
        </w:rPr>
        <w:t>Advertising Highlights</w:t>
      </w:r>
    </w:p>
    <w:p w14:paraId="1FC1766C" w14:textId="77777777" w:rsidR="00943237" w:rsidRPr="00337C11" w:rsidRDefault="00943237" w:rsidP="00943237">
      <w:pPr>
        <w:rPr>
          <w:rFonts w:ascii="Georgia" w:eastAsia="Georgia" w:hAnsi="Georgia" w:cstheme="minorHAnsi"/>
          <w:b/>
          <w:sz w:val="20"/>
          <w:szCs w:val="20"/>
        </w:rPr>
      </w:pPr>
    </w:p>
    <w:p w14:paraId="5BE8DCE2" w14:textId="77777777" w:rsidR="00943237" w:rsidRPr="00337C11" w:rsidRDefault="00943237" w:rsidP="00943237">
      <w:pPr>
        <w:rPr>
          <w:rFonts w:ascii="Georgia" w:eastAsia="Georgia" w:hAnsi="Georgia" w:cstheme="minorHAnsi"/>
          <w:bCs/>
          <w:sz w:val="20"/>
          <w:szCs w:val="20"/>
        </w:rPr>
      </w:pPr>
      <w:r w:rsidRPr="00337C11">
        <w:rPr>
          <w:rFonts w:ascii="Georgia" w:eastAsia="Georgia" w:hAnsi="Georgia" w:cstheme="minorHAnsi"/>
          <w:bCs/>
          <w:sz w:val="20"/>
          <w:szCs w:val="20"/>
        </w:rPr>
        <w:t xml:space="preserve">Prior to the public </w:t>
      </w:r>
      <w:r>
        <w:rPr>
          <w:rFonts w:ascii="Georgia" w:eastAsia="Georgia" w:hAnsi="Georgia" w:cstheme="minorHAnsi"/>
          <w:bCs/>
          <w:sz w:val="20"/>
          <w:szCs w:val="20"/>
        </w:rPr>
        <w:t xml:space="preserve">health and </w:t>
      </w:r>
      <w:r w:rsidRPr="00337C11">
        <w:rPr>
          <w:rFonts w:ascii="Georgia" w:eastAsia="Georgia" w:hAnsi="Georgia" w:cstheme="minorHAnsi"/>
          <w:bCs/>
          <w:sz w:val="20"/>
          <w:szCs w:val="20"/>
        </w:rPr>
        <w:t>safety measures that began being implemented more widely in North Carolina and elsewhere in March 2020, Visit NC was actively inspiring travel in paid advertising, including these highlights</w:t>
      </w:r>
      <w:r>
        <w:rPr>
          <w:rFonts w:ascii="Georgia" w:eastAsia="Georgia" w:hAnsi="Georgia" w:cstheme="minorHAnsi"/>
          <w:bCs/>
          <w:sz w:val="20"/>
          <w:szCs w:val="20"/>
        </w:rPr>
        <w:t>:</w:t>
      </w:r>
    </w:p>
    <w:p w14:paraId="0F6EA72A" w14:textId="77777777" w:rsidR="00943237" w:rsidRPr="00337C11" w:rsidRDefault="00943237" w:rsidP="00943237">
      <w:pPr>
        <w:rPr>
          <w:rFonts w:ascii="Georgia" w:eastAsia="Georgia" w:hAnsi="Georgia" w:cstheme="minorHAnsi"/>
          <w:b/>
          <w:sz w:val="20"/>
          <w:szCs w:val="20"/>
        </w:rPr>
      </w:pPr>
    </w:p>
    <w:p w14:paraId="230FC0AA" w14:textId="77777777" w:rsidR="00943237" w:rsidRPr="00337C11" w:rsidRDefault="00943237" w:rsidP="00943237">
      <w:pPr>
        <w:rPr>
          <w:rFonts w:ascii="Georgia" w:eastAsia="Georgia" w:hAnsi="Georgia" w:cstheme="minorHAnsi"/>
          <w:b/>
          <w:sz w:val="20"/>
          <w:szCs w:val="20"/>
        </w:rPr>
      </w:pPr>
      <w:r w:rsidRPr="00337C11">
        <w:rPr>
          <w:rFonts w:ascii="Georgia" w:eastAsia="Georgia" w:hAnsi="Georgia" w:cstheme="minorHAnsi"/>
          <w:b/>
          <w:sz w:val="20"/>
          <w:szCs w:val="20"/>
        </w:rPr>
        <w:t>Brand Core Media (Digital)</w:t>
      </w:r>
      <w:r w:rsidRPr="00337C11">
        <w:rPr>
          <w:rFonts w:ascii="Georgia" w:eastAsia="Georgia" w:hAnsi="Georgia" w:cstheme="minorHAnsi"/>
          <w:b/>
          <w:sz w:val="20"/>
          <w:szCs w:val="20"/>
        </w:rPr>
        <w:br/>
      </w:r>
    </w:p>
    <w:p w14:paraId="2E5EFB65" w14:textId="034ABA79" w:rsidR="00943237" w:rsidRPr="00337C11" w:rsidRDefault="00943237" w:rsidP="00943237">
      <w:pPr>
        <w:rPr>
          <w:rFonts w:ascii="Georgia" w:eastAsia="Georgia" w:hAnsi="Georgia" w:cstheme="minorHAnsi"/>
          <w:color w:val="000000" w:themeColor="text1"/>
          <w:sz w:val="20"/>
          <w:szCs w:val="20"/>
        </w:rPr>
      </w:pPr>
      <w:r w:rsidRPr="00337C11">
        <w:rPr>
          <w:rFonts w:ascii="Georgia" w:eastAsia="Georgia" w:hAnsi="Georgia" w:cstheme="minorHAnsi"/>
          <w:color w:val="000000" w:themeColor="text1"/>
          <w:sz w:val="20"/>
          <w:szCs w:val="20"/>
        </w:rPr>
        <w:lastRenderedPageBreak/>
        <w:t xml:space="preserve">Digital advertising plays a key role in all parts of the travel planning and decision-making </w:t>
      </w:r>
      <w:proofErr w:type="gramStart"/>
      <w:r w:rsidRPr="00337C11">
        <w:rPr>
          <w:rFonts w:ascii="Georgia" w:eastAsia="Georgia" w:hAnsi="Georgia" w:cstheme="minorHAnsi"/>
          <w:color w:val="000000" w:themeColor="text1"/>
          <w:sz w:val="20"/>
          <w:szCs w:val="20"/>
        </w:rPr>
        <w:t>funnel, and</w:t>
      </w:r>
      <w:proofErr w:type="gramEnd"/>
      <w:r w:rsidRPr="00337C11">
        <w:rPr>
          <w:rFonts w:ascii="Georgia" w:eastAsia="Georgia" w:hAnsi="Georgia" w:cstheme="minorHAnsi"/>
          <w:color w:val="000000" w:themeColor="text1"/>
          <w:sz w:val="20"/>
          <w:szCs w:val="20"/>
        </w:rPr>
        <w:t xml:space="preserve"> Visit </w:t>
      </w:r>
      <w:r w:rsidR="00F646B0">
        <w:rPr>
          <w:rFonts w:ascii="Georgia" w:eastAsia="Georgia" w:hAnsi="Georgia" w:cstheme="minorHAnsi"/>
          <w:color w:val="000000" w:themeColor="text1"/>
          <w:sz w:val="20"/>
          <w:szCs w:val="20"/>
        </w:rPr>
        <w:t>NC</w:t>
      </w:r>
      <w:r w:rsidRPr="00337C11">
        <w:rPr>
          <w:rFonts w:ascii="Georgia" w:eastAsia="Georgia" w:hAnsi="Georgia" w:cstheme="minorHAnsi"/>
          <w:color w:val="000000" w:themeColor="text1"/>
          <w:sz w:val="20"/>
          <w:szCs w:val="20"/>
        </w:rPr>
        <w:t>’s digital media plan reflects that via diversified tactics that strategically ladder to a common core goal of driving visitation to the state.</w:t>
      </w:r>
      <w:r w:rsidRPr="00337C11">
        <w:rPr>
          <w:rFonts w:ascii="Georgia" w:eastAsia="Georgia" w:hAnsi="Georgia" w:cstheme="minorHAnsi"/>
          <w:color w:val="000000" w:themeColor="text1"/>
          <w:sz w:val="20"/>
          <w:szCs w:val="20"/>
        </w:rPr>
        <w:br/>
      </w:r>
    </w:p>
    <w:p w14:paraId="0CDF3008" w14:textId="49ACD436" w:rsidR="00943237" w:rsidRPr="00337C11" w:rsidRDefault="00943237" w:rsidP="007A7625">
      <w:pPr>
        <w:numPr>
          <w:ilvl w:val="0"/>
          <w:numId w:val="2"/>
        </w:numPr>
        <w:rPr>
          <w:rFonts w:ascii="Georgia" w:eastAsia="Georgia" w:hAnsi="Georgia" w:cstheme="minorHAnsi"/>
          <w:color w:val="000000" w:themeColor="text1"/>
          <w:sz w:val="20"/>
          <w:szCs w:val="20"/>
        </w:rPr>
      </w:pPr>
      <w:r w:rsidRPr="00337C11">
        <w:rPr>
          <w:rFonts w:ascii="Georgia" w:eastAsia="Georgia" w:hAnsi="Georgia" w:cstheme="minorHAnsi"/>
          <w:b/>
          <w:bCs/>
          <w:color w:val="000000" w:themeColor="text1"/>
          <w:sz w:val="20"/>
          <w:szCs w:val="20"/>
        </w:rPr>
        <w:t>Paid Social (January to Mid-March 2020):</w:t>
      </w:r>
      <w:r w:rsidRPr="00337C11">
        <w:rPr>
          <w:rFonts w:ascii="Georgia" w:eastAsia="Georgia" w:hAnsi="Georgia" w:cstheme="minorHAnsi"/>
          <w:color w:val="000000" w:themeColor="text1"/>
          <w:sz w:val="20"/>
          <w:szCs w:val="20"/>
        </w:rPr>
        <w:t xml:space="preserve"> </w:t>
      </w:r>
      <w:r w:rsidR="00C90739">
        <w:rPr>
          <w:rFonts w:ascii="Georgia" w:eastAsia="Georgia" w:hAnsi="Georgia" w:cstheme="minorHAnsi"/>
          <w:color w:val="000000" w:themeColor="text1"/>
          <w:sz w:val="20"/>
          <w:szCs w:val="20"/>
        </w:rPr>
        <w:t>We t</w:t>
      </w:r>
      <w:r w:rsidRPr="00337C11">
        <w:rPr>
          <w:rFonts w:ascii="Georgia" w:eastAsia="Georgia" w:hAnsi="Georgia" w:cstheme="minorHAnsi"/>
          <w:color w:val="000000" w:themeColor="text1"/>
          <w:sz w:val="20"/>
          <w:szCs w:val="20"/>
        </w:rPr>
        <w:t>apped travelers where they’re receptive and seeking inspiration during the pre-COVID</w:t>
      </w:r>
      <w:r w:rsidR="00BA4B37">
        <w:rPr>
          <w:rFonts w:ascii="Georgia" w:eastAsia="Georgia" w:hAnsi="Georgia" w:cstheme="minorHAnsi"/>
          <w:color w:val="000000" w:themeColor="text1"/>
          <w:sz w:val="20"/>
          <w:szCs w:val="20"/>
        </w:rPr>
        <w:t>-19</w:t>
      </w:r>
      <w:r w:rsidRPr="00337C11">
        <w:rPr>
          <w:rFonts w:ascii="Georgia" w:eastAsia="Georgia" w:hAnsi="Georgia" w:cstheme="minorHAnsi"/>
          <w:color w:val="000000" w:themeColor="text1"/>
          <w:sz w:val="20"/>
          <w:szCs w:val="20"/>
        </w:rPr>
        <w:t xml:space="preserve"> period via Facebook (various ad formats, from video to static link ads, to drive brand engagement at mass scale); Instagram (drive inspiration through visual storytelling via in-feed and real-time story units); and Pinterest (drive inspiration and discovery at the point of planning). Combined efforts accounted for more than 36 million impressions and </w:t>
      </w:r>
      <w:r w:rsidR="001C0326">
        <w:rPr>
          <w:rFonts w:ascii="Georgia" w:eastAsia="Georgia" w:hAnsi="Georgia" w:cstheme="minorHAnsi"/>
          <w:color w:val="000000" w:themeColor="text1"/>
          <w:sz w:val="20"/>
          <w:szCs w:val="20"/>
        </w:rPr>
        <w:t>more than</w:t>
      </w:r>
      <w:r w:rsidRPr="00337C11">
        <w:rPr>
          <w:rFonts w:ascii="Georgia" w:eastAsia="Georgia" w:hAnsi="Georgia" w:cstheme="minorHAnsi"/>
          <w:color w:val="000000" w:themeColor="text1"/>
          <w:sz w:val="20"/>
          <w:szCs w:val="20"/>
        </w:rPr>
        <w:t xml:space="preserve"> 402,000 clicks.</w:t>
      </w:r>
    </w:p>
    <w:p w14:paraId="69424A51" w14:textId="77777777" w:rsidR="00943237" w:rsidRPr="00337C11" w:rsidRDefault="00943237" w:rsidP="00943237">
      <w:pPr>
        <w:rPr>
          <w:rFonts w:ascii="Georgia" w:eastAsia="Georgia" w:hAnsi="Georgia" w:cstheme="minorHAnsi"/>
          <w:color w:val="000000" w:themeColor="text1"/>
          <w:sz w:val="20"/>
          <w:szCs w:val="20"/>
          <w:highlight w:val="yellow"/>
        </w:rPr>
      </w:pPr>
    </w:p>
    <w:p w14:paraId="2F29F419" w14:textId="48DE7A93" w:rsidR="00943237" w:rsidRPr="00337C11" w:rsidRDefault="00943237" w:rsidP="007A7625">
      <w:pPr>
        <w:numPr>
          <w:ilvl w:val="0"/>
          <w:numId w:val="2"/>
        </w:numPr>
        <w:rPr>
          <w:rFonts w:ascii="Georgia" w:eastAsia="Georgia" w:hAnsi="Georgia" w:cstheme="minorHAnsi"/>
          <w:color w:val="000000" w:themeColor="text1"/>
          <w:sz w:val="20"/>
          <w:szCs w:val="20"/>
        </w:rPr>
      </w:pPr>
      <w:r w:rsidRPr="00337C11">
        <w:rPr>
          <w:rFonts w:ascii="Georgia" w:eastAsia="Georgia" w:hAnsi="Georgia" w:cstheme="minorHAnsi"/>
          <w:b/>
          <w:bCs/>
          <w:color w:val="000000" w:themeColor="text1"/>
          <w:sz w:val="20"/>
          <w:szCs w:val="20"/>
        </w:rPr>
        <w:t>Video (January to Mid-March 2020)</w:t>
      </w:r>
      <w:r w:rsidRPr="00337C11">
        <w:rPr>
          <w:rFonts w:ascii="Georgia" w:eastAsia="Georgia" w:hAnsi="Georgia" w:cstheme="minorHAnsi"/>
          <w:color w:val="000000" w:themeColor="text1"/>
          <w:sz w:val="20"/>
          <w:szCs w:val="20"/>
        </w:rPr>
        <w:t xml:space="preserve">: </w:t>
      </w:r>
      <w:r w:rsidR="00C90739">
        <w:rPr>
          <w:rFonts w:ascii="Georgia" w:eastAsia="Georgia" w:hAnsi="Georgia" w:cstheme="minorHAnsi"/>
          <w:color w:val="000000" w:themeColor="text1"/>
          <w:sz w:val="20"/>
          <w:szCs w:val="20"/>
        </w:rPr>
        <w:t>The team l</w:t>
      </w:r>
      <w:r w:rsidRPr="00337C11">
        <w:rPr>
          <w:rFonts w:ascii="Georgia" w:eastAsia="Georgia" w:hAnsi="Georgia" w:cstheme="minorHAnsi"/>
          <w:color w:val="000000" w:themeColor="text1"/>
          <w:sz w:val="20"/>
          <w:szCs w:val="20"/>
        </w:rPr>
        <w:t>eaned into video as a progressively important and invested channel to increase brand awareness and affinity by drawing on emotional storytelling and demonstrating the richness of NC experiences. Core efforts were live during the pre-COVID</w:t>
      </w:r>
      <w:r w:rsidR="00BA4B37">
        <w:rPr>
          <w:rFonts w:ascii="Georgia" w:eastAsia="Georgia" w:hAnsi="Georgia" w:cstheme="minorHAnsi"/>
          <w:color w:val="000000" w:themeColor="text1"/>
          <w:sz w:val="20"/>
          <w:szCs w:val="20"/>
        </w:rPr>
        <w:t>-19</w:t>
      </w:r>
      <w:r w:rsidRPr="00337C11">
        <w:rPr>
          <w:rFonts w:ascii="Georgia" w:eastAsia="Georgia" w:hAnsi="Georgia" w:cstheme="minorHAnsi"/>
          <w:color w:val="000000" w:themeColor="text1"/>
          <w:sz w:val="20"/>
          <w:szCs w:val="20"/>
        </w:rPr>
        <w:t xml:space="preserve"> period and strategically seeded across various video arenas based on user consumption trending and ability to hyper-target audiences and measure media. Cox Connected Video was leveraged to activate OTT/CTV </w:t>
      </w:r>
      <w:r w:rsidR="006942A2">
        <w:rPr>
          <w:rFonts w:ascii="Georgia" w:eastAsia="Georgia" w:hAnsi="Georgia" w:cstheme="minorHAnsi"/>
          <w:color w:val="000000" w:themeColor="text1"/>
          <w:sz w:val="20"/>
          <w:szCs w:val="20"/>
        </w:rPr>
        <w:t xml:space="preserve">(cord-cutting TV systems) </w:t>
      </w:r>
      <w:r w:rsidRPr="00337C11">
        <w:rPr>
          <w:rFonts w:ascii="Georgia" w:eastAsia="Georgia" w:hAnsi="Georgia" w:cstheme="minorHAnsi"/>
          <w:color w:val="000000" w:themeColor="text1"/>
          <w:sz w:val="20"/>
          <w:szCs w:val="20"/>
        </w:rPr>
        <w:t xml:space="preserve">and follow TV-viewing fragmentation behavior. </w:t>
      </w:r>
      <w:proofErr w:type="gramStart"/>
      <w:r w:rsidRPr="00337C11">
        <w:rPr>
          <w:rFonts w:ascii="Georgia" w:eastAsia="Georgia" w:hAnsi="Georgia" w:cstheme="minorHAnsi"/>
          <w:color w:val="000000" w:themeColor="text1"/>
          <w:sz w:val="20"/>
          <w:szCs w:val="20"/>
        </w:rPr>
        <w:t>Similar to</w:t>
      </w:r>
      <w:proofErr w:type="gramEnd"/>
      <w:r w:rsidRPr="00337C11">
        <w:rPr>
          <w:rFonts w:ascii="Georgia" w:eastAsia="Georgia" w:hAnsi="Georgia" w:cstheme="minorHAnsi"/>
          <w:color w:val="000000" w:themeColor="text1"/>
          <w:sz w:val="20"/>
          <w:szCs w:val="20"/>
        </w:rPr>
        <w:t xml:space="preserve"> late 2019, YouTube and pre-roll video buys were centralized via DV360 (Google’s self-service biddable platform), a continued effort to consolidate vendors and retain campaign control and budget fluidity. Combined efforts garnered </w:t>
      </w:r>
      <w:r w:rsidR="00D67414">
        <w:rPr>
          <w:rFonts w:ascii="Georgia" w:eastAsia="Georgia" w:hAnsi="Georgia" w:cstheme="minorHAnsi"/>
          <w:color w:val="000000" w:themeColor="text1"/>
          <w:sz w:val="20"/>
          <w:szCs w:val="20"/>
        </w:rPr>
        <w:t>more than</w:t>
      </w:r>
      <w:r w:rsidRPr="00337C11">
        <w:rPr>
          <w:rFonts w:ascii="Georgia" w:eastAsia="Georgia" w:hAnsi="Georgia" w:cstheme="minorHAnsi"/>
          <w:color w:val="000000" w:themeColor="text1"/>
          <w:sz w:val="20"/>
          <w:szCs w:val="20"/>
        </w:rPr>
        <w:t xml:space="preserve"> 28 million impressions and 21 million video completions.</w:t>
      </w:r>
    </w:p>
    <w:p w14:paraId="7786216B" w14:textId="77777777" w:rsidR="00943237" w:rsidRPr="00337C11" w:rsidRDefault="00943237" w:rsidP="00943237">
      <w:pPr>
        <w:ind w:left="720"/>
        <w:rPr>
          <w:rFonts w:ascii="Georgia" w:eastAsia="Georgia" w:hAnsi="Georgia" w:cstheme="minorHAnsi"/>
          <w:color w:val="000000" w:themeColor="text1"/>
          <w:sz w:val="20"/>
          <w:szCs w:val="20"/>
          <w:highlight w:val="green"/>
        </w:rPr>
      </w:pPr>
    </w:p>
    <w:p w14:paraId="6FBD0ADE" w14:textId="1DB4CC9B" w:rsidR="00943237" w:rsidRPr="00337C11" w:rsidRDefault="00943237" w:rsidP="007A7625">
      <w:pPr>
        <w:numPr>
          <w:ilvl w:val="0"/>
          <w:numId w:val="2"/>
        </w:numPr>
        <w:rPr>
          <w:rFonts w:ascii="Georgia" w:eastAsia="Georgia" w:hAnsi="Georgia" w:cstheme="minorHAnsi"/>
          <w:b/>
          <w:color w:val="000000" w:themeColor="text1"/>
          <w:sz w:val="20"/>
          <w:szCs w:val="20"/>
        </w:rPr>
      </w:pPr>
      <w:r w:rsidRPr="00337C11">
        <w:rPr>
          <w:rFonts w:ascii="Georgia" w:eastAsia="Georgia" w:hAnsi="Georgia" w:cstheme="minorHAnsi"/>
          <w:b/>
          <w:bCs/>
          <w:color w:val="000000" w:themeColor="text1"/>
          <w:sz w:val="20"/>
          <w:szCs w:val="20"/>
        </w:rPr>
        <w:t>Paid Search (January to December 2020)</w:t>
      </w:r>
      <w:r w:rsidRPr="00337C11">
        <w:rPr>
          <w:rFonts w:ascii="Georgia" w:eastAsia="Georgia" w:hAnsi="Georgia" w:cstheme="minorHAnsi"/>
          <w:color w:val="000000" w:themeColor="text1"/>
          <w:sz w:val="20"/>
          <w:szCs w:val="20"/>
        </w:rPr>
        <w:t xml:space="preserve">: </w:t>
      </w:r>
      <w:r w:rsidR="004B7D08">
        <w:rPr>
          <w:rFonts w:ascii="Georgia" w:eastAsia="Georgia" w:hAnsi="Georgia" w:cstheme="minorHAnsi"/>
          <w:color w:val="000000" w:themeColor="text1"/>
          <w:sz w:val="20"/>
          <w:szCs w:val="20"/>
        </w:rPr>
        <w:t xml:space="preserve">We continue to prioritize paid search efforts </w:t>
      </w:r>
      <w:r w:rsidRPr="00337C11">
        <w:rPr>
          <w:rFonts w:ascii="Georgia" w:eastAsia="Georgia" w:hAnsi="Georgia" w:cstheme="minorHAnsi"/>
          <w:color w:val="000000" w:themeColor="text1"/>
          <w:sz w:val="20"/>
          <w:szCs w:val="20"/>
        </w:rPr>
        <w:t xml:space="preserve">as an always-on media lever to capitalize on paid search’s ability to intercept qualified user interest and intent; drive cost-efficient traffic to VisitNC.com content; and convert downstream clicks to partner sites. Paid search was live over the entire course of 2020, but investment levels did intentionally fluctuate month to month based on </w:t>
      </w:r>
      <w:r w:rsidRPr="00337C11">
        <w:rPr>
          <w:rFonts w:ascii="Georgia" w:eastAsia="Georgia" w:hAnsi="Georgia" w:cstheme="minorHAnsi"/>
          <w:bCs/>
          <w:color w:val="000000" w:themeColor="text1"/>
          <w:sz w:val="20"/>
          <w:szCs w:val="20"/>
        </w:rPr>
        <w:t>the evolving pandemic climate.</w:t>
      </w:r>
      <w:r w:rsidRPr="00337C11">
        <w:rPr>
          <w:rFonts w:ascii="Georgia" w:eastAsia="Georgia" w:hAnsi="Georgia" w:cstheme="minorHAnsi"/>
          <w:color w:val="000000" w:themeColor="text1"/>
          <w:sz w:val="20"/>
          <w:szCs w:val="20"/>
        </w:rPr>
        <w:t xml:space="preserve"> Google continued to serve as the primary work horse, leveraging mixed “capture demand” and “create demand” strategies to cater to travel prospects with North Carolina already in mind while also inspiring those not searching by destination yet. </w:t>
      </w:r>
      <w:r w:rsidR="00946C44">
        <w:rPr>
          <w:rFonts w:ascii="Georgia" w:eastAsia="Georgia" w:hAnsi="Georgia" w:cstheme="minorHAnsi"/>
          <w:color w:val="000000" w:themeColor="text1"/>
          <w:sz w:val="20"/>
          <w:szCs w:val="20"/>
        </w:rPr>
        <w:t>I</w:t>
      </w:r>
      <w:r w:rsidRPr="00337C11">
        <w:rPr>
          <w:rFonts w:ascii="Georgia" w:eastAsia="Georgia" w:hAnsi="Georgia" w:cstheme="minorHAnsi"/>
          <w:color w:val="000000" w:themeColor="text1"/>
          <w:sz w:val="20"/>
          <w:szCs w:val="20"/>
        </w:rPr>
        <w:t>ntroduced into the paid search lineup as a complement to Google in Fall 2019, Bing was also a constant 2020 further expanding audience reach. In total, Google and Bing combined generated 10.4 million impressions and nearly 800,000 clicks.</w:t>
      </w:r>
    </w:p>
    <w:p w14:paraId="1784B1BE" w14:textId="77777777" w:rsidR="00943237" w:rsidRPr="00337C11" w:rsidRDefault="00943237" w:rsidP="00943237">
      <w:pPr>
        <w:rPr>
          <w:rFonts w:ascii="Georgia" w:eastAsia="Georgia" w:hAnsi="Georgia" w:cstheme="minorHAnsi"/>
          <w:b/>
          <w:sz w:val="20"/>
          <w:szCs w:val="20"/>
        </w:rPr>
      </w:pPr>
    </w:p>
    <w:p w14:paraId="58A388B5" w14:textId="3C1A1A92" w:rsidR="00943237" w:rsidRDefault="00943237" w:rsidP="00943237">
      <w:pPr>
        <w:rPr>
          <w:rFonts w:ascii="Georgia" w:eastAsia="Georgia" w:hAnsi="Georgia" w:cstheme="minorHAnsi"/>
          <w:b/>
          <w:sz w:val="20"/>
          <w:szCs w:val="20"/>
        </w:rPr>
      </w:pPr>
      <w:r w:rsidRPr="00337C11">
        <w:rPr>
          <w:rFonts w:ascii="Georgia" w:eastAsia="Georgia" w:hAnsi="Georgia" w:cstheme="minorHAnsi"/>
          <w:b/>
          <w:sz w:val="20"/>
          <w:szCs w:val="20"/>
        </w:rPr>
        <w:t>Brand Core Media (Print)</w:t>
      </w:r>
    </w:p>
    <w:p w14:paraId="507A18B9" w14:textId="77777777" w:rsidR="00946C44" w:rsidRPr="00337C11" w:rsidRDefault="00946C44" w:rsidP="00943237">
      <w:pPr>
        <w:rPr>
          <w:rFonts w:ascii="Georgia" w:eastAsia="Georgia" w:hAnsi="Georgia" w:cstheme="minorHAnsi"/>
          <w:b/>
          <w:sz w:val="20"/>
          <w:szCs w:val="20"/>
        </w:rPr>
      </w:pPr>
    </w:p>
    <w:p w14:paraId="14C07AEC" w14:textId="77777777" w:rsidR="00943237" w:rsidRPr="00337C11" w:rsidRDefault="00943237" w:rsidP="00943237">
      <w:pPr>
        <w:rPr>
          <w:rFonts w:ascii="Georgia" w:eastAsia="Georgia" w:hAnsi="Georgia" w:cstheme="minorHAnsi"/>
          <w:color w:val="000000" w:themeColor="text1"/>
          <w:sz w:val="20"/>
          <w:szCs w:val="20"/>
        </w:rPr>
      </w:pPr>
      <w:r w:rsidRPr="00337C11">
        <w:rPr>
          <w:rFonts w:ascii="Georgia" w:eastAsia="Georgia" w:hAnsi="Georgia" w:cstheme="minorHAnsi"/>
          <w:color w:val="000000" w:themeColor="text1"/>
          <w:sz w:val="20"/>
          <w:szCs w:val="20"/>
        </w:rPr>
        <w:t xml:space="preserve">As part of the overall 19-20 fiscal plan, the 2020 spring print schedule continued to serve up a mixture of proven titles and categorized bundles based on strategic alignment across both brand and co-op partner interest. </w:t>
      </w:r>
      <w:r w:rsidRPr="00337C11">
        <w:rPr>
          <w:rFonts w:ascii="Georgia" w:eastAsia="Georgia" w:hAnsi="Georgia" w:cstheme="minorHAnsi"/>
          <w:color w:val="000000" w:themeColor="text1"/>
          <w:sz w:val="20"/>
          <w:szCs w:val="20"/>
        </w:rPr>
        <w:br/>
      </w:r>
    </w:p>
    <w:p w14:paraId="37386A2E" w14:textId="77777777" w:rsidR="00943237" w:rsidRPr="004973D4" w:rsidRDefault="00943237" w:rsidP="00943237">
      <w:pPr>
        <w:rPr>
          <w:rFonts w:ascii="Georgia" w:eastAsia="Georgia" w:hAnsi="Georgia" w:cstheme="minorHAnsi"/>
          <w:b/>
          <w:bCs/>
          <w:sz w:val="20"/>
          <w:szCs w:val="20"/>
        </w:rPr>
      </w:pPr>
      <w:r>
        <w:rPr>
          <w:rFonts w:ascii="Georgia" w:eastAsia="Georgia" w:hAnsi="Georgia" w:cstheme="minorHAnsi"/>
          <w:b/>
          <w:bCs/>
          <w:sz w:val="20"/>
          <w:szCs w:val="20"/>
        </w:rPr>
        <w:tab/>
      </w:r>
      <w:r w:rsidRPr="004973D4">
        <w:rPr>
          <w:rFonts w:ascii="Georgia" w:eastAsia="Georgia" w:hAnsi="Georgia" w:cstheme="minorHAnsi"/>
          <w:b/>
          <w:bCs/>
          <w:sz w:val="20"/>
          <w:szCs w:val="20"/>
        </w:rPr>
        <w:t>Print Media | Spring 2020</w:t>
      </w:r>
    </w:p>
    <w:p w14:paraId="0A4E3444" w14:textId="77777777" w:rsidR="00943237" w:rsidRPr="004973D4" w:rsidRDefault="00943237" w:rsidP="00943237">
      <w:pPr>
        <w:rPr>
          <w:rFonts w:ascii="Georgia" w:eastAsia="Georgia" w:hAnsi="Georgia" w:cstheme="minorHAnsi"/>
          <w:sz w:val="20"/>
          <w:szCs w:val="20"/>
        </w:rPr>
      </w:pPr>
      <w:r w:rsidRPr="004973D4">
        <w:rPr>
          <w:rFonts w:ascii="Georgia" w:eastAsia="Georgia" w:hAnsi="Georgia" w:cstheme="minorHAnsi"/>
          <w:sz w:val="20"/>
          <w:szCs w:val="20"/>
        </w:rPr>
        <w:tab/>
        <w:t>Regional &amp; National Print</w:t>
      </w:r>
    </w:p>
    <w:p w14:paraId="7537C81A"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Garden &amp; Gun</w:t>
      </w:r>
    </w:p>
    <w:p w14:paraId="78047E82"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Southern Living</w:t>
      </w:r>
    </w:p>
    <w:p w14:paraId="5F76452C"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Good Housekeeping</w:t>
      </w:r>
    </w:p>
    <w:p w14:paraId="5748A43E"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Woman’s Day</w:t>
      </w:r>
    </w:p>
    <w:p w14:paraId="18D1B0A6"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Country Living</w:t>
      </w:r>
    </w:p>
    <w:p w14:paraId="3F7286C7" w14:textId="77777777" w:rsidR="00943237" w:rsidRPr="004973D4" w:rsidRDefault="00943237" w:rsidP="00943237">
      <w:pPr>
        <w:ind w:left="720"/>
        <w:rPr>
          <w:rFonts w:ascii="Georgia" w:eastAsia="Georgia" w:hAnsi="Georgia" w:cstheme="minorHAnsi"/>
          <w:sz w:val="20"/>
          <w:szCs w:val="20"/>
        </w:rPr>
      </w:pPr>
    </w:p>
    <w:p w14:paraId="27A95C28" w14:textId="77777777" w:rsidR="00943237" w:rsidRPr="004973D4" w:rsidRDefault="00943237" w:rsidP="00943237">
      <w:pPr>
        <w:ind w:left="720"/>
        <w:rPr>
          <w:rFonts w:ascii="Georgia" w:eastAsia="Georgia" w:hAnsi="Georgia" w:cstheme="minorHAnsi"/>
          <w:sz w:val="20"/>
          <w:szCs w:val="20"/>
        </w:rPr>
      </w:pPr>
      <w:r w:rsidRPr="004973D4">
        <w:rPr>
          <w:rFonts w:ascii="Georgia" w:eastAsia="Georgia" w:hAnsi="Georgia" w:cstheme="minorHAnsi"/>
          <w:sz w:val="20"/>
          <w:szCs w:val="20"/>
        </w:rPr>
        <w:t>Local Market Combo: Large Markets</w:t>
      </w:r>
    </w:p>
    <w:p w14:paraId="27413889"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lastRenderedPageBreak/>
        <w:t>Atlanta Magazine</w:t>
      </w:r>
    </w:p>
    <w:p w14:paraId="0C22969F"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Our State Magazine</w:t>
      </w:r>
    </w:p>
    <w:p w14:paraId="25F903BE"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Philadelphia Magazine</w:t>
      </w:r>
    </w:p>
    <w:p w14:paraId="5D11496B"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The Washington Post Magazine</w:t>
      </w:r>
    </w:p>
    <w:p w14:paraId="7B3A6CF4" w14:textId="77777777" w:rsidR="00943237" w:rsidRPr="004973D4" w:rsidRDefault="00943237" w:rsidP="00943237">
      <w:pPr>
        <w:rPr>
          <w:rFonts w:ascii="Georgia" w:eastAsia="Georgia" w:hAnsi="Georgia" w:cstheme="minorHAnsi"/>
          <w:sz w:val="20"/>
          <w:szCs w:val="20"/>
        </w:rPr>
      </w:pPr>
    </w:p>
    <w:p w14:paraId="0B72B9BD" w14:textId="77777777" w:rsidR="00943237" w:rsidRPr="004973D4" w:rsidRDefault="00943237" w:rsidP="00943237">
      <w:pPr>
        <w:ind w:left="720"/>
        <w:rPr>
          <w:rFonts w:ascii="Georgia" w:eastAsia="Georgia" w:hAnsi="Georgia" w:cstheme="minorHAnsi"/>
          <w:sz w:val="20"/>
          <w:szCs w:val="20"/>
        </w:rPr>
      </w:pPr>
      <w:r w:rsidRPr="004973D4">
        <w:rPr>
          <w:rFonts w:ascii="Georgia" w:eastAsia="Georgia" w:hAnsi="Georgia" w:cstheme="minorHAnsi"/>
          <w:sz w:val="20"/>
          <w:szCs w:val="20"/>
        </w:rPr>
        <w:t>Local Market Combo: Northern Markets</w:t>
      </w:r>
    </w:p>
    <w:p w14:paraId="4B4C4D1E"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Pittsburgh Magazine</w:t>
      </w:r>
    </w:p>
    <w:p w14:paraId="49376059"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Richmond Magazine</w:t>
      </w:r>
    </w:p>
    <w:p w14:paraId="6C78181C"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 xml:space="preserve">The </w:t>
      </w:r>
      <w:proofErr w:type="spellStart"/>
      <w:r w:rsidRPr="004973D4">
        <w:rPr>
          <w:rFonts w:ascii="Georgia" w:eastAsia="Georgia" w:hAnsi="Georgia" w:cstheme="minorHAnsi"/>
          <w:i/>
          <w:iCs/>
          <w:sz w:val="20"/>
          <w:szCs w:val="20"/>
        </w:rPr>
        <w:t>Roanoker</w:t>
      </w:r>
      <w:proofErr w:type="spellEnd"/>
    </w:p>
    <w:p w14:paraId="5641EBF2"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Cleveland Magazine</w:t>
      </w:r>
    </w:p>
    <w:p w14:paraId="3A0593D5"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Columbus Monthly</w:t>
      </w:r>
    </w:p>
    <w:p w14:paraId="030521F5"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Nashville Lifestyles</w:t>
      </w:r>
    </w:p>
    <w:p w14:paraId="76F463BB"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Coastal Virginia Magazine</w:t>
      </w:r>
    </w:p>
    <w:p w14:paraId="18A2F1D4"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Blue Ridge Country</w:t>
      </w:r>
    </w:p>
    <w:p w14:paraId="3E2403FE" w14:textId="77777777" w:rsidR="00943237" w:rsidRPr="004973D4" w:rsidRDefault="00943237" w:rsidP="00943237">
      <w:pPr>
        <w:rPr>
          <w:rFonts w:ascii="Georgia" w:eastAsia="Georgia" w:hAnsi="Georgia" w:cstheme="minorHAnsi"/>
          <w:i/>
          <w:iCs/>
          <w:sz w:val="20"/>
          <w:szCs w:val="20"/>
        </w:rPr>
      </w:pPr>
    </w:p>
    <w:p w14:paraId="06BA0709" w14:textId="77777777" w:rsidR="00943237" w:rsidRPr="004973D4" w:rsidRDefault="00943237" w:rsidP="00943237">
      <w:pPr>
        <w:ind w:left="720"/>
        <w:rPr>
          <w:rFonts w:ascii="Georgia" w:eastAsia="Georgia" w:hAnsi="Georgia" w:cstheme="minorHAnsi"/>
          <w:sz w:val="20"/>
          <w:szCs w:val="20"/>
        </w:rPr>
      </w:pPr>
      <w:r w:rsidRPr="004973D4">
        <w:rPr>
          <w:rFonts w:ascii="Georgia" w:eastAsia="Georgia" w:hAnsi="Georgia" w:cstheme="minorHAnsi"/>
          <w:sz w:val="20"/>
          <w:szCs w:val="20"/>
        </w:rPr>
        <w:t>Local Market Combo: Southern Markets</w:t>
      </w:r>
    </w:p>
    <w:p w14:paraId="29AC9CFE"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Columbia Metropolitan Magazine</w:t>
      </w:r>
    </w:p>
    <w:p w14:paraId="5E0F8301"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Charlotte Magazine</w:t>
      </w:r>
    </w:p>
    <w:p w14:paraId="1421A930"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Charleston Magazine</w:t>
      </w:r>
    </w:p>
    <w:p w14:paraId="6A645886"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South Carolina Living</w:t>
      </w:r>
    </w:p>
    <w:p w14:paraId="26A4EE77"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The Town</w:t>
      </w:r>
    </w:p>
    <w:p w14:paraId="205D0048"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WALTER Magazine</w:t>
      </w:r>
    </w:p>
    <w:p w14:paraId="2AE094B6" w14:textId="77777777" w:rsidR="00943237" w:rsidRPr="004973D4" w:rsidRDefault="00943237" w:rsidP="00943237">
      <w:pPr>
        <w:ind w:left="720"/>
        <w:rPr>
          <w:rFonts w:ascii="Georgia" w:eastAsia="Georgia" w:hAnsi="Georgia" w:cstheme="minorHAnsi"/>
          <w:sz w:val="20"/>
          <w:szCs w:val="20"/>
        </w:rPr>
      </w:pPr>
    </w:p>
    <w:p w14:paraId="04B5D9B2" w14:textId="77777777" w:rsidR="00943237" w:rsidRPr="004973D4" w:rsidRDefault="00943237" w:rsidP="00943237">
      <w:pPr>
        <w:ind w:left="720"/>
        <w:rPr>
          <w:rFonts w:ascii="Georgia" w:eastAsia="Georgia" w:hAnsi="Georgia" w:cstheme="minorHAnsi"/>
          <w:sz w:val="20"/>
          <w:szCs w:val="20"/>
        </w:rPr>
      </w:pPr>
      <w:r w:rsidRPr="004973D4">
        <w:rPr>
          <w:rFonts w:ascii="Georgia" w:eastAsia="Georgia" w:hAnsi="Georgia" w:cstheme="minorHAnsi"/>
          <w:sz w:val="20"/>
          <w:szCs w:val="20"/>
        </w:rPr>
        <w:t xml:space="preserve">Local Market Combo: Florida </w:t>
      </w:r>
    </w:p>
    <w:p w14:paraId="4F6D3165"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Jacksonville Magazine</w:t>
      </w:r>
    </w:p>
    <w:p w14:paraId="2B0CBE38"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TAMPA Magazine</w:t>
      </w:r>
    </w:p>
    <w:p w14:paraId="22EA2B9C"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Fort Lauderdale Magazine</w:t>
      </w:r>
    </w:p>
    <w:p w14:paraId="0C97BB2B" w14:textId="77777777" w:rsidR="00943237" w:rsidRPr="004973D4" w:rsidRDefault="00943237" w:rsidP="007A7625">
      <w:pPr>
        <w:pStyle w:val="ListParagraph"/>
        <w:numPr>
          <w:ilvl w:val="0"/>
          <w:numId w:val="24"/>
        </w:numPr>
        <w:spacing w:line="240" w:lineRule="auto"/>
        <w:rPr>
          <w:rFonts w:ascii="Georgia" w:eastAsia="Georgia" w:hAnsi="Georgia" w:cstheme="minorHAnsi"/>
          <w:i/>
          <w:iCs/>
          <w:sz w:val="20"/>
          <w:szCs w:val="20"/>
        </w:rPr>
      </w:pPr>
      <w:r w:rsidRPr="004973D4">
        <w:rPr>
          <w:rFonts w:ascii="Georgia" w:eastAsia="Georgia" w:hAnsi="Georgia" w:cstheme="minorHAnsi"/>
          <w:i/>
          <w:iCs/>
          <w:sz w:val="20"/>
          <w:szCs w:val="20"/>
        </w:rPr>
        <w:t>Orlando Magazine</w:t>
      </w:r>
    </w:p>
    <w:p w14:paraId="6A50F109" w14:textId="77777777" w:rsidR="00943237" w:rsidRPr="00337C11" w:rsidRDefault="00943237" w:rsidP="00943237">
      <w:pPr>
        <w:rPr>
          <w:rFonts w:ascii="Georgia" w:eastAsia="Georgia" w:hAnsi="Georgia" w:cstheme="minorHAnsi"/>
          <w:b/>
          <w:sz w:val="20"/>
          <w:szCs w:val="20"/>
          <w:highlight w:val="yellow"/>
        </w:rPr>
      </w:pPr>
    </w:p>
    <w:p w14:paraId="3E3BDF34" w14:textId="77777777" w:rsidR="00943237" w:rsidRPr="00E37A5A" w:rsidRDefault="00943237" w:rsidP="00943237">
      <w:pPr>
        <w:rPr>
          <w:rFonts w:ascii="Georgia" w:eastAsia="Georgia" w:hAnsi="Georgia" w:cstheme="minorHAnsi"/>
          <w:b/>
          <w:sz w:val="20"/>
          <w:szCs w:val="20"/>
        </w:rPr>
      </w:pPr>
      <w:r w:rsidRPr="00E37A5A">
        <w:rPr>
          <w:rFonts w:ascii="Georgia" w:eastAsia="Georgia" w:hAnsi="Georgia" w:cstheme="minorHAnsi"/>
          <w:b/>
          <w:sz w:val="20"/>
          <w:szCs w:val="20"/>
        </w:rPr>
        <w:t xml:space="preserve">North Carolina Ski Areas Association </w:t>
      </w:r>
    </w:p>
    <w:p w14:paraId="0ABEE896" w14:textId="77777777" w:rsidR="00850670" w:rsidRDefault="00850670" w:rsidP="00943237">
      <w:pPr>
        <w:rPr>
          <w:rFonts w:ascii="Georgia" w:eastAsia="Georgia" w:hAnsi="Georgia" w:cstheme="minorHAnsi"/>
          <w:sz w:val="20"/>
          <w:szCs w:val="20"/>
        </w:rPr>
      </w:pPr>
    </w:p>
    <w:p w14:paraId="19EEAE2D" w14:textId="6FB9AEA1" w:rsidR="00943237" w:rsidRPr="00E37A5A" w:rsidRDefault="00943237" w:rsidP="00943237">
      <w:pPr>
        <w:rPr>
          <w:rFonts w:ascii="Georgia" w:eastAsia="Georgia" w:hAnsi="Georgia" w:cstheme="minorHAnsi"/>
          <w:sz w:val="20"/>
          <w:szCs w:val="20"/>
        </w:rPr>
      </w:pPr>
      <w:r w:rsidRPr="00E37A5A">
        <w:rPr>
          <w:rFonts w:ascii="Georgia" w:eastAsia="Georgia" w:hAnsi="Georgia" w:cstheme="minorHAnsi"/>
          <w:sz w:val="20"/>
          <w:szCs w:val="20"/>
        </w:rPr>
        <w:t xml:space="preserve">Visit </w:t>
      </w:r>
      <w:r w:rsidR="00F646B0">
        <w:rPr>
          <w:rFonts w:ascii="Georgia" w:eastAsia="Georgia" w:hAnsi="Georgia" w:cstheme="minorHAnsi"/>
          <w:sz w:val="20"/>
          <w:szCs w:val="20"/>
        </w:rPr>
        <w:t>NC</w:t>
      </w:r>
      <w:r w:rsidRPr="00E37A5A">
        <w:rPr>
          <w:rFonts w:ascii="Georgia" w:eastAsia="Georgia" w:hAnsi="Georgia" w:cstheme="minorHAnsi"/>
          <w:sz w:val="20"/>
          <w:szCs w:val="20"/>
        </w:rPr>
        <w:t xml:space="preserve"> and the North Carolina Ski Areas Association (NCSAA) continued working together to build awareness and intent to visit NCSAA member resorts for winter travel. The November 2019 – February 2020 cooperative marketing effort targeted NC, FL, GA, SC, and TN and drove site visits to GoSkiNC.com and downstream referrals to the resorts’ own websites. Continuing to strategically optimize and refine the media mix based on the prior year’s results, the focused campaign leveraged paid search and paid social to generate nearly 129</w:t>
      </w:r>
      <w:r w:rsidR="00B70B59">
        <w:rPr>
          <w:rFonts w:ascii="Georgia" w:eastAsia="Georgia" w:hAnsi="Georgia" w:cstheme="minorHAnsi"/>
          <w:sz w:val="20"/>
          <w:szCs w:val="20"/>
        </w:rPr>
        <w:t>,000</w:t>
      </w:r>
      <w:r w:rsidRPr="00E37A5A">
        <w:rPr>
          <w:rFonts w:ascii="Georgia" w:eastAsia="Georgia" w:hAnsi="Georgia" w:cstheme="minorHAnsi"/>
          <w:sz w:val="20"/>
          <w:szCs w:val="20"/>
        </w:rPr>
        <w:t xml:space="preserve"> site sessions and </w:t>
      </w:r>
      <w:r w:rsidR="00B70B59">
        <w:rPr>
          <w:rFonts w:ascii="Georgia" w:eastAsia="Georgia" w:hAnsi="Georgia" w:cstheme="minorHAnsi"/>
          <w:sz w:val="20"/>
          <w:szCs w:val="20"/>
        </w:rPr>
        <w:t>more than</w:t>
      </w:r>
      <w:r w:rsidRPr="00E37A5A">
        <w:rPr>
          <w:rFonts w:ascii="Georgia" w:eastAsia="Georgia" w:hAnsi="Georgia" w:cstheme="minorHAnsi"/>
          <w:sz w:val="20"/>
          <w:szCs w:val="20"/>
        </w:rPr>
        <w:t xml:space="preserve"> 30</w:t>
      </w:r>
      <w:r w:rsidR="00B70B59">
        <w:rPr>
          <w:rFonts w:ascii="Georgia" w:eastAsia="Georgia" w:hAnsi="Georgia" w:cstheme="minorHAnsi"/>
          <w:sz w:val="20"/>
          <w:szCs w:val="20"/>
        </w:rPr>
        <w:t>,</w:t>
      </w:r>
      <w:r w:rsidRPr="00E37A5A">
        <w:rPr>
          <w:rFonts w:ascii="Georgia" w:eastAsia="Georgia" w:hAnsi="Georgia" w:cstheme="minorHAnsi"/>
          <w:sz w:val="20"/>
          <w:szCs w:val="20"/>
        </w:rPr>
        <w:t>4</w:t>
      </w:r>
      <w:r w:rsidR="00B70B59">
        <w:rPr>
          <w:rFonts w:ascii="Georgia" w:eastAsia="Georgia" w:hAnsi="Georgia" w:cstheme="minorHAnsi"/>
          <w:sz w:val="20"/>
          <w:szCs w:val="20"/>
        </w:rPr>
        <w:t>00,00</w:t>
      </w:r>
      <w:r w:rsidRPr="00E37A5A">
        <w:rPr>
          <w:rFonts w:ascii="Georgia" w:eastAsia="Georgia" w:hAnsi="Georgia" w:cstheme="minorHAnsi"/>
          <w:sz w:val="20"/>
          <w:szCs w:val="20"/>
        </w:rPr>
        <w:t xml:space="preserve"> downstream clicks to NCSAA websites.</w:t>
      </w:r>
    </w:p>
    <w:p w14:paraId="749CB77B" w14:textId="77777777" w:rsidR="00943237" w:rsidRPr="00337C11" w:rsidRDefault="00943237" w:rsidP="00943237">
      <w:pPr>
        <w:rPr>
          <w:rFonts w:ascii="Georgia" w:eastAsia="Georgia" w:hAnsi="Georgia" w:cstheme="minorHAnsi"/>
          <w:sz w:val="20"/>
          <w:szCs w:val="20"/>
          <w:highlight w:val="green"/>
        </w:rPr>
      </w:pPr>
    </w:p>
    <w:p w14:paraId="3B37E04C" w14:textId="77777777" w:rsidR="00943237" w:rsidRPr="00337C11" w:rsidRDefault="00943237" w:rsidP="00943237">
      <w:pPr>
        <w:rPr>
          <w:rFonts w:ascii="Georgia" w:eastAsia="Georgia" w:hAnsi="Georgia" w:cstheme="minorHAnsi"/>
          <w:b/>
          <w:sz w:val="20"/>
          <w:szCs w:val="20"/>
        </w:rPr>
      </w:pPr>
      <w:r w:rsidRPr="00337C11">
        <w:rPr>
          <w:rFonts w:ascii="Georgia" w:eastAsia="Georgia" w:hAnsi="Georgia" w:cstheme="minorHAnsi"/>
          <w:b/>
          <w:sz w:val="20"/>
          <w:szCs w:val="20"/>
        </w:rPr>
        <w:t xml:space="preserve">In-State Marketing Initiatives </w:t>
      </w:r>
    </w:p>
    <w:p w14:paraId="2B6B7EE5" w14:textId="77777777" w:rsidR="00850670" w:rsidRDefault="00850670" w:rsidP="00943237">
      <w:pPr>
        <w:rPr>
          <w:rFonts w:ascii="Georgia" w:eastAsia="Georgia" w:hAnsi="Georgia" w:cstheme="minorHAnsi"/>
          <w:sz w:val="20"/>
          <w:szCs w:val="20"/>
        </w:rPr>
      </w:pPr>
    </w:p>
    <w:p w14:paraId="69A48BC3" w14:textId="26D42EB1" w:rsidR="00943237" w:rsidRPr="00337C11" w:rsidRDefault="00943237" w:rsidP="00943237">
      <w:pPr>
        <w:rPr>
          <w:rFonts w:ascii="Georgia" w:eastAsia="Georgia" w:hAnsi="Georgia" w:cstheme="minorHAnsi"/>
          <w:sz w:val="20"/>
          <w:szCs w:val="20"/>
        </w:rPr>
      </w:pPr>
      <w:r w:rsidRPr="00337C11">
        <w:rPr>
          <w:rFonts w:ascii="Georgia" w:eastAsia="Georgia" w:hAnsi="Georgia" w:cstheme="minorHAnsi"/>
          <w:sz w:val="20"/>
          <w:szCs w:val="20"/>
        </w:rPr>
        <w:t xml:space="preserve">While out-of-state visitors tend to stay longer and spend more when visiting the state, North Carolinians are also a point of focus within Visit </w:t>
      </w:r>
      <w:r w:rsidR="00F646B0">
        <w:rPr>
          <w:rFonts w:ascii="Georgia" w:eastAsia="Georgia" w:hAnsi="Georgia" w:cstheme="minorHAnsi"/>
          <w:sz w:val="20"/>
          <w:szCs w:val="20"/>
        </w:rPr>
        <w:t>NC</w:t>
      </w:r>
      <w:r w:rsidRPr="00337C11">
        <w:rPr>
          <w:rFonts w:ascii="Georgia" w:eastAsia="Georgia" w:hAnsi="Georgia" w:cstheme="minorHAnsi"/>
          <w:sz w:val="20"/>
          <w:szCs w:val="20"/>
        </w:rPr>
        <w:t xml:space="preserve">’s program. Residents typically comprise approximately one-third of annual visitation, and partnerships with the North Carolina Association of Broadcasters, the North Carolina Press Foundation and UNC-TV remain key to Visit </w:t>
      </w:r>
      <w:r w:rsidR="00F646B0">
        <w:rPr>
          <w:rFonts w:ascii="Georgia" w:eastAsia="Georgia" w:hAnsi="Georgia" w:cstheme="minorHAnsi"/>
          <w:sz w:val="20"/>
          <w:szCs w:val="20"/>
        </w:rPr>
        <w:t>NC</w:t>
      </w:r>
      <w:r w:rsidRPr="00337C11">
        <w:rPr>
          <w:rFonts w:ascii="Georgia" w:eastAsia="Georgia" w:hAnsi="Georgia" w:cstheme="minorHAnsi"/>
          <w:sz w:val="20"/>
          <w:szCs w:val="20"/>
        </w:rPr>
        <w:t>’s ability to cost-effectively reach more than ten million prospective travelers in the state’s own backyard.</w:t>
      </w:r>
    </w:p>
    <w:p w14:paraId="6892B4F8" w14:textId="77777777" w:rsidR="00943237" w:rsidRPr="00337C11" w:rsidRDefault="00943237" w:rsidP="00943237">
      <w:pPr>
        <w:rPr>
          <w:rFonts w:ascii="Georgia" w:eastAsia="Georgia" w:hAnsi="Georgia" w:cstheme="minorHAnsi"/>
          <w:b/>
          <w:sz w:val="20"/>
          <w:szCs w:val="20"/>
        </w:rPr>
      </w:pPr>
      <w:r w:rsidRPr="00337C11">
        <w:rPr>
          <w:rFonts w:ascii="Georgia" w:eastAsia="Georgia" w:hAnsi="Georgia" w:cstheme="minorHAnsi"/>
          <w:sz w:val="20"/>
          <w:szCs w:val="20"/>
        </w:rPr>
        <w:t xml:space="preserve"> </w:t>
      </w:r>
    </w:p>
    <w:p w14:paraId="5F3574F8" w14:textId="77777777" w:rsidR="00943237" w:rsidRPr="00337C11" w:rsidRDefault="00943237" w:rsidP="00943237">
      <w:pPr>
        <w:rPr>
          <w:rFonts w:ascii="Georgia" w:eastAsia="Georgia" w:hAnsi="Georgia" w:cstheme="minorHAnsi"/>
          <w:b/>
          <w:sz w:val="20"/>
          <w:szCs w:val="20"/>
        </w:rPr>
      </w:pPr>
      <w:r w:rsidRPr="00337C11">
        <w:rPr>
          <w:rFonts w:ascii="Georgia" w:eastAsia="Georgia" w:hAnsi="Georgia" w:cstheme="minorHAnsi"/>
          <w:b/>
          <w:sz w:val="20"/>
          <w:szCs w:val="20"/>
        </w:rPr>
        <w:t>North Carolina Association of Broadcasters</w:t>
      </w:r>
    </w:p>
    <w:p w14:paraId="6C3EA848" w14:textId="77777777" w:rsidR="00850670" w:rsidRDefault="00850670" w:rsidP="00943237">
      <w:pPr>
        <w:rPr>
          <w:rFonts w:ascii="Georgia" w:eastAsia="Georgia" w:hAnsi="Georgia" w:cstheme="minorHAnsi"/>
          <w:sz w:val="20"/>
          <w:szCs w:val="20"/>
          <w:highlight w:val="yellow"/>
        </w:rPr>
      </w:pPr>
    </w:p>
    <w:p w14:paraId="20D536FF" w14:textId="080F1BBF" w:rsidR="00943237" w:rsidRPr="00337C11" w:rsidRDefault="00943237" w:rsidP="00943237">
      <w:pPr>
        <w:rPr>
          <w:rFonts w:ascii="Georgia" w:eastAsia="Georgia" w:hAnsi="Georgia" w:cstheme="minorHAnsi"/>
          <w:b/>
          <w:sz w:val="20"/>
          <w:szCs w:val="20"/>
        </w:rPr>
      </w:pPr>
      <w:r w:rsidRPr="00BB32C7">
        <w:rPr>
          <w:rFonts w:ascii="Georgia" w:eastAsia="Georgia" w:hAnsi="Georgia" w:cstheme="minorHAnsi"/>
          <w:sz w:val="20"/>
          <w:szCs w:val="20"/>
        </w:rPr>
        <w:t xml:space="preserve">Member television and radio stations aired </w:t>
      </w:r>
      <w:r w:rsidR="004D71AB" w:rsidRPr="00BB32C7">
        <w:rPr>
          <w:rFonts w:ascii="Georgia" w:eastAsia="Georgia" w:hAnsi="Georgia" w:cstheme="minorHAnsi"/>
          <w:sz w:val="20"/>
          <w:szCs w:val="20"/>
        </w:rPr>
        <w:t>9</w:t>
      </w:r>
      <w:r w:rsidRPr="00BB32C7">
        <w:rPr>
          <w:rFonts w:ascii="Georgia" w:eastAsia="Georgia" w:hAnsi="Georgia" w:cstheme="minorHAnsi"/>
          <w:sz w:val="20"/>
          <w:szCs w:val="20"/>
        </w:rPr>
        <w:t>,2</w:t>
      </w:r>
      <w:r w:rsidR="004D71AB" w:rsidRPr="00BB32C7">
        <w:rPr>
          <w:rFonts w:ascii="Georgia" w:eastAsia="Georgia" w:hAnsi="Georgia" w:cstheme="minorHAnsi"/>
          <w:sz w:val="20"/>
          <w:szCs w:val="20"/>
        </w:rPr>
        <w:t>49</w:t>
      </w:r>
      <w:r w:rsidRPr="00BB32C7">
        <w:rPr>
          <w:rFonts w:ascii="Georgia" w:eastAsia="Georgia" w:hAnsi="Georgia" w:cstheme="minorHAnsi"/>
          <w:sz w:val="20"/>
          <w:szCs w:val="20"/>
        </w:rPr>
        <w:t xml:space="preserve"> spots representing a value of $6</w:t>
      </w:r>
      <w:r w:rsidR="00BB32C7" w:rsidRPr="00BB32C7">
        <w:rPr>
          <w:rFonts w:ascii="Georgia" w:eastAsia="Georgia" w:hAnsi="Georgia" w:cstheme="minorHAnsi"/>
          <w:sz w:val="20"/>
          <w:szCs w:val="20"/>
        </w:rPr>
        <w:t>47</w:t>
      </w:r>
      <w:r w:rsidRPr="00BB32C7">
        <w:rPr>
          <w:rFonts w:ascii="Georgia" w:eastAsia="Georgia" w:hAnsi="Georgia" w:cstheme="minorHAnsi"/>
          <w:sz w:val="20"/>
          <w:szCs w:val="20"/>
        </w:rPr>
        <w:t>,</w:t>
      </w:r>
      <w:r w:rsidR="00BB32C7" w:rsidRPr="00BB32C7">
        <w:rPr>
          <w:rFonts w:ascii="Georgia" w:eastAsia="Georgia" w:hAnsi="Georgia" w:cstheme="minorHAnsi"/>
          <w:sz w:val="20"/>
          <w:szCs w:val="20"/>
        </w:rPr>
        <w:t>496</w:t>
      </w:r>
      <w:r w:rsidRPr="00BB32C7">
        <w:rPr>
          <w:rFonts w:ascii="Georgia" w:eastAsia="Georgia" w:hAnsi="Georgia" w:cstheme="minorHAnsi"/>
          <w:sz w:val="20"/>
          <w:szCs w:val="20"/>
        </w:rPr>
        <w:t>.</w:t>
      </w:r>
    </w:p>
    <w:p w14:paraId="2EAB9381" w14:textId="46A82B74" w:rsidR="00943237" w:rsidRDefault="00943237" w:rsidP="00943237">
      <w:pPr>
        <w:rPr>
          <w:rFonts w:ascii="Georgia" w:eastAsia="Georgia" w:hAnsi="Georgia" w:cstheme="minorHAnsi"/>
          <w:b/>
          <w:sz w:val="20"/>
          <w:szCs w:val="20"/>
        </w:rPr>
      </w:pPr>
      <w:r w:rsidRPr="00337C11">
        <w:rPr>
          <w:rFonts w:ascii="Georgia" w:eastAsia="Georgia" w:hAnsi="Georgia" w:cstheme="minorHAnsi"/>
          <w:b/>
          <w:sz w:val="20"/>
          <w:szCs w:val="20"/>
        </w:rPr>
        <w:t xml:space="preserve"> </w:t>
      </w:r>
    </w:p>
    <w:p w14:paraId="3C97DC67" w14:textId="77777777" w:rsidR="00BB32C7" w:rsidRPr="00337C11" w:rsidRDefault="00BB32C7" w:rsidP="00943237">
      <w:pPr>
        <w:rPr>
          <w:rFonts w:ascii="Georgia" w:eastAsia="Georgia" w:hAnsi="Georgia" w:cstheme="minorHAnsi"/>
          <w:b/>
          <w:sz w:val="20"/>
          <w:szCs w:val="20"/>
        </w:rPr>
      </w:pPr>
    </w:p>
    <w:p w14:paraId="07467E8E" w14:textId="77777777" w:rsidR="00943237" w:rsidRPr="00337C11" w:rsidRDefault="00943237" w:rsidP="00943237">
      <w:pPr>
        <w:rPr>
          <w:rFonts w:ascii="Georgia" w:eastAsia="Georgia" w:hAnsi="Georgia" w:cstheme="minorHAnsi"/>
          <w:b/>
          <w:sz w:val="20"/>
          <w:szCs w:val="20"/>
        </w:rPr>
      </w:pPr>
      <w:r w:rsidRPr="00337C11">
        <w:rPr>
          <w:rFonts w:ascii="Georgia" w:eastAsia="Georgia" w:hAnsi="Georgia" w:cstheme="minorHAnsi"/>
          <w:b/>
          <w:sz w:val="20"/>
          <w:szCs w:val="20"/>
        </w:rPr>
        <w:lastRenderedPageBreak/>
        <w:t>North Carolina Press Foundation</w:t>
      </w:r>
    </w:p>
    <w:p w14:paraId="0EAAAB24" w14:textId="77777777" w:rsidR="00850670" w:rsidRDefault="00850670" w:rsidP="00943237">
      <w:pPr>
        <w:rPr>
          <w:rFonts w:ascii="Georgia" w:eastAsia="Georgia" w:hAnsi="Georgia" w:cstheme="minorHAnsi"/>
          <w:sz w:val="20"/>
          <w:szCs w:val="20"/>
          <w:highlight w:val="yellow"/>
        </w:rPr>
      </w:pPr>
    </w:p>
    <w:p w14:paraId="3671B406" w14:textId="1ED52E26" w:rsidR="00943237" w:rsidRPr="00337C11" w:rsidRDefault="0017523A" w:rsidP="00943237">
      <w:pPr>
        <w:rPr>
          <w:rFonts w:ascii="Georgia" w:eastAsia="Georgia" w:hAnsi="Georgia" w:cstheme="minorHAnsi"/>
          <w:b/>
          <w:sz w:val="20"/>
          <w:szCs w:val="20"/>
        </w:rPr>
      </w:pPr>
      <w:r w:rsidRPr="00F30430">
        <w:rPr>
          <w:rFonts w:ascii="Georgia" w:eastAsia="Georgia" w:hAnsi="Georgia" w:cstheme="minorHAnsi"/>
          <w:sz w:val="20"/>
          <w:szCs w:val="20"/>
        </w:rPr>
        <w:t>More than 70 member publications</w:t>
      </w:r>
      <w:r w:rsidR="00943237" w:rsidRPr="00F30430">
        <w:rPr>
          <w:rFonts w:ascii="Georgia" w:eastAsia="Georgia" w:hAnsi="Georgia" w:cstheme="minorHAnsi"/>
          <w:sz w:val="20"/>
          <w:szCs w:val="20"/>
        </w:rPr>
        <w:t xml:space="preserve"> published </w:t>
      </w:r>
      <w:r w:rsidR="00F30430" w:rsidRPr="00F30430">
        <w:rPr>
          <w:rFonts w:ascii="Georgia" w:eastAsia="Georgia" w:hAnsi="Georgia" w:cstheme="minorHAnsi"/>
          <w:sz w:val="20"/>
          <w:szCs w:val="20"/>
        </w:rPr>
        <w:t xml:space="preserve">more than </w:t>
      </w:r>
      <w:r w:rsidR="00943237" w:rsidRPr="00F30430">
        <w:rPr>
          <w:rFonts w:ascii="Georgia" w:eastAsia="Georgia" w:hAnsi="Georgia" w:cstheme="minorHAnsi"/>
          <w:sz w:val="20"/>
          <w:szCs w:val="20"/>
        </w:rPr>
        <w:t>2.300 ads representing a value of $1,080,</w:t>
      </w:r>
      <w:r w:rsidR="00F30430" w:rsidRPr="00F30430">
        <w:rPr>
          <w:rFonts w:ascii="Georgia" w:eastAsia="Georgia" w:hAnsi="Georgia" w:cstheme="minorHAnsi"/>
          <w:sz w:val="20"/>
          <w:szCs w:val="20"/>
        </w:rPr>
        <w:t>5</w:t>
      </w:r>
      <w:r w:rsidR="00943237" w:rsidRPr="00F30430">
        <w:rPr>
          <w:rFonts w:ascii="Georgia" w:eastAsia="Georgia" w:hAnsi="Georgia" w:cstheme="minorHAnsi"/>
          <w:sz w:val="20"/>
          <w:szCs w:val="20"/>
        </w:rPr>
        <w:t>00.</w:t>
      </w:r>
    </w:p>
    <w:p w14:paraId="43142AFD" w14:textId="77777777" w:rsidR="00943237" w:rsidRPr="00337C11" w:rsidRDefault="00943237" w:rsidP="00943237">
      <w:pPr>
        <w:rPr>
          <w:rFonts w:ascii="Georgia" w:eastAsia="Georgia" w:hAnsi="Georgia" w:cstheme="minorHAnsi"/>
          <w:b/>
          <w:sz w:val="20"/>
          <w:szCs w:val="20"/>
        </w:rPr>
      </w:pPr>
    </w:p>
    <w:p w14:paraId="77C1F975" w14:textId="1B1C1AB3" w:rsidR="00943237" w:rsidRPr="000310D8" w:rsidRDefault="00027A70" w:rsidP="00943237">
      <w:pPr>
        <w:rPr>
          <w:rFonts w:ascii="Georgia" w:eastAsia="Georgia" w:hAnsi="Georgia" w:cstheme="minorHAnsi"/>
          <w:b/>
          <w:color w:val="FF0000"/>
          <w:sz w:val="20"/>
          <w:szCs w:val="20"/>
        </w:rPr>
      </w:pPr>
      <w:r>
        <w:rPr>
          <w:rFonts w:ascii="Georgia" w:eastAsia="Georgia" w:hAnsi="Georgia" w:cstheme="minorHAnsi"/>
          <w:b/>
          <w:sz w:val="20"/>
          <w:szCs w:val="20"/>
        </w:rPr>
        <w:t>PBS North Carolina</w:t>
      </w:r>
    </w:p>
    <w:p w14:paraId="678BFDA1" w14:textId="77777777" w:rsidR="00943237" w:rsidRPr="00337C11" w:rsidRDefault="00943237" w:rsidP="00943237">
      <w:pPr>
        <w:rPr>
          <w:rFonts w:ascii="Georgia" w:eastAsia="Georgia" w:hAnsi="Georgia" w:cstheme="minorHAnsi"/>
          <w:sz w:val="20"/>
          <w:szCs w:val="20"/>
        </w:rPr>
      </w:pPr>
      <w:r w:rsidRPr="00337C11">
        <w:rPr>
          <w:rFonts w:ascii="Georgia" w:eastAsia="Georgia" w:hAnsi="Georgia" w:cstheme="minorHAnsi"/>
          <w:sz w:val="20"/>
          <w:szCs w:val="20"/>
        </w:rPr>
        <w:t xml:space="preserve"> </w:t>
      </w:r>
    </w:p>
    <w:p w14:paraId="64BA399E" w14:textId="54B4D2C2" w:rsidR="00CA4396" w:rsidRPr="00121FED" w:rsidRDefault="00155652" w:rsidP="00CA4396">
      <w:pPr>
        <w:textAlignment w:val="baseline"/>
        <w:rPr>
          <w:rFonts w:ascii="Segoe UI" w:hAnsi="Segoe UI" w:cs="Segoe UI"/>
          <w:sz w:val="18"/>
          <w:szCs w:val="18"/>
        </w:rPr>
      </w:pPr>
      <w:r w:rsidRPr="00155652">
        <w:rPr>
          <w:rFonts w:ascii="Georgia" w:eastAsia="Georgia" w:hAnsi="Georgia" w:cstheme="minorHAnsi"/>
          <w:sz w:val="20"/>
          <w:szCs w:val="20"/>
        </w:rPr>
        <w:t xml:space="preserve">PBS North Carolina’s award-winning team airs 52 weekly episodes of its popular show North Carolina Weekend. Every episode is broadcast statewide multiple times each week on: PBS NC, The Explorer </w:t>
      </w:r>
      <w:proofErr w:type="gramStart"/>
      <w:r w:rsidRPr="00155652">
        <w:rPr>
          <w:rFonts w:ascii="Georgia" w:eastAsia="Georgia" w:hAnsi="Georgia" w:cstheme="minorHAnsi"/>
          <w:sz w:val="20"/>
          <w:szCs w:val="20"/>
        </w:rPr>
        <w:t>Channel</w:t>
      </w:r>
      <w:proofErr w:type="gramEnd"/>
      <w:r w:rsidRPr="00155652">
        <w:rPr>
          <w:rFonts w:ascii="Georgia" w:eastAsia="Georgia" w:hAnsi="Georgia" w:cstheme="minorHAnsi"/>
          <w:sz w:val="20"/>
          <w:szCs w:val="20"/>
        </w:rPr>
        <w:t xml:space="preserve"> and the North Carolina Channel. Visit NC’s partnership with PBS North Carolina and North Carolina Weekend provided more than $1.6 million in valuable exposure while featuring more than 200 destinations, </w:t>
      </w:r>
      <w:proofErr w:type="gramStart"/>
      <w:r w:rsidRPr="00155652">
        <w:rPr>
          <w:rFonts w:ascii="Georgia" w:eastAsia="Georgia" w:hAnsi="Georgia" w:cstheme="minorHAnsi"/>
          <w:sz w:val="20"/>
          <w:szCs w:val="20"/>
        </w:rPr>
        <w:t>attractions</w:t>
      </w:r>
      <w:proofErr w:type="gramEnd"/>
      <w:r w:rsidRPr="00155652">
        <w:rPr>
          <w:rFonts w:ascii="Georgia" w:eastAsia="Georgia" w:hAnsi="Georgia" w:cstheme="minorHAnsi"/>
          <w:sz w:val="20"/>
          <w:szCs w:val="20"/>
        </w:rPr>
        <w:t xml:space="preserve"> and events across the state.</w:t>
      </w:r>
    </w:p>
    <w:p w14:paraId="251F02DF" w14:textId="77777777" w:rsidR="00943237" w:rsidRDefault="00943237" w:rsidP="006E4E41">
      <w:pPr>
        <w:rPr>
          <w:rFonts w:ascii="Georgia" w:eastAsia="Georgia" w:hAnsi="Georgia" w:cs="Georgia"/>
          <w:b/>
        </w:rPr>
      </w:pPr>
    </w:p>
    <w:p w14:paraId="586FCFAA" w14:textId="20277778" w:rsidR="006E4E41" w:rsidRPr="009552CC" w:rsidRDefault="006E4E41" w:rsidP="006E4E41">
      <w:pPr>
        <w:rPr>
          <w:rFonts w:ascii="Georgia" w:eastAsia="Georgia" w:hAnsi="Georgia" w:cs="Georgia"/>
          <w:b/>
        </w:rPr>
      </w:pPr>
      <w:r w:rsidRPr="009552CC">
        <w:rPr>
          <w:rFonts w:ascii="Georgia" w:eastAsia="Georgia" w:hAnsi="Georgia" w:cs="Georgia"/>
          <w:b/>
        </w:rPr>
        <w:t xml:space="preserve">Public Relations </w:t>
      </w:r>
    </w:p>
    <w:p w14:paraId="547E7F7A" w14:textId="77777777" w:rsidR="006E4E41" w:rsidRPr="00BD5BFA" w:rsidRDefault="006E4E41" w:rsidP="006E4E41">
      <w:pPr>
        <w:rPr>
          <w:rFonts w:ascii="Georgia" w:eastAsia="Georgia" w:hAnsi="Georgia" w:cs="Georgia"/>
          <w:b/>
          <w:highlight w:val="yellow"/>
        </w:rPr>
      </w:pPr>
    </w:p>
    <w:p w14:paraId="0BE90884" w14:textId="77777777" w:rsidR="009552CC" w:rsidRDefault="009552CC" w:rsidP="00850670">
      <w:pPr>
        <w:rPr>
          <w:rFonts w:ascii="Georgia" w:eastAsia="Times New Roman" w:hAnsi="Georgia" w:cs="Calibri"/>
          <w:color w:val="000000"/>
          <w:sz w:val="20"/>
          <w:szCs w:val="20"/>
          <w:lang w:val="en-US"/>
        </w:rPr>
      </w:pPr>
      <w:r>
        <w:rPr>
          <w:rFonts w:ascii="Georgia" w:eastAsia="Times New Roman" w:hAnsi="Georgia" w:cs="Calibri"/>
          <w:color w:val="000000"/>
          <w:sz w:val="20"/>
          <w:szCs w:val="20"/>
          <w:lang w:val="en-US"/>
        </w:rPr>
        <w:t xml:space="preserve">With journalists reluctant to travel because of the pandemic, the Public Relations program navigated 2020 with severely curtailed capabilities for arranging visits for media representatives. The two exceptions reflect the impact of this loss: visits from contributors to The Washington Post and Travel + Leisure to three Tier 1, four Tier 2 and two Tier 3 counties. </w:t>
      </w:r>
    </w:p>
    <w:p w14:paraId="05F879B0" w14:textId="77777777" w:rsidR="009552CC" w:rsidRDefault="009552CC" w:rsidP="00850670">
      <w:pPr>
        <w:rPr>
          <w:rFonts w:ascii="Georgia" w:eastAsia="Times New Roman" w:hAnsi="Georgia" w:cs="Calibri"/>
          <w:color w:val="000000"/>
          <w:sz w:val="20"/>
          <w:szCs w:val="20"/>
          <w:lang w:val="en-US"/>
        </w:rPr>
      </w:pPr>
    </w:p>
    <w:p w14:paraId="2860FE3A" w14:textId="10F07999" w:rsidR="009552CC" w:rsidRPr="00317580" w:rsidRDefault="009552CC" w:rsidP="00850670">
      <w:pPr>
        <w:rPr>
          <w:rFonts w:ascii="Georgia" w:eastAsia="Times New Roman" w:hAnsi="Georgia" w:cs="Calibri"/>
          <w:b/>
          <w:bCs/>
          <w:color w:val="000000"/>
          <w:sz w:val="20"/>
          <w:szCs w:val="20"/>
          <w:lang w:val="en-US"/>
        </w:rPr>
      </w:pPr>
      <w:r>
        <w:rPr>
          <w:rFonts w:ascii="Georgia" w:eastAsia="Times New Roman" w:hAnsi="Georgia" w:cs="Calibri"/>
          <w:color w:val="000000"/>
          <w:sz w:val="20"/>
          <w:szCs w:val="20"/>
          <w:lang w:val="en-US"/>
        </w:rPr>
        <w:t xml:space="preserve">The pandemic also forced the suspension of media missions, a key partner program that enables </w:t>
      </w:r>
      <w:r w:rsidR="004032A7">
        <w:rPr>
          <w:rFonts w:ascii="Georgia" w:eastAsia="Times New Roman" w:hAnsi="Georgia" w:cs="Calibri"/>
          <w:color w:val="000000"/>
          <w:sz w:val="20"/>
          <w:szCs w:val="20"/>
          <w:lang w:val="en-US"/>
        </w:rPr>
        <w:t xml:space="preserve">partners from local tourism offices </w:t>
      </w:r>
      <w:r>
        <w:rPr>
          <w:rFonts w:ascii="Georgia" w:eastAsia="Times New Roman" w:hAnsi="Georgia" w:cs="Calibri"/>
          <w:color w:val="000000"/>
          <w:sz w:val="20"/>
          <w:szCs w:val="20"/>
          <w:lang w:val="en-US"/>
        </w:rPr>
        <w:t xml:space="preserve">to meet with travel writers and other content creators to generate interest in visitation and coverage. A state of emergency was declared in March 2020, shortly after </w:t>
      </w:r>
      <w:proofErr w:type="gramStart"/>
      <w:r>
        <w:rPr>
          <w:rFonts w:ascii="Georgia" w:eastAsia="Times New Roman" w:hAnsi="Georgia" w:cs="Calibri"/>
          <w:color w:val="000000"/>
          <w:sz w:val="20"/>
          <w:szCs w:val="20"/>
          <w:lang w:val="en-US"/>
        </w:rPr>
        <w:t>mini-missions</w:t>
      </w:r>
      <w:proofErr w:type="gramEnd"/>
      <w:r>
        <w:rPr>
          <w:rFonts w:ascii="Georgia" w:eastAsia="Times New Roman" w:hAnsi="Georgia" w:cs="Calibri"/>
          <w:color w:val="000000"/>
          <w:sz w:val="20"/>
          <w:szCs w:val="20"/>
          <w:lang w:val="en-US"/>
        </w:rPr>
        <w:t xml:space="preserve"> to Canada with six destination partners and to Charleston, S.C., with four. </w:t>
      </w:r>
      <w:r w:rsidRPr="00B45160">
        <w:rPr>
          <w:rFonts w:ascii="Georgia" w:eastAsia="Times New Roman" w:hAnsi="Georgia" w:cs="Calibri"/>
          <w:color w:val="000000"/>
          <w:sz w:val="20"/>
          <w:szCs w:val="20"/>
          <w:lang w:val="en-US"/>
        </w:rPr>
        <w:t xml:space="preserve"> </w:t>
      </w:r>
    </w:p>
    <w:p w14:paraId="2C05ADC5" w14:textId="77777777" w:rsidR="009552CC" w:rsidRDefault="009552CC" w:rsidP="00850670">
      <w:pPr>
        <w:rPr>
          <w:rFonts w:ascii="Georgia" w:eastAsia="Times New Roman" w:hAnsi="Georgia" w:cs="Calibri"/>
          <w:color w:val="000000"/>
          <w:sz w:val="20"/>
          <w:szCs w:val="20"/>
          <w:lang w:val="en-US"/>
        </w:rPr>
      </w:pPr>
    </w:p>
    <w:p w14:paraId="70E828F8" w14:textId="77777777" w:rsidR="009552CC" w:rsidRDefault="009552CC" w:rsidP="00850670">
      <w:pPr>
        <w:rPr>
          <w:rFonts w:ascii="Georgia" w:eastAsia="Times New Roman" w:hAnsi="Georgia" w:cs="Calibri"/>
          <w:color w:val="000000"/>
          <w:sz w:val="20"/>
          <w:szCs w:val="20"/>
          <w:lang w:val="en-US"/>
        </w:rPr>
      </w:pPr>
      <w:r>
        <w:rPr>
          <w:rFonts w:ascii="Georgia" w:eastAsia="Times New Roman" w:hAnsi="Georgia" w:cs="Calibri"/>
          <w:color w:val="000000"/>
          <w:sz w:val="20"/>
          <w:szCs w:val="20"/>
          <w:lang w:val="en-US"/>
        </w:rPr>
        <w:t xml:space="preserve">To meet the challenge of sustaining interest in future travel to North Carolina without those program anchors, the Public Relations team heightened its focus on pitching coverage ideas that were not dependent on visitation. The team also conducted a pair of virtual media missions via Zoom with the themes “NC Female Entrepreneurs” and “Pulling History Forward: Changemakers in NC Travel.” </w:t>
      </w:r>
    </w:p>
    <w:p w14:paraId="15789A19" w14:textId="77777777" w:rsidR="009552CC" w:rsidRDefault="009552CC" w:rsidP="00850670">
      <w:pPr>
        <w:rPr>
          <w:rFonts w:ascii="Georgia" w:eastAsia="Times New Roman" w:hAnsi="Georgia" w:cs="Calibri"/>
          <w:color w:val="000000"/>
          <w:sz w:val="20"/>
          <w:szCs w:val="20"/>
          <w:lang w:val="en-US"/>
        </w:rPr>
      </w:pPr>
    </w:p>
    <w:p w14:paraId="4EBC690E" w14:textId="6AE65831" w:rsidR="009552CC" w:rsidRPr="00312B31" w:rsidRDefault="009552CC" w:rsidP="00850670">
      <w:pPr>
        <w:rPr>
          <w:rFonts w:ascii="Georgia" w:eastAsia="Times New Roman" w:hAnsi="Georgia" w:cs="Calibri"/>
          <w:color w:val="000000"/>
          <w:sz w:val="20"/>
          <w:szCs w:val="20"/>
          <w:lang w:val="en-US"/>
        </w:rPr>
      </w:pPr>
      <w:r>
        <w:rPr>
          <w:rFonts w:ascii="Georgia" w:eastAsia="Times New Roman" w:hAnsi="Georgia" w:cs="Calibri"/>
          <w:color w:val="000000"/>
          <w:sz w:val="20"/>
          <w:szCs w:val="20"/>
          <w:lang w:val="en-US"/>
        </w:rPr>
        <w:t>Those efforts led to print and digital coverage in such top-tier publications as Forbes, Travel + Leisure, The New York Times, Conde Nast Traveler,</w:t>
      </w:r>
      <w:r w:rsidRPr="004D3123">
        <w:rPr>
          <w:rFonts w:ascii="Georgia" w:eastAsia="Times New Roman" w:hAnsi="Georgia" w:cs="Calibri"/>
          <w:color w:val="000000"/>
          <w:sz w:val="20"/>
          <w:szCs w:val="20"/>
          <w:lang w:val="en-US"/>
        </w:rPr>
        <w:t xml:space="preserve"> </w:t>
      </w:r>
      <w:r>
        <w:rPr>
          <w:rFonts w:ascii="Georgia" w:eastAsia="Times New Roman" w:hAnsi="Georgia" w:cs="Calibri"/>
          <w:color w:val="000000"/>
          <w:sz w:val="20"/>
          <w:szCs w:val="20"/>
          <w:lang w:val="en-US"/>
        </w:rPr>
        <w:t xml:space="preserve">Departures, Essence, Outside, Food &amp; Wine and </w:t>
      </w:r>
      <w:proofErr w:type="spellStart"/>
      <w:r>
        <w:rPr>
          <w:rFonts w:ascii="Georgia" w:eastAsia="Times New Roman" w:hAnsi="Georgia" w:cs="Calibri"/>
          <w:color w:val="000000"/>
          <w:sz w:val="20"/>
          <w:szCs w:val="20"/>
          <w:lang w:val="en-US"/>
        </w:rPr>
        <w:t>Fodors</w:t>
      </w:r>
      <w:proofErr w:type="spellEnd"/>
      <w:r>
        <w:rPr>
          <w:rFonts w:ascii="Georgia" w:eastAsia="Times New Roman" w:hAnsi="Georgia" w:cs="Calibri"/>
          <w:color w:val="000000"/>
          <w:sz w:val="20"/>
          <w:szCs w:val="20"/>
          <w:lang w:val="en-US"/>
        </w:rPr>
        <w:t xml:space="preserve">. Consumer impressions totaled 2.2 billion with coverage representing 37 counties, 23 of which were classified as Tier 1 or 2. </w:t>
      </w:r>
    </w:p>
    <w:p w14:paraId="03AA6A96" w14:textId="77777777" w:rsidR="009552CC" w:rsidRDefault="009552CC" w:rsidP="006E4E41">
      <w:pPr>
        <w:rPr>
          <w:rFonts w:ascii="Georgia" w:eastAsia="Georgia" w:hAnsi="Georgia" w:cs="Georgia"/>
          <w:b/>
          <w:highlight w:val="yellow"/>
        </w:rPr>
      </w:pPr>
    </w:p>
    <w:p w14:paraId="7915137A" w14:textId="77777777" w:rsidR="009552CC" w:rsidRDefault="009552CC" w:rsidP="006E4E41">
      <w:pPr>
        <w:rPr>
          <w:rFonts w:ascii="Georgia" w:eastAsia="Georgia" w:hAnsi="Georgia" w:cs="Georgia"/>
          <w:b/>
          <w:highlight w:val="yellow"/>
        </w:rPr>
      </w:pPr>
    </w:p>
    <w:p w14:paraId="6589E734" w14:textId="77777777" w:rsidR="005A1628" w:rsidRPr="00BD5BFA" w:rsidRDefault="005A1628">
      <w:pPr>
        <w:rPr>
          <w:rFonts w:ascii="Georgia" w:eastAsia="Georgia" w:hAnsi="Georgia" w:cs="Georgia"/>
          <w:sz w:val="20"/>
          <w:szCs w:val="20"/>
          <w:highlight w:val="yellow"/>
        </w:rPr>
      </w:pPr>
    </w:p>
    <w:p w14:paraId="767794D2" w14:textId="77777777" w:rsidR="005A1628" w:rsidRPr="00BD5BFA" w:rsidRDefault="0094568E">
      <w:pPr>
        <w:rPr>
          <w:rFonts w:ascii="Georgia" w:eastAsia="Georgia" w:hAnsi="Georgia" w:cs="Georgia"/>
          <w:b/>
          <w:highlight w:val="yellow"/>
        </w:rPr>
      </w:pPr>
      <w:r w:rsidRPr="00BD5BFA">
        <w:rPr>
          <w:highlight w:val="yellow"/>
        </w:rPr>
        <w:br w:type="page"/>
      </w:r>
    </w:p>
    <w:p w14:paraId="649541CF" w14:textId="49A67E0F" w:rsidR="005A1628" w:rsidRPr="00463C80" w:rsidRDefault="0094568E">
      <w:pPr>
        <w:rPr>
          <w:rFonts w:ascii="Georgia" w:eastAsia="Georgia" w:hAnsi="Georgia" w:cs="Georgia"/>
          <w:b/>
        </w:rPr>
      </w:pPr>
      <w:r w:rsidRPr="00463C80">
        <w:rPr>
          <w:rFonts w:ascii="Georgia" w:eastAsia="Georgia" w:hAnsi="Georgia" w:cs="Georgia"/>
          <w:b/>
        </w:rPr>
        <w:lastRenderedPageBreak/>
        <w:t>Visitor Services</w:t>
      </w:r>
      <w:r w:rsidR="00D74352" w:rsidRPr="00463C80">
        <w:rPr>
          <w:rFonts w:ascii="Georgia" w:eastAsia="Georgia" w:hAnsi="Georgia" w:cs="Georgia"/>
          <w:b/>
        </w:rPr>
        <w:t xml:space="preserve"> </w:t>
      </w:r>
    </w:p>
    <w:p w14:paraId="4D0A966A" w14:textId="77777777" w:rsidR="005A1628" w:rsidRPr="00463C80" w:rsidRDefault="0094568E">
      <w:pPr>
        <w:rPr>
          <w:rFonts w:ascii="Georgia" w:eastAsia="Georgia" w:hAnsi="Georgia" w:cs="Georgia"/>
        </w:rPr>
      </w:pPr>
      <w:r w:rsidRPr="00463C80">
        <w:rPr>
          <w:rFonts w:ascii="Georgia" w:eastAsia="Georgia" w:hAnsi="Georgia" w:cs="Georgia"/>
        </w:rPr>
        <w:t xml:space="preserve"> </w:t>
      </w:r>
    </w:p>
    <w:p w14:paraId="2A392FC9" w14:textId="6047C263" w:rsidR="005A1628" w:rsidRPr="00463C80" w:rsidRDefault="0094568E">
      <w:pPr>
        <w:rPr>
          <w:rFonts w:ascii="Georgia" w:eastAsia="Georgia" w:hAnsi="Georgia" w:cs="Georgia"/>
          <w:sz w:val="20"/>
          <w:szCs w:val="20"/>
        </w:rPr>
      </w:pPr>
      <w:r w:rsidRPr="00463C80">
        <w:rPr>
          <w:rFonts w:ascii="Georgia" w:eastAsia="Georgia" w:hAnsi="Georgia" w:cs="Georgia"/>
          <w:sz w:val="20"/>
          <w:szCs w:val="20"/>
        </w:rPr>
        <w:t xml:space="preserve">North Carolina’s nine Welcome Centers hosted </w:t>
      </w:r>
      <w:r w:rsidR="00A47A63" w:rsidRPr="00463C80">
        <w:rPr>
          <w:rFonts w:ascii="Georgia" w:eastAsia="Georgia" w:hAnsi="Georgia" w:cs="Georgia"/>
          <w:b/>
          <w:sz w:val="20"/>
          <w:szCs w:val="20"/>
        </w:rPr>
        <w:t>5</w:t>
      </w:r>
      <w:r w:rsidRPr="00463C80">
        <w:rPr>
          <w:rFonts w:ascii="Georgia" w:eastAsia="Georgia" w:hAnsi="Georgia" w:cs="Georgia"/>
          <w:b/>
          <w:sz w:val="20"/>
          <w:szCs w:val="20"/>
        </w:rPr>
        <w:t>,07</w:t>
      </w:r>
      <w:r w:rsidR="00A47A63" w:rsidRPr="00463C80">
        <w:rPr>
          <w:rFonts w:ascii="Georgia" w:eastAsia="Georgia" w:hAnsi="Georgia" w:cs="Georgia"/>
          <w:b/>
          <w:sz w:val="20"/>
          <w:szCs w:val="20"/>
        </w:rPr>
        <w:t>8</w:t>
      </w:r>
      <w:r w:rsidRPr="00463C80">
        <w:rPr>
          <w:rFonts w:ascii="Georgia" w:eastAsia="Georgia" w:hAnsi="Georgia" w:cs="Georgia"/>
          <w:b/>
          <w:sz w:val="20"/>
          <w:szCs w:val="20"/>
        </w:rPr>
        <w:t>,9</w:t>
      </w:r>
      <w:r w:rsidR="00463C80" w:rsidRPr="00463C80">
        <w:rPr>
          <w:rFonts w:ascii="Georgia" w:eastAsia="Georgia" w:hAnsi="Georgia" w:cs="Georgia"/>
          <w:b/>
          <w:sz w:val="20"/>
          <w:szCs w:val="20"/>
        </w:rPr>
        <w:t>66</w:t>
      </w:r>
      <w:r w:rsidRPr="00463C80">
        <w:rPr>
          <w:rFonts w:ascii="Georgia" w:eastAsia="Georgia" w:hAnsi="Georgia" w:cs="Georgia"/>
          <w:b/>
          <w:sz w:val="20"/>
          <w:szCs w:val="20"/>
        </w:rPr>
        <w:t xml:space="preserve"> </w:t>
      </w:r>
      <w:r w:rsidRPr="00463C80">
        <w:rPr>
          <w:rFonts w:ascii="Georgia" w:eastAsia="Georgia" w:hAnsi="Georgia" w:cs="Georgia"/>
          <w:sz w:val="20"/>
          <w:szCs w:val="20"/>
        </w:rPr>
        <w:t>visitors in 20</w:t>
      </w:r>
      <w:r w:rsidR="00463C80" w:rsidRPr="00463C80">
        <w:rPr>
          <w:rFonts w:ascii="Georgia" w:eastAsia="Georgia" w:hAnsi="Georgia" w:cs="Georgia"/>
          <w:sz w:val="20"/>
          <w:szCs w:val="20"/>
        </w:rPr>
        <w:t>20</w:t>
      </w:r>
      <w:r w:rsidRPr="00463C80">
        <w:rPr>
          <w:rFonts w:ascii="Georgia" w:eastAsia="Georgia" w:hAnsi="Georgia" w:cs="Georgia"/>
          <w:sz w:val="20"/>
          <w:szCs w:val="20"/>
        </w:rPr>
        <w:t>. A breakout of the number of visitors by Welcome Center location is below:</w:t>
      </w:r>
    </w:p>
    <w:p w14:paraId="6EEAEC3C" w14:textId="77777777" w:rsidR="005A1628" w:rsidRPr="00BD5BFA" w:rsidRDefault="005A1628">
      <w:pPr>
        <w:rPr>
          <w:rFonts w:ascii="Georgia" w:eastAsia="Georgia" w:hAnsi="Georgia" w:cs="Georgia"/>
          <w:sz w:val="20"/>
          <w:szCs w:val="20"/>
          <w:highlight w:val="yellow"/>
        </w:rPr>
      </w:pPr>
    </w:p>
    <w:tbl>
      <w:tblPr>
        <w:tblW w:w="97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855"/>
        <w:gridCol w:w="5865"/>
      </w:tblGrid>
      <w:tr w:rsidR="005A1628" w:rsidRPr="00BD5BFA" w14:paraId="48902154" w14:textId="77777777">
        <w:trPr>
          <w:trHeight w:val="780"/>
        </w:trPr>
        <w:tc>
          <w:tcPr>
            <w:tcW w:w="97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575BF2B" w14:textId="68C2E53B" w:rsidR="005A1628" w:rsidRPr="00463C80" w:rsidRDefault="0094568E">
            <w:pPr>
              <w:ind w:left="2520"/>
              <w:jc w:val="center"/>
              <w:rPr>
                <w:rFonts w:ascii="Georgia" w:eastAsia="Georgia" w:hAnsi="Georgia" w:cs="Georgia"/>
                <w:b/>
                <w:sz w:val="20"/>
                <w:szCs w:val="20"/>
              </w:rPr>
            </w:pPr>
            <w:r w:rsidRPr="00463C80">
              <w:rPr>
                <w:rFonts w:ascii="Georgia" w:eastAsia="Georgia" w:hAnsi="Georgia" w:cs="Georgia"/>
                <w:b/>
                <w:sz w:val="20"/>
                <w:szCs w:val="20"/>
              </w:rPr>
              <w:t>20</w:t>
            </w:r>
            <w:r w:rsidR="00463C80" w:rsidRPr="00463C80">
              <w:rPr>
                <w:rFonts w:ascii="Georgia" w:eastAsia="Georgia" w:hAnsi="Georgia" w:cs="Georgia"/>
                <w:b/>
                <w:sz w:val="20"/>
                <w:szCs w:val="20"/>
              </w:rPr>
              <w:t>20</w:t>
            </w:r>
            <w:r w:rsidRPr="00463C80">
              <w:rPr>
                <w:rFonts w:ascii="Georgia" w:eastAsia="Georgia" w:hAnsi="Georgia" w:cs="Georgia"/>
                <w:b/>
                <w:sz w:val="20"/>
                <w:szCs w:val="20"/>
              </w:rPr>
              <w:t xml:space="preserve"> Welcome Center</w:t>
            </w:r>
          </w:p>
          <w:p w14:paraId="5133BABF" w14:textId="77777777" w:rsidR="005A1628" w:rsidRPr="00BD5BFA" w:rsidRDefault="0094568E">
            <w:pPr>
              <w:ind w:left="2520"/>
              <w:jc w:val="center"/>
              <w:rPr>
                <w:rFonts w:ascii="Georgia" w:eastAsia="Georgia" w:hAnsi="Georgia" w:cs="Georgia"/>
                <w:b/>
                <w:sz w:val="20"/>
                <w:szCs w:val="20"/>
                <w:highlight w:val="yellow"/>
              </w:rPr>
            </w:pPr>
            <w:r w:rsidRPr="00463C80">
              <w:rPr>
                <w:rFonts w:ascii="Georgia" w:eastAsia="Georgia" w:hAnsi="Georgia" w:cs="Georgia"/>
                <w:b/>
                <w:sz w:val="20"/>
                <w:szCs w:val="20"/>
              </w:rPr>
              <w:t>Estimated Visitors</w:t>
            </w:r>
          </w:p>
        </w:tc>
      </w:tr>
      <w:tr w:rsidR="005A1628" w:rsidRPr="00BD5BFA" w14:paraId="0F812F8D" w14:textId="77777777">
        <w:trPr>
          <w:trHeight w:val="540"/>
        </w:trPr>
        <w:tc>
          <w:tcPr>
            <w:tcW w:w="3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B7B97" w14:textId="77777777" w:rsidR="005A1628" w:rsidRPr="00491BE8" w:rsidRDefault="0094568E">
            <w:pPr>
              <w:spacing w:before="120"/>
              <w:ind w:left="2520"/>
              <w:rPr>
                <w:rFonts w:ascii="Georgia" w:eastAsia="Georgia" w:hAnsi="Georgia" w:cs="Georgia"/>
                <w:sz w:val="20"/>
                <w:szCs w:val="20"/>
              </w:rPr>
            </w:pPr>
            <w:r w:rsidRPr="00491BE8">
              <w:rPr>
                <w:rFonts w:ascii="Georgia" w:eastAsia="Georgia" w:hAnsi="Georgia" w:cs="Georgia"/>
                <w:sz w:val="20"/>
                <w:szCs w:val="20"/>
              </w:rPr>
              <w:t>I-95 S</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A13529" w14:textId="05145B6A" w:rsidR="005A1628" w:rsidRPr="00491BE8" w:rsidRDefault="008D71F1">
            <w:pPr>
              <w:spacing w:before="120"/>
              <w:ind w:left="2520"/>
              <w:rPr>
                <w:rFonts w:ascii="Georgia" w:eastAsia="Georgia" w:hAnsi="Georgia" w:cs="Georgia"/>
                <w:sz w:val="20"/>
                <w:szCs w:val="20"/>
              </w:rPr>
            </w:pPr>
            <w:r w:rsidRPr="00491BE8">
              <w:rPr>
                <w:rFonts w:ascii="Georgia" w:eastAsia="Georgia" w:hAnsi="Georgia" w:cs="Georgia"/>
                <w:sz w:val="20"/>
                <w:szCs w:val="20"/>
              </w:rPr>
              <w:t>644,536</w:t>
            </w:r>
          </w:p>
        </w:tc>
      </w:tr>
      <w:tr w:rsidR="005A1628" w:rsidRPr="00BD5BFA" w14:paraId="2D0EAE7A" w14:textId="77777777">
        <w:trPr>
          <w:trHeight w:val="260"/>
        </w:trPr>
        <w:tc>
          <w:tcPr>
            <w:tcW w:w="3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9FCE7" w14:textId="77777777" w:rsidR="005A1628" w:rsidRPr="00491BE8" w:rsidRDefault="0094568E">
            <w:pPr>
              <w:spacing w:before="120"/>
              <w:ind w:left="2520"/>
              <w:rPr>
                <w:rFonts w:ascii="Georgia" w:eastAsia="Georgia" w:hAnsi="Georgia" w:cs="Georgia"/>
                <w:sz w:val="20"/>
                <w:szCs w:val="20"/>
              </w:rPr>
            </w:pPr>
            <w:r w:rsidRPr="00491BE8">
              <w:rPr>
                <w:rFonts w:ascii="Georgia" w:eastAsia="Georgia" w:hAnsi="Georgia" w:cs="Georgia"/>
                <w:sz w:val="20"/>
                <w:szCs w:val="20"/>
              </w:rPr>
              <w:t>I-95 N</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380B1A" w14:textId="52B4B24F" w:rsidR="005A1628" w:rsidRPr="00491BE8" w:rsidRDefault="00AC3FCB">
            <w:pPr>
              <w:spacing w:before="120"/>
              <w:ind w:left="2520"/>
              <w:rPr>
                <w:rFonts w:ascii="Georgia" w:eastAsia="Georgia" w:hAnsi="Georgia" w:cs="Georgia"/>
                <w:sz w:val="20"/>
                <w:szCs w:val="20"/>
              </w:rPr>
            </w:pPr>
            <w:r w:rsidRPr="00491BE8">
              <w:rPr>
                <w:rFonts w:ascii="Georgia" w:eastAsia="Georgia" w:hAnsi="Georgia" w:cs="Georgia"/>
                <w:sz w:val="20"/>
                <w:szCs w:val="20"/>
              </w:rPr>
              <w:t>812,959</w:t>
            </w:r>
          </w:p>
        </w:tc>
      </w:tr>
      <w:tr w:rsidR="005A1628" w:rsidRPr="00BD5BFA" w14:paraId="4664E03E" w14:textId="77777777">
        <w:trPr>
          <w:trHeight w:val="540"/>
        </w:trPr>
        <w:tc>
          <w:tcPr>
            <w:tcW w:w="3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8437B" w14:textId="77777777" w:rsidR="005A1628" w:rsidRPr="00491BE8" w:rsidRDefault="0094568E">
            <w:pPr>
              <w:spacing w:before="120"/>
              <w:ind w:left="2520"/>
              <w:rPr>
                <w:rFonts w:ascii="Georgia" w:eastAsia="Georgia" w:hAnsi="Georgia" w:cs="Georgia"/>
                <w:sz w:val="20"/>
                <w:szCs w:val="20"/>
              </w:rPr>
            </w:pPr>
            <w:r w:rsidRPr="00491BE8">
              <w:rPr>
                <w:rFonts w:ascii="Georgia" w:eastAsia="Georgia" w:hAnsi="Georgia" w:cs="Georgia"/>
                <w:sz w:val="20"/>
                <w:szCs w:val="20"/>
              </w:rPr>
              <w:t>I-85 S</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19243" w14:textId="5DC2BB10" w:rsidR="005A1628" w:rsidRPr="00491BE8" w:rsidRDefault="00D16FF5">
            <w:pPr>
              <w:spacing w:before="120"/>
              <w:ind w:left="2520"/>
              <w:rPr>
                <w:rFonts w:ascii="Georgia" w:eastAsia="Georgia" w:hAnsi="Georgia" w:cs="Georgia"/>
                <w:sz w:val="20"/>
                <w:szCs w:val="20"/>
              </w:rPr>
            </w:pPr>
            <w:r w:rsidRPr="00491BE8">
              <w:rPr>
                <w:rFonts w:ascii="Georgia" w:eastAsia="Georgia" w:hAnsi="Georgia" w:cs="Georgia"/>
                <w:sz w:val="20"/>
                <w:szCs w:val="20"/>
              </w:rPr>
              <w:t>657,339</w:t>
            </w:r>
          </w:p>
        </w:tc>
      </w:tr>
      <w:tr w:rsidR="005A1628" w:rsidRPr="00BD5BFA" w14:paraId="22B18CC9" w14:textId="77777777">
        <w:trPr>
          <w:trHeight w:val="540"/>
        </w:trPr>
        <w:tc>
          <w:tcPr>
            <w:tcW w:w="3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B8470" w14:textId="77777777" w:rsidR="005A1628" w:rsidRPr="00491BE8" w:rsidRDefault="0094568E">
            <w:pPr>
              <w:spacing w:before="120"/>
              <w:ind w:left="2520"/>
              <w:rPr>
                <w:rFonts w:ascii="Georgia" w:eastAsia="Georgia" w:hAnsi="Georgia" w:cs="Georgia"/>
                <w:sz w:val="20"/>
                <w:szCs w:val="20"/>
              </w:rPr>
            </w:pPr>
            <w:r w:rsidRPr="00491BE8">
              <w:rPr>
                <w:rFonts w:ascii="Georgia" w:eastAsia="Georgia" w:hAnsi="Georgia" w:cs="Georgia"/>
                <w:sz w:val="20"/>
                <w:szCs w:val="20"/>
              </w:rPr>
              <w:t>I-85 N</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49555" w14:textId="785B9F08" w:rsidR="005A1628" w:rsidRPr="00491BE8" w:rsidRDefault="00D16FF5">
            <w:pPr>
              <w:spacing w:before="120"/>
              <w:ind w:left="2520"/>
              <w:rPr>
                <w:rFonts w:ascii="Georgia" w:eastAsia="Georgia" w:hAnsi="Georgia" w:cs="Georgia"/>
                <w:sz w:val="20"/>
                <w:szCs w:val="20"/>
              </w:rPr>
            </w:pPr>
            <w:r w:rsidRPr="00491BE8">
              <w:rPr>
                <w:rFonts w:ascii="Georgia" w:eastAsia="Georgia" w:hAnsi="Georgia" w:cs="Georgia"/>
                <w:sz w:val="20"/>
                <w:szCs w:val="20"/>
              </w:rPr>
              <w:t>438,830</w:t>
            </w:r>
          </w:p>
        </w:tc>
      </w:tr>
      <w:tr w:rsidR="005A1628" w:rsidRPr="00BD5BFA" w14:paraId="06060E03" w14:textId="77777777">
        <w:trPr>
          <w:trHeight w:val="540"/>
        </w:trPr>
        <w:tc>
          <w:tcPr>
            <w:tcW w:w="3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2C99F" w14:textId="77777777" w:rsidR="005A1628" w:rsidRPr="00491BE8" w:rsidRDefault="0094568E">
            <w:pPr>
              <w:spacing w:before="120"/>
              <w:ind w:left="2520"/>
              <w:rPr>
                <w:rFonts w:ascii="Georgia" w:eastAsia="Georgia" w:hAnsi="Georgia" w:cs="Georgia"/>
                <w:sz w:val="20"/>
                <w:szCs w:val="20"/>
              </w:rPr>
            </w:pPr>
            <w:r w:rsidRPr="00491BE8">
              <w:rPr>
                <w:rFonts w:ascii="Georgia" w:eastAsia="Georgia" w:hAnsi="Georgia" w:cs="Georgia"/>
                <w:sz w:val="20"/>
                <w:szCs w:val="20"/>
              </w:rPr>
              <w:t>I-77 S</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DA0FF" w14:textId="75F9AD9F" w:rsidR="005A1628" w:rsidRPr="00491BE8" w:rsidRDefault="00D02FE2">
            <w:pPr>
              <w:spacing w:before="120"/>
              <w:ind w:left="2520"/>
              <w:rPr>
                <w:rFonts w:ascii="Georgia" w:eastAsia="Georgia" w:hAnsi="Georgia" w:cs="Georgia"/>
                <w:sz w:val="20"/>
                <w:szCs w:val="20"/>
              </w:rPr>
            </w:pPr>
            <w:r w:rsidRPr="00491BE8">
              <w:rPr>
                <w:rFonts w:ascii="Georgia" w:eastAsia="Georgia" w:hAnsi="Georgia" w:cs="Georgia"/>
                <w:sz w:val="20"/>
                <w:szCs w:val="20"/>
              </w:rPr>
              <w:t>212,204</w:t>
            </w:r>
          </w:p>
        </w:tc>
      </w:tr>
      <w:tr w:rsidR="005A1628" w:rsidRPr="00BD5BFA" w14:paraId="099960B7" w14:textId="77777777">
        <w:trPr>
          <w:trHeight w:val="540"/>
        </w:trPr>
        <w:tc>
          <w:tcPr>
            <w:tcW w:w="3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4457C" w14:textId="77777777" w:rsidR="005A1628" w:rsidRPr="00491BE8" w:rsidRDefault="0094568E">
            <w:pPr>
              <w:spacing w:before="120"/>
              <w:ind w:left="2520"/>
              <w:rPr>
                <w:rFonts w:ascii="Georgia" w:eastAsia="Georgia" w:hAnsi="Georgia" w:cs="Georgia"/>
                <w:sz w:val="20"/>
                <w:szCs w:val="20"/>
              </w:rPr>
            </w:pPr>
            <w:r w:rsidRPr="00491BE8">
              <w:rPr>
                <w:rFonts w:ascii="Georgia" w:eastAsia="Georgia" w:hAnsi="Georgia" w:cs="Georgia"/>
                <w:sz w:val="20"/>
                <w:szCs w:val="20"/>
              </w:rPr>
              <w:t>I-77 N</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A68F6" w14:textId="24333A90" w:rsidR="005A1628" w:rsidRPr="00491BE8" w:rsidRDefault="00D02FE2">
            <w:pPr>
              <w:spacing w:before="120"/>
              <w:ind w:left="2520"/>
              <w:rPr>
                <w:rFonts w:ascii="Georgia" w:eastAsia="Georgia" w:hAnsi="Georgia" w:cs="Georgia"/>
                <w:sz w:val="20"/>
                <w:szCs w:val="20"/>
              </w:rPr>
            </w:pPr>
            <w:r w:rsidRPr="00491BE8">
              <w:rPr>
                <w:rFonts w:ascii="Georgia" w:eastAsia="Georgia" w:hAnsi="Georgia" w:cs="Georgia"/>
                <w:sz w:val="20"/>
                <w:szCs w:val="20"/>
              </w:rPr>
              <w:t>673,393</w:t>
            </w:r>
          </w:p>
        </w:tc>
      </w:tr>
      <w:tr w:rsidR="005A1628" w:rsidRPr="00BD5BFA" w14:paraId="07E99D1D" w14:textId="77777777">
        <w:trPr>
          <w:trHeight w:val="540"/>
        </w:trPr>
        <w:tc>
          <w:tcPr>
            <w:tcW w:w="3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FFA8F" w14:textId="77777777" w:rsidR="005A1628" w:rsidRPr="00491BE8" w:rsidRDefault="0094568E">
            <w:pPr>
              <w:spacing w:before="120"/>
              <w:ind w:left="2520"/>
              <w:rPr>
                <w:rFonts w:ascii="Georgia" w:eastAsia="Georgia" w:hAnsi="Georgia" w:cs="Georgia"/>
                <w:sz w:val="20"/>
                <w:szCs w:val="20"/>
              </w:rPr>
            </w:pPr>
            <w:r w:rsidRPr="00491BE8">
              <w:rPr>
                <w:rFonts w:ascii="Georgia" w:eastAsia="Georgia" w:hAnsi="Georgia" w:cs="Georgia"/>
                <w:sz w:val="20"/>
                <w:szCs w:val="20"/>
              </w:rPr>
              <w:t>I-40 W</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DC34FD" w14:textId="271F70FD" w:rsidR="005A1628" w:rsidRPr="00491BE8" w:rsidRDefault="00D02FE2">
            <w:pPr>
              <w:spacing w:before="120"/>
              <w:ind w:left="2520"/>
              <w:rPr>
                <w:rFonts w:ascii="Georgia" w:eastAsia="Georgia" w:hAnsi="Georgia" w:cs="Georgia"/>
                <w:sz w:val="20"/>
                <w:szCs w:val="20"/>
              </w:rPr>
            </w:pPr>
            <w:r w:rsidRPr="00491BE8">
              <w:rPr>
                <w:rFonts w:ascii="Georgia" w:eastAsia="Georgia" w:hAnsi="Georgia" w:cs="Georgia"/>
                <w:sz w:val="20"/>
                <w:szCs w:val="20"/>
              </w:rPr>
              <w:t>436,019</w:t>
            </w:r>
          </w:p>
        </w:tc>
      </w:tr>
      <w:tr w:rsidR="005A1628" w:rsidRPr="00BD5BFA" w14:paraId="77B7058E" w14:textId="77777777">
        <w:trPr>
          <w:trHeight w:val="540"/>
        </w:trPr>
        <w:tc>
          <w:tcPr>
            <w:tcW w:w="3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D14CA" w14:textId="77777777" w:rsidR="005A1628" w:rsidRPr="00491BE8" w:rsidRDefault="0094568E">
            <w:pPr>
              <w:spacing w:before="120"/>
              <w:ind w:left="2520"/>
              <w:rPr>
                <w:rFonts w:ascii="Georgia" w:eastAsia="Georgia" w:hAnsi="Georgia" w:cs="Georgia"/>
                <w:sz w:val="20"/>
                <w:szCs w:val="20"/>
              </w:rPr>
            </w:pPr>
            <w:r w:rsidRPr="00491BE8">
              <w:rPr>
                <w:rFonts w:ascii="Georgia" w:eastAsia="Georgia" w:hAnsi="Georgia" w:cs="Georgia"/>
                <w:sz w:val="20"/>
                <w:szCs w:val="20"/>
              </w:rPr>
              <w:t>I-26 W</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34626" w14:textId="6F047C77" w:rsidR="005A1628" w:rsidRPr="00491BE8" w:rsidRDefault="00491BE8">
            <w:pPr>
              <w:spacing w:before="120"/>
              <w:ind w:left="2520"/>
              <w:rPr>
                <w:rFonts w:ascii="Georgia" w:eastAsia="Georgia" w:hAnsi="Georgia" w:cs="Georgia"/>
                <w:sz w:val="20"/>
                <w:szCs w:val="20"/>
              </w:rPr>
            </w:pPr>
            <w:r w:rsidRPr="00491BE8">
              <w:rPr>
                <w:rFonts w:ascii="Georgia" w:eastAsia="Georgia" w:hAnsi="Georgia" w:cs="Georgia"/>
                <w:sz w:val="20"/>
                <w:szCs w:val="20"/>
              </w:rPr>
              <w:t>204,548</w:t>
            </w:r>
          </w:p>
        </w:tc>
      </w:tr>
      <w:tr w:rsidR="005A1628" w:rsidRPr="00BD5BFA" w14:paraId="2B30B3EF" w14:textId="77777777">
        <w:trPr>
          <w:trHeight w:val="540"/>
        </w:trPr>
        <w:tc>
          <w:tcPr>
            <w:tcW w:w="3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D0C0D" w14:textId="77777777" w:rsidR="005A1628" w:rsidRPr="00491BE8" w:rsidRDefault="0094568E">
            <w:pPr>
              <w:spacing w:before="120"/>
              <w:ind w:left="2520"/>
              <w:rPr>
                <w:rFonts w:ascii="Georgia" w:eastAsia="Georgia" w:hAnsi="Georgia" w:cs="Georgia"/>
                <w:sz w:val="20"/>
                <w:szCs w:val="20"/>
              </w:rPr>
            </w:pPr>
            <w:r w:rsidRPr="00491BE8">
              <w:rPr>
                <w:rFonts w:ascii="Georgia" w:eastAsia="Georgia" w:hAnsi="Georgia" w:cs="Georgia"/>
                <w:sz w:val="20"/>
                <w:szCs w:val="20"/>
              </w:rPr>
              <w:t>I-26 E</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A4251D" w14:textId="66121395" w:rsidR="005A1628" w:rsidRPr="00491BE8" w:rsidRDefault="00491BE8">
            <w:pPr>
              <w:spacing w:before="120"/>
              <w:ind w:left="2520"/>
              <w:rPr>
                <w:rFonts w:ascii="Georgia" w:eastAsia="Georgia" w:hAnsi="Georgia" w:cs="Georgia"/>
                <w:sz w:val="20"/>
                <w:szCs w:val="20"/>
              </w:rPr>
            </w:pPr>
            <w:r w:rsidRPr="00491BE8">
              <w:rPr>
                <w:rFonts w:ascii="Georgia" w:eastAsia="Georgia" w:hAnsi="Georgia" w:cs="Georgia"/>
                <w:sz w:val="20"/>
                <w:szCs w:val="20"/>
              </w:rPr>
              <w:t>999,138</w:t>
            </w:r>
          </w:p>
        </w:tc>
      </w:tr>
      <w:tr w:rsidR="005A1628" w:rsidRPr="00BD5BFA" w14:paraId="2EC4A94A" w14:textId="77777777">
        <w:trPr>
          <w:trHeight w:val="540"/>
        </w:trPr>
        <w:tc>
          <w:tcPr>
            <w:tcW w:w="3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3AEF8" w14:textId="77777777" w:rsidR="005A1628" w:rsidRPr="00491BE8" w:rsidRDefault="0094568E">
            <w:pPr>
              <w:spacing w:before="120"/>
              <w:ind w:left="2520"/>
              <w:rPr>
                <w:rFonts w:ascii="Georgia" w:eastAsia="Georgia" w:hAnsi="Georgia" w:cs="Georgia"/>
                <w:b/>
                <w:sz w:val="20"/>
                <w:szCs w:val="20"/>
              </w:rPr>
            </w:pPr>
            <w:r w:rsidRPr="00491BE8">
              <w:rPr>
                <w:rFonts w:ascii="Georgia" w:eastAsia="Georgia" w:hAnsi="Georgia" w:cs="Georgia"/>
                <w:b/>
                <w:sz w:val="20"/>
                <w:szCs w:val="20"/>
              </w:rPr>
              <w:t>Total:</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0C1D16" w14:textId="6601913E" w:rsidR="005A1628" w:rsidRPr="00491BE8" w:rsidRDefault="00491BE8">
            <w:pPr>
              <w:spacing w:before="120"/>
              <w:ind w:left="2520"/>
              <w:rPr>
                <w:rFonts w:ascii="Georgia" w:eastAsia="Georgia" w:hAnsi="Georgia" w:cs="Georgia"/>
                <w:b/>
                <w:sz w:val="20"/>
                <w:szCs w:val="20"/>
              </w:rPr>
            </w:pPr>
            <w:r w:rsidRPr="00491BE8">
              <w:rPr>
                <w:rFonts w:ascii="Georgia" w:eastAsia="Georgia" w:hAnsi="Georgia" w:cs="Georgia"/>
                <w:b/>
                <w:sz w:val="20"/>
                <w:szCs w:val="20"/>
              </w:rPr>
              <w:t>5</w:t>
            </w:r>
            <w:r w:rsidR="0094568E" w:rsidRPr="00491BE8">
              <w:rPr>
                <w:rFonts w:ascii="Georgia" w:eastAsia="Georgia" w:hAnsi="Georgia" w:cs="Georgia"/>
                <w:b/>
                <w:sz w:val="20"/>
                <w:szCs w:val="20"/>
              </w:rPr>
              <w:t>,</w:t>
            </w:r>
            <w:r w:rsidRPr="00491BE8">
              <w:rPr>
                <w:rFonts w:ascii="Georgia" w:eastAsia="Georgia" w:hAnsi="Georgia" w:cs="Georgia"/>
                <w:b/>
                <w:sz w:val="20"/>
                <w:szCs w:val="20"/>
              </w:rPr>
              <w:t>0</w:t>
            </w:r>
            <w:r w:rsidR="0094568E" w:rsidRPr="00491BE8">
              <w:rPr>
                <w:rFonts w:ascii="Georgia" w:eastAsia="Georgia" w:hAnsi="Georgia" w:cs="Georgia"/>
                <w:b/>
                <w:sz w:val="20"/>
                <w:szCs w:val="20"/>
              </w:rPr>
              <w:t>7</w:t>
            </w:r>
            <w:r w:rsidRPr="00491BE8">
              <w:rPr>
                <w:rFonts w:ascii="Georgia" w:eastAsia="Georgia" w:hAnsi="Georgia" w:cs="Georgia"/>
                <w:b/>
                <w:sz w:val="20"/>
                <w:szCs w:val="20"/>
              </w:rPr>
              <w:t>8</w:t>
            </w:r>
            <w:r w:rsidR="0094568E" w:rsidRPr="00491BE8">
              <w:rPr>
                <w:rFonts w:ascii="Georgia" w:eastAsia="Georgia" w:hAnsi="Georgia" w:cs="Georgia"/>
                <w:b/>
                <w:sz w:val="20"/>
                <w:szCs w:val="20"/>
              </w:rPr>
              <w:t>,</w:t>
            </w:r>
            <w:r w:rsidRPr="00491BE8">
              <w:rPr>
                <w:rFonts w:ascii="Georgia" w:eastAsia="Georgia" w:hAnsi="Georgia" w:cs="Georgia"/>
                <w:b/>
                <w:sz w:val="20"/>
                <w:szCs w:val="20"/>
              </w:rPr>
              <w:t>966</w:t>
            </w:r>
          </w:p>
        </w:tc>
      </w:tr>
    </w:tbl>
    <w:p w14:paraId="499F3C9F" w14:textId="77777777" w:rsidR="005A1628" w:rsidRPr="00BD5BFA" w:rsidRDefault="0094568E">
      <w:pPr>
        <w:rPr>
          <w:rFonts w:ascii="Georgia" w:eastAsia="Georgia" w:hAnsi="Georgia" w:cs="Georgia"/>
          <w:highlight w:val="yellow"/>
        </w:rPr>
      </w:pPr>
      <w:r w:rsidRPr="00BD5BFA">
        <w:rPr>
          <w:rFonts w:ascii="Georgia" w:eastAsia="Georgia" w:hAnsi="Georgia" w:cs="Georgia"/>
          <w:sz w:val="20"/>
          <w:szCs w:val="20"/>
          <w:highlight w:val="yellow"/>
        </w:rPr>
        <w:t xml:space="preserve"> </w:t>
      </w:r>
      <w:r w:rsidRPr="00BD5BFA">
        <w:rPr>
          <w:rFonts w:ascii="Georgia" w:eastAsia="Georgia" w:hAnsi="Georgia" w:cs="Georgia"/>
          <w:highlight w:val="yellow"/>
        </w:rPr>
        <w:t xml:space="preserve"> </w:t>
      </w:r>
    </w:p>
    <w:p w14:paraId="4C2EFF69" w14:textId="77777777" w:rsidR="007F7715" w:rsidRDefault="007F7715" w:rsidP="007F7715">
      <w:r>
        <w:rPr>
          <w:rFonts w:ascii="Georgia" w:hAnsi="Georgia"/>
          <w:sz w:val="20"/>
          <w:szCs w:val="20"/>
        </w:rPr>
        <w:t xml:space="preserve">The I-26 East Welcome Center was the most visited in 2020, hosting nearly 1 million travelers. </w:t>
      </w:r>
    </w:p>
    <w:p w14:paraId="4209474C" w14:textId="77777777" w:rsidR="007F7715" w:rsidRDefault="007F7715" w:rsidP="007F7715">
      <w:pPr>
        <w:rPr>
          <w:rFonts w:ascii="Georgia" w:hAnsi="Georgia"/>
          <w:sz w:val="20"/>
          <w:szCs w:val="20"/>
        </w:rPr>
      </w:pPr>
      <w:r>
        <w:rPr>
          <w:rFonts w:ascii="Georgia" w:hAnsi="Georgia"/>
          <w:sz w:val="20"/>
          <w:szCs w:val="20"/>
        </w:rPr>
        <w:t xml:space="preserve">Welcome Centers registered about 2,318 visitors from other countries, overwhelmingly from Canada. </w:t>
      </w:r>
    </w:p>
    <w:p w14:paraId="7900F484" w14:textId="77777777" w:rsidR="007F7715" w:rsidRDefault="007F7715" w:rsidP="007F7715">
      <w:pPr>
        <w:rPr>
          <w:rFonts w:ascii="Georgia" w:hAnsi="Georgia"/>
          <w:sz w:val="20"/>
          <w:szCs w:val="20"/>
        </w:rPr>
      </w:pPr>
    </w:p>
    <w:p w14:paraId="34B157DA" w14:textId="77777777" w:rsidR="007F7715" w:rsidRDefault="007F7715" w:rsidP="007F7715">
      <w:pPr>
        <w:rPr>
          <w:rFonts w:ascii="Calibri" w:hAnsi="Calibri"/>
        </w:rPr>
      </w:pPr>
      <w:r>
        <w:rPr>
          <w:rFonts w:ascii="Georgia" w:hAnsi="Georgia"/>
          <w:sz w:val="20"/>
          <w:szCs w:val="20"/>
        </w:rPr>
        <w:t>The heavily visited I-40 West and I-95 North Welcome Centers and rest areas were renovated throughout the year during extensive closures. New fixtures were installed at I-77 South in Charlotte and I-85 South in Kings Mountain, along with rocking chairs for visitors at most locations.</w:t>
      </w:r>
    </w:p>
    <w:p w14:paraId="644B7365" w14:textId="7AC11E64" w:rsidR="005A1628" w:rsidRPr="00BD5BFA" w:rsidRDefault="005A1628">
      <w:pPr>
        <w:rPr>
          <w:rFonts w:ascii="Georgia" w:eastAsia="Georgia" w:hAnsi="Georgia" w:cs="Georgia"/>
          <w:b/>
          <w:highlight w:val="yellow"/>
        </w:rPr>
      </w:pPr>
    </w:p>
    <w:p w14:paraId="5DB7E2C1" w14:textId="7282ECD6" w:rsidR="00690F78" w:rsidRPr="00BD5BFA" w:rsidRDefault="00690F78">
      <w:pPr>
        <w:rPr>
          <w:rFonts w:ascii="Georgia" w:eastAsia="Georgia" w:hAnsi="Georgia" w:cs="Georgia"/>
          <w:b/>
          <w:highlight w:val="yellow"/>
        </w:rPr>
      </w:pPr>
    </w:p>
    <w:p w14:paraId="23C4CF12" w14:textId="5048ACCC" w:rsidR="00690F78" w:rsidRPr="00BD5BFA" w:rsidRDefault="00690F78">
      <w:pPr>
        <w:rPr>
          <w:rFonts w:ascii="Georgia" w:eastAsia="Georgia" w:hAnsi="Georgia" w:cs="Georgia"/>
          <w:b/>
          <w:highlight w:val="yellow"/>
        </w:rPr>
      </w:pPr>
    </w:p>
    <w:p w14:paraId="0F19DDFC" w14:textId="6E65D826" w:rsidR="00690F78" w:rsidRPr="00BD5BFA" w:rsidRDefault="00690F78">
      <w:pPr>
        <w:rPr>
          <w:rFonts w:ascii="Georgia" w:eastAsia="Georgia" w:hAnsi="Georgia" w:cs="Georgia"/>
          <w:b/>
          <w:highlight w:val="yellow"/>
        </w:rPr>
      </w:pPr>
    </w:p>
    <w:p w14:paraId="48DB001E" w14:textId="77777777" w:rsidR="005A1628" w:rsidRPr="00BD5BFA" w:rsidRDefault="005A1628">
      <w:pPr>
        <w:rPr>
          <w:rFonts w:ascii="Georgia" w:eastAsia="Georgia" w:hAnsi="Georgia" w:cs="Georgia"/>
          <w:b/>
          <w:highlight w:val="yellow"/>
        </w:rPr>
      </w:pPr>
    </w:p>
    <w:p w14:paraId="14A05957" w14:textId="483E30E1" w:rsidR="005A1628" w:rsidRPr="002F70B9" w:rsidRDefault="0094568E">
      <w:pPr>
        <w:rPr>
          <w:rFonts w:ascii="Georgia" w:eastAsia="Georgia" w:hAnsi="Georgia" w:cs="Georgia"/>
          <w:b/>
        </w:rPr>
      </w:pPr>
      <w:r w:rsidRPr="002F70B9">
        <w:rPr>
          <w:rFonts w:ascii="Georgia" w:eastAsia="Georgia" w:hAnsi="Georgia" w:cs="Georgia"/>
          <w:b/>
        </w:rPr>
        <w:lastRenderedPageBreak/>
        <w:t>Publications</w:t>
      </w:r>
    </w:p>
    <w:p w14:paraId="66901B4C" w14:textId="77777777" w:rsidR="005A1628" w:rsidRPr="00BD5BFA" w:rsidRDefault="005A1628">
      <w:pPr>
        <w:rPr>
          <w:rFonts w:ascii="Georgia" w:eastAsia="Georgia" w:hAnsi="Georgia" w:cs="Georgia"/>
          <w:b/>
          <w:sz w:val="20"/>
          <w:szCs w:val="20"/>
          <w:highlight w:val="yellow"/>
        </w:rPr>
      </w:pPr>
    </w:p>
    <w:p w14:paraId="754EF0A1" w14:textId="72F687D1" w:rsidR="00B00CF9" w:rsidRPr="008668AD" w:rsidRDefault="00B00CF9" w:rsidP="00B00CF9">
      <w:pPr>
        <w:spacing w:line="253" w:lineRule="atLeast"/>
        <w:rPr>
          <w:rFonts w:ascii="Georgia" w:eastAsia="Times New Roman" w:hAnsi="Georgia"/>
          <w:color w:val="000000"/>
          <w:sz w:val="20"/>
          <w:szCs w:val="20"/>
        </w:rPr>
      </w:pPr>
      <w:r w:rsidRPr="00494F1E">
        <w:rPr>
          <w:rFonts w:ascii="Georgia" w:eastAsia="Times New Roman" w:hAnsi="Georgia"/>
          <w:color w:val="000000"/>
          <w:sz w:val="20"/>
          <w:szCs w:val="20"/>
        </w:rPr>
        <w:t>The result of work throughout 20</w:t>
      </w:r>
      <w:r w:rsidR="00F053A3" w:rsidRPr="00494F1E">
        <w:rPr>
          <w:rFonts w:ascii="Georgia" w:eastAsia="Times New Roman" w:hAnsi="Georgia"/>
          <w:color w:val="000000"/>
          <w:sz w:val="20"/>
          <w:szCs w:val="20"/>
        </w:rPr>
        <w:t>20</w:t>
      </w:r>
      <w:r w:rsidRPr="00494F1E">
        <w:rPr>
          <w:rFonts w:ascii="Georgia" w:eastAsia="Times New Roman" w:hAnsi="Georgia"/>
          <w:color w:val="000000"/>
          <w:sz w:val="20"/>
          <w:szCs w:val="20"/>
        </w:rPr>
        <w:t xml:space="preserve">, Visit </w:t>
      </w:r>
      <w:r w:rsidR="006E1464">
        <w:rPr>
          <w:rFonts w:ascii="Georgia" w:eastAsia="Times New Roman" w:hAnsi="Georgia"/>
          <w:color w:val="000000"/>
          <w:sz w:val="20"/>
          <w:szCs w:val="20"/>
        </w:rPr>
        <w:t>NC</w:t>
      </w:r>
      <w:r w:rsidRPr="00494F1E">
        <w:rPr>
          <w:rFonts w:ascii="Georgia" w:eastAsia="Times New Roman" w:hAnsi="Georgia"/>
          <w:color w:val="000000"/>
          <w:sz w:val="20"/>
          <w:szCs w:val="20"/>
        </w:rPr>
        <w:t xml:space="preserve"> worked with Meredith Travel Marketing to produce the Official 202</w:t>
      </w:r>
      <w:r w:rsidR="00B76CE7">
        <w:rPr>
          <w:rFonts w:ascii="Georgia" w:eastAsia="Times New Roman" w:hAnsi="Georgia"/>
          <w:color w:val="000000"/>
          <w:sz w:val="20"/>
          <w:szCs w:val="20"/>
        </w:rPr>
        <w:t>1</w:t>
      </w:r>
      <w:r w:rsidRPr="00494F1E">
        <w:rPr>
          <w:rFonts w:ascii="Georgia" w:eastAsia="Times New Roman" w:hAnsi="Georgia"/>
          <w:color w:val="000000"/>
          <w:sz w:val="20"/>
          <w:szCs w:val="20"/>
        </w:rPr>
        <w:t xml:space="preserve"> North Carolina Travel Guide by mid-December 20</w:t>
      </w:r>
      <w:r w:rsidR="00F053A3" w:rsidRPr="00494F1E">
        <w:rPr>
          <w:rFonts w:ascii="Georgia" w:eastAsia="Times New Roman" w:hAnsi="Georgia"/>
          <w:color w:val="000000"/>
          <w:sz w:val="20"/>
          <w:szCs w:val="20"/>
        </w:rPr>
        <w:t>20</w:t>
      </w:r>
      <w:r w:rsidRPr="00494F1E">
        <w:rPr>
          <w:rFonts w:ascii="Georgia" w:eastAsia="Times New Roman" w:hAnsi="Georgia"/>
          <w:color w:val="000000"/>
          <w:sz w:val="20"/>
          <w:szCs w:val="20"/>
        </w:rPr>
        <w:t xml:space="preserve">. The Official Travel Guide </w:t>
      </w:r>
      <w:r w:rsidRPr="000E57B8">
        <w:rPr>
          <w:rFonts w:ascii="Georgia" w:eastAsia="Times New Roman" w:hAnsi="Georgia"/>
          <w:color w:val="000000"/>
          <w:sz w:val="20"/>
          <w:szCs w:val="20"/>
        </w:rPr>
        <w:t xml:space="preserve">serves as Visit </w:t>
      </w:r>
      <w:r w:rsidR="00673965">
        <w:rPr>
          <w:rFonts w:ascii="Georgia" w:eastAsia="Times New Roman" w:hAnsi="Georgia"/>
          <w:color w:val="000000"/>
          <w:sz w:val="20"/>
          <w:szCs w:val="20"/>
        </w:rPr>
        <w:t>NC</w:t>
      </w:r>
      <w:r w:rsidRPr="00494F1E">
        <w:rPr>
          <w:rFonts w:ascii="Georgia" w:eastAsia="Times New Roman" w:hAnsi="Georgia"/>
          <w:color w:val="000000"/>
          <w:sz w:val="20"/>
          <w:szCs w:val="20"/>
        </w:rPr>
        <w:t>’s</w:t>
      </w:r>
      <w:r w:rsidRPr="000E57B8">
        <w:rPr>
          <w:rFonts w:ascii="Georgia" w:eastAsia="Times New Roman" w:hAnsi="Georgia"/>
          <w:color w:val="000000"/>
          <w:sz w:val="20"/>
          <w:szCs w:val="20"/>
        </w:rPr>
        <w:t xml:space="preserve"> primary fulfillment piece for potential visitors to and within the state. The Official North Carolina Travel Guide uses three different covers to reflect the diverse natural beauty found in the state’s mountain, </w:t>
      </w:r>
      <w:proofErr w:type="gramStart"/>
      <w:r w:rsidRPr="000E57B8">
        <w:rPr>
          <w:rFonts w:ascii="Georgia" w:eastAsia="Times New Roman" w:hAnsi="Georgia"/>
          <w:color w:val="000000"/>
          <w:sz w:val="20"/>
          <w:szCs w:val="20"/>
        </w:rPr>
        <w:t>Piedmont</w:t>
      </w:r>
      <w:proofErr w:type="gramEnd"/>
      <w:r w:rsidRPr="000E57B8">
        <w:rPr>
          <w:rFonts w:ascii="Georgia" w:eastAsia="Times New Roman" w:hAnsi="Georgia"/>
          <w:color w:val="000000"/>
          <w:sz w:val="20"/>
          <w:szCs w:val="20"/>
        </w:rPr>
        <w:t xml:space="preserve"> and coastal regions. The mountain cover highlights </w:t>
      </w:r>
      <w:r w:rsidR="00B81592" w:rsidRPr="000E57B8">
        <w:rPr>
          <w:rFonts w:ascii="Georgia" w:eastAsia="Times New Roman" w:hAnsi="Georgia"/>
          <w:color w:val="000000"/>
          <w:sz w:val="20"/>
          <w:szCs w:val="20"/>
        </w:rPr>
        <w:t xml:space="preserve">a </w:t>
      </w:r>
      <w:r w:rsidR="00B81592" w:rsidRPr="008668AD">
        <w:rPr>
          <w:rFonts w:ascii="Georgia" w:eastAsia="Times New Roman" w:hAnsi="Georgia"/>
          <w:color w:val="000000"/>
          <w:sz w:val="20"/>
          <w:szCs w:val="20"/>
        </w:rPr>
        <w:t>field of sunflowers at Ten-Acre Farm in Canton.</w:t>
      </w:r>
      <w:r w:rsidR="00B72481" w:rsidRPr="008668AD">
        <w:rPr>
          <w:rFonts w:ascii="Georgia" w:eastAsia="Times New Roman" w:hAnsi="Georgia"/>
          <w:color w:val="000000"/>
          <w:sz w:val="20"/>
          <w:szCs w:val="20"/>
        </w:rPr>
        <w:t xml:space="preserve"> For the</w:t>
      </w:r>
      <w:r w:rsidRPr="008668AD">
        <w:rPr>
          <w:rFonts w:ascii="Georgia" w:eastAsia="Times New Roman" w:hAnsi="Georgia"/>
          <w:color w:val="000000"/>
          <w:sz w:val="20"/>
          <w:szCs w:val="20"/>
        </w:rPr>
        <w:t xml:space="preserve"> Piedmont, the cover features </w:t>
      </w:r>
      <w:r w:rsidR="001C66AD" w:rsidRPr="008668AD">
        <w:rPr>
          <w:rFonts w:ascii="Georgia" w:eastAsia="Times New Roman" w:hAnsi="Georgia"/>
          <w:color w:val="000000"/>
          <w:sz w:val="20"/>
          <w:szCs w:val="20"/>
        </w:rPr>
        <w:t xml:space="preserve">the scenery at </w:t>
      </w:r>
      <w:r w:rsidR="00135086" w:rsidRPr="008668AD">
        <w:rPr>
          <w:rFonts w:ascii="Georgia" w:eastAsia="Times New Roman" w:hAnsi="Georgia"/>
          <w:color w:val="000000"/>
          <w:sz w:val="20"/>
          <w:szCs w:val="20"/>
        </w:rPr>
        <w:t>Treehouse Vineyards in Monroe</w:t>
      </w:r>
      <w:r w:rsidRPr="008668AD">
        <w:rPr>
          <w:rFonts w:ascii="Georgia" w:eastAsia="Times New Roman" w:hAnsi="Georgia"/>
          <w:color w:val="000000"/>
          <w:sz w:val="20"/>
          <w:szCs w:val="20"/>
        </w:rPr>
        <w:t xml:space="preserve">. The coastal cover </w:t>
      </w:r>
      <w:r w:rsidR="001C66AD" w:rsidRPr="008668AD">
        <w:rPr>
          <w:rFonts w:ascii="Georgia" w:eastAsia="Times New Roman" w:hAnsi="Georgia"/>
          <w:color w:val="000000"/>
          <w:sz w:val="20"/>
          <w:szCs w:val="20"/>
        </w:rPr>
        <w:t xml:space="preserve">features </w:t>
      </w:r>
      <w:r w:rsidR="00AA37C3" w:rsidRPr="008668AD">
        <w:rPr>
          <w:rFonts w:ascii="Georgia" w:eastAsia="Times New Roman" w:hAnsi="Georgia"/>
          <w:color w:val="000000"/>
          <w:sz w:val="20"/>
          <w:szCs w:val="20"/>
        </w:rPr>
        <w:t>paddl</w:t>
      </w:r>
      <w:r w:rsidR="001C66AD" w:rsidRPr="008668AD">
        <w:rPr>
          <w:rFonts w:ascii="Georgia" w:eastAsia="Times New Roman" w:hAnsi="Georgia"/>
          <w:color w:val="000000"/>
          <w:sz w:val="20"/>
          <w:szCs w:val="20"/>
        </w:rPr>
        <w:t>ing</w:t>
      </w:r>
      <w:r w:rsidR="00AA37C3" w:rsidRPr="008668AD">
        <w:rPr>
          <w:rFonts w:ascii="Georgia" w:eastAsia="Times New Roman" w:hAnsi="Georgia"/>
          <w:color w:val="000000"/>
          <w:sz w:val="20"/>
          <w:szCs w:val="20"/>
        </w:rPr>
        <w:t xml:space="preserve"> at Merchants Millpond State Park in Gatesville</w:t>
      </w:r>
      <w:r w:rsidRPr="008668AD">
        <w:rPr>
          <w:rFonts w:ascii="Georgia" w:eastAsia="Times New Roman" w:hAnsi="Georgia"/>
          <w:color w:val="000000"/>
          <w:sz w:val="20"/>
          <w:szCs w:val="20"/>
        </w:rPr>
        <w:t xml:space="preserve">. Travel planners can find further assistance from the two-page map with major roads, bodies of water, parks, </w:t>
      </w:r>
      <w:proofErr w:type="gramStart"/>
      <w:r w:rsidRPr="008668AD">
        <w:rPr>
          <w:rFonts w:ascii="Georgia" w:eastAsia="Times New Roman" w:hAnsi="Georgia"/>
          <w:color w:val="000000"/>
          <w:sz w:val="20"/>
          <w:szCs w:val="20"/>
        </w:rPr>
        <w:t>cities</w:t>
      </w:r>
      <w:proofErr w:type="gramEnd"/>
      <w:r w:rsidRPr="008668AD">
        <w:rPr>
          <w:rFonts w:ascii="Georgia" w:eastAsia="Times New Roman" w:hAnsi="Georgia"/>
          <w:color w:val="000000"/>
          <w:sz w:val="20"/>
          <w:szCs w:val="20"/>
        </w:rPr>
        <w:t xml:space="preserve"> and towns.  </w:t>
      </w:r>
    </w:p>
    <w:p w14:paraId="1F1493A6" w14:textId="77777777" w:rsidR="007C6836" w:rsidRPr="008668AD" w:rsidRDefault="007C6836" w:rsidP="00B00CF9">
      <w:pPr>
        <w:spacing w:line="253" w:lineRule="atLeast"/>
        <w:rPr>
          <w:rFonts w:ascii="Georgia" w:eastAsia="Times New Roman" w:hAnsi="Georgia"/>
          <w:color w:val="000000"/>
          <w:sz w:val="20"/>
          <w:szCs w:val="20"/>
        </w:rPr>
      </w:pPr>
    </w:p>
    <w:p w14:paraId="54B2A9E4" w14:textId="276021D2" w:rsidR="007C6836" w:rsidRPr="008668AD" w:rsidRDefault="007C6836" w:rsidP="00B32BAF">
      <w:pPr>
        <w:rPr>
          <w:rFonts w:ascii="Georgia" w:eastAsia="Times New Roman" w:hAnsi="Georgia"/>
          <w:color w:val="000000"/>
          <w:sz w:val="20"/>
          <w:szCs w:val="20"/>
          <w:lang w:val="en-US"/>
        </w:rPr>
      </w:pPr>
      <w:r w:rsidRPr="000E57B8">
        <w:rPr>
          <w:rFonts w:ascii="Georgia" w:eastAsia="Times New Roman" w:hAnsi="Georgia"/>
          <w:color w:val="000000"/>
          <w:sz w:val="20"/>
          <w:szCs w:val="20"/>
          <w:lang w:val="en-US"/>
        </w:rPr>
        <w:t xml:space="preserve">Content within the guide was made as COVID-19-friendly as possible. The content includes all 100 counties in the first part of the guide. </w:t>
      </w:r>
      <w:r w:rsidR="009132F7">
        <w:rPr>
          <w:rFonts w:ascii="Georgia" w:eastAsia="Times New Roman" w:hAnsi="Georgia"/>
          <w:color w:val="000000"/>
          <w:sz w:val="20"/>
          <w:szCs w:val="20"/>
          <w:lang w:val="en-US"/>
        </w:rPr>
        <w:t>L</w:t>
      </w:r>
      <w:r w:rsidRPr="000E57B8">
        <w:rPr>
          <w:rFonts w:ascii="Georgia" w:eastAsia="Times New Roman" w:hAnsi="Georgia"/>
          <w:color w:val="000000"/>
          <w:sz w:val="20"/>
          <w:szCs w:val="20"/>
          <w:lang w:val="en-US"/>
        </w:rPr>
        <w:t xml:space="preserve">istings were removed, allowing the ability to add 22 pages of inspiration-based content to the guidebook. </w:t>
      </w:r>
      <w:r w:rsidR="009132F7">
        <w:rPr>
          <w:rFonts w:ascii="Georgia" w:eastAsia="Times New Roman" w:hAnsi="Georgia"/>
          <w:color w:val="000000"/>
          <w:sz w:val="20"/>
          <w:szCs w:val="20"/>
          <w:lang w:val="en-US"/>
        </w:rPr>
        <w:t xml:space="preserve"> </w:t>
      </w:r>
      <w:r w:rsidR="000A3862" w:rsidRPr="000E57B8">
        <w:rPr>
          <w:rFonts w:ascii="Georgia" w:eastAsia="Times New Roman" w:hAnsi="Georgia"/>
          <w:color w:val="000000"/>
          <w:sz w:val="20"/>
          <w:szCs w:val="20"/>
          <w:lang w:val="en-US"/>
        </w:rPr>
        <w:t xml:space="preserve">For the 2021 NC Travel Guide, </w:t>
      </w:r>
      <w:r w:rsidR="00724823" w:rsidRPr="000E57B8">
        <w:rPr>
          <w:rFonts w:ascii="Georgia" w:eastAsia="Times New Roman" w:hAnsi="Georgia"/>
          <w:color w:val="000000"/>
          <w:sz w:val="20"/>
          <w:szCs w:val="20"/>
          <w:lang w:val="en-US"/>
        </w:rPr>
        <w:t>150,000</w:t>
      </w:r>
      <w:r w:rsidR="00724823" w:rsidRPr="00094C59">
        <w:rPr>
          <w:rFonts w:ascii="Georgia" w:eastAsia="Times New Roman" w:hAnsi="Georgia"/>
          <w:color w:val="000000"/>
          <w:sz w:val="20"/>
          <w:szCs w:val="20"/>
          <w:lang w:val="en-US"/>
        </w:rPr>
        <w:t xml:space="preserve"> </w:t>
      </w:r>
      <w:r w:rsidR="001A11BC">
        <w:rPr>
          <w:rFonts w:ascii="Georgia" w:eastAsia="Times New Roman" w:hAnsi="Georgia"/>
          <w:color w:val="000000"/>
          <w:sz w:val="20"/>
          <w:szCs w:val="20"/>
          <w:lang w:val="en-US"/>
        </w:rPr>
        <w:t>of the</w:t>
      </w:r>
      <w:r w:rsidR="00724823" w:rsidRPr="000E57B8">
        <w:rPr>
          <w:rFonts w:ascii="Georgia" w:eastAsia="Times New Roman" w:hAnsi="Georgia"/>
          <w:color w:val="000000"/>
          <w:sz w:val="20"/>
          <w:szCs w:val="20"/>
          <w:lang w:val="en-US"/>
        </w:rPr>
        <w:t xml:space="preserve"> guides – with plans to distribute these first </w:t>
      </w:r>
      <w:r w:rsidR="00311B13" w:rsidRPr="000E57B8">
        <w:rPr>
          <w:rFonts w:ascii="Georgia" w:eastAsia="Times New Roman" w:hAnsi="Georgia"/>
          <w:color w:val="000000"/>
          <w:sz w:val="20"/>
          <w:szCs w:val="20"/>
          <w:lang w:val="en-US"/>
        </w:rPr>
        <w:t>–</w:t>
      </w:r>
      <w:r w:rsidR="00724823" w:rsidRPr="000E57B8">
        <w:rPr>
          <w:rFonts w:ascii="Georgia" w:eastAsia="Times New Roman" w:hAnsi="Georgia"/>
          <w:color w:val="000000"/>
          <w:sz w:val="20"/>
          <w:szCs w:val="20"/>
          <w:lang w:val="en-US"/>
        </w:rPr>
        <w:t xml:space="preserve"> </w:t>
      </w:r>
      <w:r w:rsidR="00311B13" w:rsidRPr="000E57B8">
        <w:rPr>
          <w:rFonts w:ascii="Georgia" w:eastAsia="Times New Roman" w:hAnsi="Georgia"/>
          <w:color w:val="000000"/>
          <w:sz w:val="20"/>
          <w:szCs w:val="20"/>
          <w:lang w:val="en-US"/>
        </w:rPr>
        <w:t>include a special “Have Mask Will Travel” insert</w:t>
      </w:r>
      <w:r w:rsidR="000A3862" w:rsidRPr="000E57B8">
        <w:rPr>
          <w:rFonts w:ascii="Georgia" w:eastAsia="Times New Roman" w:hAnsi="Georgia"/>
          <w:color w:val="000000"/>
          <w:sz w:val="20"/>
          <w:szCs w:val="20"/>
          <w:lang w:val="en-US"/>
        </w:rPr>
        <w:t>, additional pages</w:t>
      </w:r>
      <w:r w:rsidR="00311B13" w:rsidRPr="000E57B8">
        <w:rPr>
          <w:rFonts w:ascii="Georgia" w:eastAsia="Times New Roman" w:hAnsi="Georgia"/>
          <w:color w:val="000000"/>
          <w:sz w:val="20"/>
          <w:szCs w:val="20"/>
          <w:lang w:val="en-US"/>
        </w:rPr>
        <w:t xml:space="preserve"> that address concerns made urgent by COVID-19. The insert highlights outdoor activities, recognizes local safety efforts, and directs travelers to CountOnMeNC.org to find hotels, restaurants and other businesses that have completed evidence-based training on best practices for limiting COVID-19. The statewide initiative also calls on travelers to join the effort by wearing mask, washing their hands frequently and watching their distance from others.</w:t>
      </w:r>
    </w:p>
    <w:p w14:paraId="70724AB2" w14:textId="77777777" w:rsidR="00B00CF9" w:rsidRPr="008668AD" w:rsidRDefault="00B00CF9" w:rsidP="00B00CF9">
      <w:pPr>
        <w:spacing w:line="253" w:lineRule="atLeast"/>
        <w:rPr>
          <w:rFonts w:ascii="Georgia" w:eastAsia="Times New Roman" w:hAnsi="Georgia"/>
          <w:color w:val="000000"/>
          <w:sz w:val="20"/>
          <w:szCs w:val="20"/>
          <w:shd w:val="clear" w:color="auto" w:fill="FFFF00"/>
        </w:rPr>
      </w:pPr>
    </w:p>
    <w:p w14:paraId="6BA87264" w14:textId="786948D6" w:rsidR="00B00CF9" w:rsidRPr="000D56A8" w:rsidRDefault="00B00CF9" w:rsidP="00B32BAF">
      <w:pPr>
        <w:rPr>
          <w:rFonts w:eastAsia="Times New Roman"/>
          <w:color w:val="000000"/>
          <w:lang w:val="en-US"/>
        </w:rPr>
      </w:pPr>
      <w:r w:rsidRPr="008668AD">
        <w:rPr>
          <w:rFonts w:ascii="Georgia" w:eastAsia="Times New Roman" w:hAnsi="Georgia"/>
          <w:color w:val="000000"/>
          <w:sz w:val="20"/>
          <w:szCs w:val="20"/>
        </w:rPr>
        <w:t xml:space="preserve">The </w:t>
      </w:r>
      <w:r w:rsidR="00425B28" w:rsidRPr="008668AD">
        <w:rPr>
          <w:rFonts w:ascii="Georgia" w:eastAsia="Times New Roman" w:hAnsi="Georgia"/>
          <w:color w:val="000000"/>
          <w:sz w:val="20"/>
          <w:szCs w:val="20"/>
        </w:rPr>
        <w:t xml:space="preserve">108-page </w:t>
      </w:r>
      <w:r w:rsidRPr="008668AD">
        <w:rPr>
          <w:rFonts w:ascii="Georgia" w:eastAsia="Times New Roman" w:hAnsi="Georgia"/>
          <w:color w:val="000000"/>
          <w:sz w:val="20"/>
          <w:szCs w:val="20"/>
        </w:rPr>
        <w:t>202</w:t>
      </w:r>
      <w:r w:rsidR="000A3862" w:rsidRPr="008668AD">
        <w:rPr>
          <w:rFonts w:ascii="Georgia" w:eastAsia="Times New Roman" w:hAnsi="Georgia"/>
          <w:color w:val="000000"/>
          <w:sz w:val="20"/>
          <w:szCs w:val="20"/>
        </w:rPr>
        <w:t>1</w:t>
      </w:r>
      <w:r w:rsidRPr="008668AD">
        <w:rPr>
          <w:rFonts w:ascii="Georgia" w:eastAsia="Times New Roman" w:hAnsi="Georgia"/>
          <w:color w:val="000000"/>
          <w:sz w:val="20"/>
          <w:szCs w:val="20"/>
        </w:rPr>
        <w:t xml:space="preserve"> Travel Guide, the official guide for North Carolina’s state tourism office, was produced by Meredith Travel Marketing. It was financed by private industry support with $</w:t>
      </w:r>
      <w:r w:rsidR="000A2062" w:rsidRPr="008668AD">
        <w:rPr>
          <w:rFonts w:ascii="Georgia" w:eastAsia="Times New Roman" w:hAnsi="Georgia"/>
          <w:color w:val="000000"/>
          <w:sz w:val="20"/>
          <w:szCs w:val="20"/>
        </w:rPr>
        <w:t>836,443</w:t>
      </w:r>
      <w:r w:rsidRPr="008668AD">
        <w:rPr>
          <w:rFonts w:ascii="Georgia" w:eastAsia="Times New Roman" w:hAnsi="Georgia"/>
          <w:color w:val="000000"/>
          <w:sz w:val="20"/>
          <w:szCs w:val="20"/>
        </w:rPr>
        <w:t xml:space="preserve"> in advertising</w:t>
      </w:r>
      <w:r w:rsidR="0016416C" w:rsidRPr="008668AD">
        <w:rPr>
          <w:rFonts w:ascii="Georgia" w:eastAsia="Times New Roman" w:hAnsi="Georgia"/>
          <w:color w:val="000000"/>
          <w:sz w:val="20"/>
          <w:szCs w:val="20"/>
        </w:rPr>
        <w:t>, including the safety insert section,</w:t>
      </w:r>
      <w:r w:rsidRPr="008668AD">
        <w:rPr>
          <w:rFonts w:ascii="Georgia" w:eastAsia="Times New Roman" w:hAnsi="Georgia"/>
          <w:color w:val="000000"/>
          <w:sz w:val="20"/>
          <w:szCs w:val="20"/>
        </w:rPr>
        <w:t xml:space="preserve"> which helped produce 500,000 printed copies and digital edition. The self-mailer format for printed copies reinforces the green initiatives o</w:t>
      </w:r>
      <w:r w:rsidRPr="000D56A8">
        <w:rPr>
          <w:rFonts w:ascii="Georgia" w:eastAsia="Times New Roman" w:hAnsi="Georgia"/>
          <w:color w:val="000000"/>
          <w:sz w:val="20"/>
          <w:szCs w:val="20"/>
        </w:rPr>
        <w:t xml:space="preserve">f Visit </w:t>
      </w:r>
      <w:r w:rsidR="004D621B">
        <w:rPr>
          <w:rFonts w:ascii="Georgia" w:eastAsia="Times New Roman" w:hAnsi="Georgia"/>
          <w:color w:val="000000"/>
          <w:sz w:val="20"/>
          <w:szCs w:val="20"/>
        </w:rPr>
        <w:t>NC</w:t>
      </w:r>
      <w:r w:rsidRPr="000D56A8">
        <w:rPr>
          <w:rFonts w:ascii="Georgia" w:eastAsia="Times New Roman" w:hAnsi="Georgia"/>
          <w:color w:val="000000"/>
          <w:sz w:val="20"/>
          <w:szCs w:val="20"/>
        </w:rPr>
        <w:t>, which is part of the Economic Development Partnership of North Carolina.</w:t>
      </w:r>
    </w:p>
    <w:p w14:paraId="38395D8A" w14:textId="77777777" w:rsidR="00B00CF9" w:rsidRPr="000D56A8" w:rsidRDefault="00B00CF9" w:rsidP="00B32BAF">
      <w:pPr>
        <w:rPr>
          <w:rFonts w:eastAsia="Times New Roman"/>
          <w:color w:val="000000"/>
          <w:lang w:val="en-US"/>
        </w:rPr>
      </w:pPr>
      <w:r w:rsidRPr="000D56A8">
        <w:rPr>
          <w:rFonts w:ascii="Georgia" w:eastAsia="Times New Roman" w:hAnsi="Georgia"/>
          <w:color w:val="000000"/>
          <w:sz w:val="20"/>
          <w:szCs w:val="20"/>
        </w:rPr>
        <w:t> </w:t>
      </w:r>
    </w:p>
    <w:p w14:paraId="0BC650AD" w14:textId="77777777" w:rsidR="00B00CF9" w:rsidRPr="00BC78E9" w:rsidRDefault="00B00CF9" w:rsidP="00B32BAF">
      <w:pPr>
        <w:rPr>
          <w:rFonts w:eastAsia="Times New Roman"/>
          <w:color w:val="000000"/>
          <w:lang w:val="en-US"/>
        </w:rPr>
      </w:pPr>
      <w:proofErr w:type="spellStart"/>
      <w:r w:rsidRPr="00F46A2B">
        <w:rPr>
          <w:rFonts w:ascii="Georgia" w:eastAsia="Times New Roman" w:hAnsi="Georgia"/>
          <w:b/>
          <w:color w:val="000000"/>
          <w:sz w:val="20"/>
          <w:szCs w:val="20"/>
        </w:rPr>
        <w:t>NewsLink</w:t>
      </w:r>
      <w:proofErr w:type="spellEnd"/>
    </w:p>
    <w:p w14:paraId="5211B2A5" w14:textId="77777777" w:rsidR="00B00CF9" w:rsidRPr="00BC78E9" w:rsidRDefault="00B00CF9" w:rsidP="00B32BAF">
      <w:pPr>
        <w:rPr>
          <w:rFonts w:eastAsia="Times New Roman"/>
          <w:color w:val="000000"/>
          <w:lang w:val="en-US"/>
        </w:rPr>
      </w:pPr>
    </w:p>
    <w:p w14:paraId="0BFF4DD2" w14:textId="3607A888" w:rsidR="00B00CF9" w:rsidRPr="00BC78E9" w:rsidRDefault="00B00CF9" w:rsidP="00B32BAF">
      <w:pPr>
        <w:rPr>
          <w:rFonts w:eastAsia="Times New Roman"/>
          <w:color w:val="000000"/>
          <w:lang w:val="en-US"/>
        </w:rPr>
      </w:pPr>
      <w:r w:rsidRPr="00BC78E9">
        <w:rPr>
          <w:rFonts w:ascii="Georgia" w:eastAsia="Times New Roman" w:hAnsi="Georgia"/>
          <w:color w:val="000000"/>
          <w:sz w:val="20"/>
          <w:szCs w:val="20"/>
        </w:rPr>
        <w:t>Emailed weekly to nearly 4,800 subscribers, </w:t>
      </w:r>
      <w:proofErr w:type="spellStart"/>
      <w:r w:rsidRPr="00BC78E9">
        <w:rPr>
          <w:rFonts w:ascii="Georgia" w:eastAsia="Times New Roman" w:hAnsi="Georgia"/>
          <w:i/>
          <w:iCs/>
          <w:color w:val="000000"/>
          <w:sz w:val="20"/>
          <w:szCs w:val="20"/>
        </w:rPr>
        <w:t>NewsLink</w:t>
      </w:r>
      <w:proofErr w:type="spellEnd"/>
      <w:r w:rsidRPr="00BC78E9">
        <w:rPr>
          <w:rFonts w:ascii="Georgia" w:eastAsia="Times New Roman" w:hAnsi="Georgia"/>
          <w:color w:val="000000"/>
          <w:sz w:val="20"/>
          <w:szCs w:val="20"/>
        </w:rPr>
        <w:t xml:space="preserve"> is an electronic publication designed to provide information to the </w:t>
      </w:r>
      <w:r w:rsidR="00494AAB" w:rsidRPr="00BC78E9">
        <w:rPr>
          <w:rFonts w:ascii="Georgia" w:eastAsia="Times New Roman" w:hAnsi="Georgia"/>
          <w:color w:val="000000"/>
          <w:sz w:val="20"/>
          <w:szCs w:val="20"/>
        </w:rPr>
        <w:t>N</w:t>
      </w:r>
      <w:r w:rsidR="004D621B">
        <w:rPr>
          <w:rFonts w:ascii="Georgia" w:eastAsia="Times New Roman" w:hAnsi="Georgia"/>
          <w:color w:val="000000"/>
          <w:sz w:val="20"/>
          <w:szCs w:val="20"/>
        </w:rPr>
        <w:t xml:space="preserve">orth </w:t>
      </w:r>
      <w:r w:rsidR="00494AAB" w:rsidRPr="00BC78E9">
        <w:rPr>
          <w:rFonts w:ascii="Georgia" w:eastAsia="Times New Roman" w:hAnsi="Georgia"/>
          <w:color w:val="000000"/>
          <w:sz w:val="20"/>
          <w:szCs w:val="20"/>
        </w:rPr>
        <w:t>C</w:t>
      </w:r>
      <w:r w:rsidR="004D621B">
        <w:rPr>
          <w:rFonts w:ascii="Georgia" w:eastAsia="Times New Roman" w:hAnsi="Georgia"/>
          <w:color w:val="000000"/>
          <w:sz w:val="20"/>
          <w:szCs w:val="20"/>
        </w:rPr>
        <w:t>arolina</w:t>
      </w:r>
      <w:r w:rsidR="00494AAB" w:rsidRPr="00BC78E9">
        <w:rPr>
          <w:rFonts w:ascii="Georgia" w:eastAsia="Times New Roman" w:hAnsi="Georgia"/>
          <w:color w:val="000000"/>
          <w:sz w:val="20"/>
          <w:szCs w:val="20"/>
        </w:rPr>
        <w:t xml:space="preserve"> </w:t>
      </w:r>
      <w:r w:rsidRPr="00BC78E9">
        <w:rPr>
          <w:rFonts w:ascii="Georgia" w:eastAsia="Times New Roman" w:hAnsi="Georgia"/>
          <w:color w:val="000000"/>
          <w:sz w:val="20"/>
          <w:szCs w:val="20"/>
        </w:rPr>
        <w:t xml:space="preserve">tourism industry. The mailing list also includes legislators, economic </w:t>
      </w:r>
      <w:proofErr w:type="gramStart"/>
      <w:r w:rsidRPr="00BC78E9">
        <w:rPr>
          <w:rFonts w:ascii="Georgia" w:eastAsia="Times New Roman" w:hAnsi="Georgia"/>
          <w:color w:val="000000"/>
          <w:sz w:val="20"/>
          <w:szCs w:val="20"/>
        </w:rPr>
        <w:t>developers</w:t>
      </w:r>
      <w:proofErr w:type="gramEnd"/>
      <w:r w:rsidRPr="00BC78E9">
        <w:rPr>
          <w:rFonts w:ascii="Georgia" w:eastAsia="Times New Roman" w:hAnsi="Georgia"/>
          <w:color w:val="000000"/>
          <w:sz w:val="20"/>
          <w:szCs w:val="20"/>
        </w:rPr>
        <w:t xml:space="preserve"> and media. In 20</w:t>
      </w:r>
      <w:r w:rsidR="00C07D1C" w:rsidRPr="00BC78E9">
        <w:rPr>
          <w:rFonts w:ascii="Georgia" w:eastAsia="Times New Roman" w:hAnsi="Georgia"/>
          <w:color w:val="000000"/>
          <w:sz w:val="20"/>
          <w:szCs w:val="20"/>
        </w:rPr>
        <w:t>20</w:t>
      </w:r>
      <w:r w:rsidRPr="00BC78E9">
        <w:rPr>
          <w:rFonts w:ascii="Georgia" w:eastAsia="Times New Roman" w:hAnsi="Georgia"/>
          <w:color w:val="7030A0"/>
          <w:sz w:val="20"/>
          <w:szCs w:val="20"/>
        </w:rPr>
        <w:t>,</w:t>
      </w:r>
      <w:r w:rsidRPr="00BC78E9">
        <w:rPr>
          <w:rFonts w:ascii="Georgia" w:eastAsia="Times New Roman" w:hAnsi="Georgia"/>
          <w:color w:val="000000"/>
          <w:sz w:val="20"/>
          <w:szCs w:val="20"/>
        </w:rPr>
        <w:t> </w:t>
      </w:r>
      <w:proofErr w:type="spellStart"/>
      <w:r w:rsidRPr="00BC78E9">
        <w:rPr>
          <w:rFonts w:ascii="Georgia" w:eastAsia="Times New Roman" w:hAnsi="Georgia"/>
          <w:i/>
          <w:iCs/>
          <w:color w:val="000000"/>
          <w:sz w:val="20"/>
          <w:szCs w:val="20"/>
        </w:rPr>
        <w:t>NewsLink</w:t>
      </w:r>
      <w:proofErr w:type="spellEnd"/>
      <w:r w:rsidRPr="00BC78E9">
        <w:rPr>
          <w:rFonts w:ascii="Georgia" w:eastAsia="Times New Roman" w:hAnsi="Georgia"/>
          <w:i/>
          <w:iCs/>
          <w:color w:val="000000"/>
          <w:sz w:val="20"/>
          <w:szCs w:val="20"/>
        </w:rPr>
        <w:t xml:space="preserve"> </w:t>
      </w:r>
      <w:r w:rsidRPr="00BC78E9">
        <w:rPr>
          <w:rFonts w:ascii="Georgia" w:eastAsia="Times New Roman" w:hAnsi="Georgia"/>
          <w:color w:val="000000"/>
          <w:sz w:val="20"/>
          <w:szCs w:val="20"/>
        </w:rPr>
        <w:t xml:space="preserve">covered </w:t>
      </w:r>
      <w:r w:rsidR="00883732" w:rsidRPr="00BC78E9">
        <w:rPr>
          <w:rFonts w:ascii="Georgia" w:eastAsia="Times New Roman" w:hAnsi="Georgia"/>
          <w:color w:val="000000"/>
          <w:sz w:val="20"/>
          <w:szCs w:val="20"/>
        </w:rPr>
        <w:t>532</w:t>
      </w:r>
      <w:r w:rsidRPr="00BC78E9">
        <w:rPr>
          <w:rFonts w:ascii="Georgia" w:eastAsia="Times New Roman" w:hAnsi="Georgia"/>
          <w:color w:val="000000"/>
          <w:sz w:val="20"/>
          <w:szCs w:val="20"/>
        </w:rPr>
        <w:t xml:space="preserve"> stories within the 49 weekly and </w:t>
      </w:r>
      <w:r w:rsidR="00EB12F3" w:rsidRPr="00BC78E9">
        <w:rPr>
          <w:rFonts w:ascii="Georgia" w:eastAsia="Times New Roman" w:hAnsi="Georgia"/>
          <w:color w:val="000000"/>
          <w:sz w:val="20"/>
          <w:szCs w:val="20"/>
        </w:rPr>
        <w:t>one</w:t>
      </w:r>
      <w:r w:rsidRPr="00BC78E9">
        <w:rPr>
          <w:rFonts w:ascii="Georgia" w:eastAsia="Times New Roman" w:hAnsi="Georgia"/>
          <w:color w:val="000000"/>
          <w:sz w:val="20"/>
          <w:szCs w:val="20"/>
        </w:rPr>
        <w:t xml:space="preserve"> “Special Edition” issues, providing timely information on tourism-related research, statewide and international trends, media leads, updates on conferences and events, and other items of interest to those in the tourism field.</w:t>
      </w:r>
    </w:p>
    <w:p w14:paraId="5C5917A7" w14:textId="77777777" w:rsidR="00B00CF9" w:rsidRPr="00BC78E9" w:rsidRDefault="00B00CF9" w:rsidP="00B32BAF">
      <w:pPr>
        <w:rPr>
          <w:rFonts w:eastAsia="Times New Roman"/>
          <w:color w:val="000000"/>
          <w:lang w:val="en-US"/>
        </w:rPr>
      </w:pPr>
      <w:r w:rsidRPr="00BC78E9">
        <w:rPr>
          <w:rFonts w:ascii="Georgia" w:eastAsia="Times New Roman" w:hAnsi="Georgia"/>
          <w:color w:val="000000"/>
          <w:sz w:val="20"/>
          <w:szCs w:val="20"/>
        </w:rPr>
        <w:t> </w:t>
      </w:r>
    </w:p>
    <w:p w14:paraId="60ED3B81" w14:textId="77777777" w:rsidR="00B00CF9" w:rsidRPr="00BC78E9" w:rsidRDefault="00B00CF9" w:rsidP="00B32BAF">
      <w:pPr>
        <w:rPr>
          <w:rFonts w:eastAsia="Times New Roman"/>
          <w:color w:val="000000"/>
          <w:lang w:val="en-US"/>
        </w:rPr>
      </w:pPr>
      <w:r w:rsidRPr="00BC78E9">
        <w:rPr>
          <w:rFonts w:ascii="Georgia" w:eastAsia="Times New Roman" w:hAnsi="Georgia"/>
          <w:color w:val="000000"/>
          <w:sz w:val="20"/>
          <w:szCs w:val="20"/>
        </w:rPr>
        <w:t xml:space="preserve">There is no subscription charge for this </w:t>
      </w:r>
      <w:proofErr w:type="spellStart"/>
      <w:proofErr w:type="gramStart"/>
      <w:r w:rsidRPr="00BC78E9">
        <w:rPr>
          <w:rFonts w:ascii="Georgia" w:eastAsia="Times New Roman" w:hAnsi="Georgia"/>
          <w:color w:val="000000"/>
          <w:sz w:val="20"/>
          <w:szCs w:val="20"/>
        </w:rPr>
        <w:t>enewsletter</w:t>
      </w:r>
      <w:proofErr w:type="spellEnd"/>
      <w:proofErr w:type="gramEnd"/>
      <w:r w:rsidRPr="00BC78E9">
        <w:rPr>
          <w:rFonts w:ascii="Georgia" w:eastAsia="Times New Roman" w:hAnsi="Georgia"/>
          <w:color w:val="000000"/>
          <w:sz w:val="20"/>
          <w:szCs w:val="20"/>
        </w:rPr>
        <w:t xml:space="preserve"> and it is available to anyone with a valid email address. It is only sent to those requesting to receive the newsletter.</w:t>
      </w:r>
    </w:p>
    <w:p w14:paraId="5605277E" w14:textId="3E95DBCC" w:rsidR="005A1628" w:rsidRDefault="005A1628">
      <w:pPr>
        <w:rPr>
          <w:rFonts w:ascii="Georgia" w:eastAsia="Georgia" w:hAnsi="Georgia" w:cs="Georgia"/>
          <w:b/>
          <w:sz w:val="20"/>
          <w:szCs w:val="20"/>
          <w:highlight w:val="yellow"/>
        </w:rPr>
      </w:pPr>
    </w:p>
    <w:p w14:paraId="161DF28F" w14:textId="15EF1C70" w:rsidR="00BD0DA5" w:rsidRDefault="00BD0DA5">
      <w:pPr>
        <w:rPr>
          <w:rFonts w:ascii="Georgia" w:eastAsia="Georgia" w:hAnsi="Georgia" w:cs="Georgia"/>
          <w:b/>
          <w:sz w:val="20"/>
          <w:szCs w:val="20"/>
          <w:highlight w:val="yellow"/>
        </w:rPr>
      </w:pPr>
    </w:p>
    <w:p w14:paraId="1122A8EA" w14:textId="7580F696" w:rsidR="00BD0DA5" w:rsidRDefault="00BD0DA5">
      <w:pPr>
        <w:rPr>
          <w:rFonts w:ascii="Georgia" w:eastAsia="Georgia" w:hAnsi="Georgia" w:cs="Georgia"/>
          <w:b/>
          <w:sz w:val="20"/>
          <w:szCs w:val="20"/>
          <w:highlight w:val="yellow"/>
        </w:rPr>
      </w:pPr>
    </w:p>
    <w:p w14:paraId="6F80DD90" w14:textId="77777777" w:rsidR="00810BC9" w:rsidRDefault="00810BC9">
      <w:pPr>
        <w:rPr>
          <w:rFonts w:ascii="Georgia" w:eastAsia="Georgia" w:hAnsi="Georgia" w:cs="Georgia"/>
          <w:b/>
          <w:sz w:val="20"/>
          <w:szCs w:val="20"/>
          <w:highlight w:val="yellow"/>
        </w:rPr>
      </w:pPr>
    </w:p>
    <w:p w14:paraId="5BD3C89F" w14:textId="297D418C" w:rsidR="00BD0DA5" w:rsidRDefault="00BD0DA5">
      <w:pPr>
        <w:rPr>
          <w:rFonts w:ascii="Georgia" w:eastAsia="Georgia" w:hAnsi="Georgia" w:cs="Georgia"/>
          <w:b/>
          <w:sz w:val="20"/>
          <w:szCs w:val="20"/>
          <w:highlight w:val="yellow"/>
        </w:rPr>
      </w:pPr>
    </w:p>
    <w:p w14:paraId="45485B4B" w14:textId="09D29F79" w:rsidR="00BD0DA5" w:rsidRDefault="00BD0DA5">
      <w:pPr>
        <w:rPr>
          <w:rFonts w:ascii="Georgia" w:eastAsia="Georgia" w:hAnsi="Georgia" w:cs="Georgia"/>
          <w:b/>
          <w:sz w:val="20"/>
          <w:szCs w:val="20"/>
          <w:highlight w:val="yellow"/>
        </w:rPr>
      </w:pPr>
    </w:p>
    <w:p w14:paraId="703C9B81" w14:textId="3D2BA5F4" w:rsidR="00BD0DA5" w:rsidRDefault="00BD0DA5">
      <w:pPr>
        <w:rPr>
          <w:rFonts w:ascii="Georgia" w:eastAsia="Georgia" w:hAnsi="Georgia" w:cs="Georgia"/>
          <w:b/>
          <w:sz w:val="20"/>
          <w:szCs w:val="20"/>
          <w:highlight w:val="yellow"/>
        </w:rPr>
      </w:pPr>
    </w:p>
    <w:p w14:paraId="4E8A5256" w14:textId="0E5BE445" w:rsidR="00BD0DA5" w:rsidRDefault="00BD0DA5">
      <w:pPr>
        <w:rPr>
          <w:rFonts w:ascii="Georgia" w:eastAsia="Georgia" w:hAnsi="Georgia" w:cs="Georgia"/>
          <w:b/>
          <w:sz w:val="20"/>
          <w:szCs w:val="20"/>
          <w:highlight w:val="yellow"/>
        </w:rPr>
      </w:pPr>
    </w:p>
    <w:p w14:paraId="7650D818" w14:textId="288C3AE1" w:rsidR="00BD0DA5" w:rsidRDefault="00BD0DA5">
      <w:pPr>
        <w:rPr>
          <w:rFonts w:ascii="Georgia" w:eastAsia="Georgia" w:hAnsi="Georgia" w:cs="Georgia"/>
          <w:b/>
          <w:sz w:val="20"/>
          <w:szCs w:val="20"/>
          <w:highlight w:val="yellow"/>
        </w:rPr>
      </w:pPr>
    </w:p>
    <w:p w14:paraId="26BB9172" w14:textId="547B3C6C" w:rsidR="00BD0DA5" w:rsidRDefault="00BD0DA5">
      <w:pPr>
        <w:rPr>
          <w:rFonts w:ascii="Georgia" w:eastAsia="Georgia" w:hAnsi="Georgia" w:cs="Georgia"/>
          <w:b/>
          <w:sz w:val="20"/>
          <w:szCs w:val="20"/>
          <w:highlight w:val="yellow"/>
        </w:rPr>
      </w:pPr>
    </w:p>
    <w:p w14:paraId="16C9CF62" w14:textId="77777777" w:rsidR="00BD0DA5" w:rsidRPr="00BD5BFA" w:rsidRDefault="00BD0DA5">
      <w:pPr>
        <w:rPr>
          <w:rFonts w:ascii="Georgia" w:eastAsia="Georgia" w:hAnsi="Georgia" w:cs="Georgia"/>
          <w:b/>
          <w:sz w:val="20"/>
          <w:szCs w:val="20"/>
          <w:highlight w:val="yellow"/>
        </w:rPr>
      </w:pPr>
    </w:p>
    <w:p w14:paraId="1EC8F1A1" w14:textId="69C7FD00" w:rsidR="005A1628" w:rsidRPr="00B00CF9" w:rsidRDefault="0094568E">
      <w:pPr>
        <w:rPr>
          <w:rFonts w:ascii="Georgia" w:eastAsia="Georgia" w:hAnsi="Georgia" w:cs="Georgia"/>
          <w:b/>
        </w:rPr>
      </w:pPr>
      <w:bookmarkStart w:id="2" w:name="_Hlk83993371"/>
      <w:r w:rsidRPr="00176BFE">
        <w:rPr>
          <w:rFonts w:ascii="Georgia" w:eastAsia="Georgia" w:hAnsi="Georgia" w:cs="Georgia"/>
          <w:b/>
        </w:rPr>
        <w:lastRenderedPageBreak/>
        <w:t>Domestic Marketing</w:t>
      </w:r>
    </w:p>
    <w:p w14:paraId="1DEA73B3" w14:textId="77777777" w:rsidR="005A1628" w:rsidRPr="00EB05E1" w:rsidRDefault="0094568E">
      <w:pPr>
        <w:rPr>
          <w:rFonts w:ascii="Georgia" w:eastAsia="Georgia" w:hAnsi="Georgia" w:cs="Georgia"/>
          <w:b/>
          <w:sz w:val="20"/>
          <w:szCs w:val="20"/>
          <w:highlight w:val="green"/>
        </w:rPr>
      </w:pPr>
      <w:r w:rsidRPr="00EB05E1">
        <w:rPr>
          <w:rFonts w:ascii="Georgia" w:eastAsia="Georgia" w:hAnsi="Georgia" w:cs="Georgia"/>
          <w:b/>
          <w:sz w:val="20"/>
          <w:szCs w:val="20"/>
          <w:highlight w:val="green"/>
        </w:rPr>
        <w:t xml:space="preserve"> </w:t>
      </w:r>
    </w:p>
    <w:p w14:paraId="6EDCDB28" w14:textId="09B18B21" w:rsidR="00943D26" w:rsidRPr="004F19FF" w:rsidRDefault="00943D26" w:rsidP="00943D26">
      <w:pPr>
        <w:rPr>
          <w:rFonts w:ascii="Georgia" w:eastAsia="Georgia" w:hAnsi="Georgia" w:cs="Georgia"/>
          <w:b/>
          <w:sz w:val="20"/>
          <w:szCs w:val="20"/>
        </w:rPr>
      </w:pPr>
      <w:r w:rsidRPr="004F19FF">
        <w:rPr>
          <w:rFonts w:ascii="Georgia" w:eastAsia="Georgia" w:hAnsi="Georgia" w:cs="Georgia"/>
          <w:b/>
          <w:sz w:val="20"/>
          <w:szCs w:val="20"/>
        </w:rPr>
        <w:t>American Bus Association (ABA) Marketplace, January 20</w:t>
      </w:r>
      <w:r w:rsidR="002136B9" w:rsidRPr="004F19FF">
        <w:rPr>
          <w:rFonts w:ascii="Georgia" w:eastAsia="Georgia" w:hAnsi="Georgia" w:cs="Georgia"/>
          <w:b/>
          <w:sz w:val="20"/>
          <w:szCs w:val="20"/>
        </w:rPr>
        <w:t>20</w:t>
      </w:r>
      <w:r w:rsidRPr="004F19FF">
        <w:rPr>
          <w:rFonts w:ascii="Georgia" w:eastAsia="Georgia" w:hAnsi="Georgia" w:cs="Georgia"/>
          <w:b/>
          <w:sz w:val="20"/>
          <w:szCs w:val="20"/>
        </w:rPr>
        <w:t xml:space="preserve">, </w:t>
      </w:r>
      <w:r w:rsidR="002136B9" w:rsidRPr="004F19FF">
        <w:rPr>
          <w:rFonts w:ascii="Georgia" w:eastAsia="Georgia" w:hAnsi="Georgia" w:cs="Georgia"/>
          <w:b/>
          <w:sz w:val="20"/>
          <w:szCs w:val="20"/>
        </w:rPr>
        <w:t>Omaha, NE</w:t>
      </w:r>
    </w:p>
    <w:p w14:paraId="29D0796E" w14:textId="77777777" w:rsidR="00943D26" w:rsidRPr="004F19FF" w:rsidRDefault="00943D26" w:rsidP="00943D26">
      <w:pPr>
        <w:rPr>
          <w:rFonts w:ascii="Georgia" w:eastAsia="Georgia" w:hAnsi="Georgia" w:cs="Georgia"/>
          <w:b/>
          <w:sz w:val="20"/>
          <w:szCs w:val="20"/>
        </w:rPr>
      </w:pPr>
      <w:r w:rsidRPr="004F19FF">
        <w:rPr>
          <w:rFonts w:ascii="Georgia" w:eastAsia="Georgia" w:hAnsi="Georgia" w:cs="Georgia"/>
          <w:b/>
          <w:sz w:val="20"/>
          <w:szCs w:val="20"/>
        </w:rPr>
        <w:t xml:space="preserve"> </w:t>
      </w:r>
    </w:p>
    <w:p w14:paraId="3DCF3A04" w14:textId="7C159AB9" w:rsidR="00943D26" w:rsidRPr="004F19FF" w:rsidRDefault="00943D26" w:rsidP="00943D26">
      <w:pPr>
        <w:rPr>
          <w:rFonts w:ascii="Georgia" w:eastAsia="Georgia" w:hAnsi="Georgia" w:cs="Georgia"/>
          <w:sz w:val="20"/>
          <w:szCs w:val="20"/>
        </w:rPr>
      </w:pPr>
      <w:r w:rsidRPr="004F19FF">
        <w:rPr>
          <w:rFonts w:ascii="Georgia" w:eastAsia="Georgia" w:hAnsi="Georgia" w:cs="Georgia"/>
          <w:sz w:val="20"/>
          <w:szCs w:val="20"/>
        </w:rPr>
        <w:t xml:space="preserve">ABA Marketplace is one of the premier industry events for the group travel industry, allowing </w:t>
      </w:r>
      <w:r w:rsidR="00FE3E9B">
        <w:rPr>
          <w:rFonts w:ascii="Georgia" w:eastAsia="Georgia" w:hAnsi="Georgia" w:cs="Georgia"/>
          <w:sz w:val="20"/>
          <w:szCs w:val="20"/>
        </w:rPr>
        <w:t>travel b</w:t>
      </w:r>
      <w:r w:rsidRPr="004F19FF">
        <w:rPr>
          <w:rFonts w:ascii="Georgia" w:eastAsia="Georgia" w:hAnsi="Georgia" w:cs="Georgia"/>
          <w:sz w:val="20"/>
          <w:szCs w:val="20"/>
        </w:rPr>
        <w:t>uyers</w:t>
      </w:r>
      <w:r w:rsidR="00FE3E9B">
        <w:rPr>
          <w:rFonts w:ascii="Georgia" w:eastAsia="Georgia" w:hAnsi="Georgia" w:cs="Georgia"/>
          <w:sz w:val="20"/>
          <w:szCs w:val="20"/>
        </w:rPr>
        <w:t xml:space="preserve"> (tour operators)</w:t>
      </w:r>
      <w:r w:rsidRPr="004F19FF">
        <w:rPr>
          <w:rFonts w:ascii="Georgia" w:eastAsia="Georgia" w:hAnsi="Georgia" w:cs="Georgia"/>
          <w:sz w:val="20"/>
          <w:szCs w:val="20"/>
        </w:rPr>
        <w:t xml:space="preserve"> and </w:t>
      </w:r>
      <w:r w:rsidR="00FE3E9B">
        <w:rPr>
          <w:rFonts w:ascii="Georgia" w:eastAsia="Georgia" w:hAnsi="Georgia" w:cs="Georgia"/>
          <w:sz w:val="20"/>
          <w:szCs w:val="20"/>
        </w:rPr>
        <w:t>s</w:t>
      </w:r>
      <w:r w:rsidRPr="004F19FF">
        <w:rPr>
          <w:rFonts w:ascii="Georgia" w:eastAsia="Georgia" w:hAnsi="Georgia" w:cs="Georgia"/>
          <w:sz w:val="20"/>
          <w:szCs w:val="20"/>
        </w:rPr>
        <w:t>ellers</w:t>
      </w:r>
      <w:r w:rsidR="00FE3E9B">
        <w:rPr>
          <w:rFonts w:ascii="Georgia" w:eastAsia="Georgia" w:hAnsi="Georgia" w:cs="Georgia"/>
          <w:sz w:val="20"/>
          <w:szCs w:val="20"/>
        </w:rPr>
        <w:t xml:space="preserve"> (destinations</w:t>
      </w:r>
      <w:r w:rsidR="0091558D">
        <w:rPr>
          <w:rFonts w:ascii="Georgia" w:eastAsia="Georgia" w:hAnsi="Georgia" w:cs="Georgia"/>
          <w:sz w:val="20"/>
          <w:szCs w:val="20"/>
        </w:rPr>
        <w:t>)</w:t>
      </w:r>
      <w:r w:rsidRPr="004F19FF">
        <w:rPr>
          <w:rFonts w:ascii="Georgia" w:eastAsia="Georgia" w:hAnsi="Georgia" w:cs="Georgia"/>
          <w:sz w:val="20"/>
          <w:szCs w:val="20"/>
        </w:rPr>
        <w:t xml:space="preserve"> to meet face-to-face in prescheduled appointments. In addition to the quality appointments, Marketplace offers professional education seminars and numerous networking opportunities. At the 20</w:t>
      </w:r>
      <w:r w:rsidR="002136B9" w:rsidRPr="004F19FF">
        <w:rPr>
          <w:rFonts w:ascii="Georgia" w:eastAsia="Georgia" w:hAnsi="Georgia" w:cs="Georgia"/>
          <w:sz w:val="20"/>
          <w:szCs w:val="20"/>
        </w:rPr>
        <w:t>20</w:t>
      </w:r>
      <w:r w:rsidRPr="004F19FF">
        <w:rPr>
          <w:rFonts w:ascii="Georgia" w:eastAsia="Georgia" w:hAnsi="Georgia" w:cs="Georgia"/>
          <w:sz w:val="20"/>
          <w:szCs w:val="20"/>
        </w:rPr>
        <w:t xml:space="preserve"> Marketplace, Visit </w:t>
      </w:r>
      <w:r w:rsidR="00F646B0">
        <w:rPr>
          <w:rFonts w:ascii="Georgia" w:eastAsia="Georgia" w:hAnsi="Georgia" w:cs="Georgia"/>
          <w:sz w:val="20"/>
          <w:szCs w:val="20"/>
        </w:rPr>
        <w:t>NC</w:t>
      </w:r>
      <w:r w:rsidRPr="004F19FF">
        <w:rPr>
          <w:rFonts w:ascii="Georgia" w:eastAsia="Georgia" w:hAnsi="Georgia" w:cs="Georgia"/>
          <w:sz w:val="20"/>
          <w:szCs w:val="20"/>
        </w:rPr>
        <w:t>:</w:t>
      </w:r>
    </w:p>
    <w:p w14:paraId="51F1891D" w14:textId="77777777" w:rsidR="00943D26" w:rsidRPr="004F19FF" w:rsidRDefault="00943D26" w:rsidP="00943D26">
      <w:pPr>
        <w:rPr>
          <w:rFonts w:ascii="Georgia" w:eastAsia="Georgia" w:hAnsi="Georgia" w:cs="Georgia"/>
          <w:sz w:val="20"/>
          <w:szCs w:val="20"/>
        </w:rPr>
      </w:pPr>
    </w:p>
    <w:p w14:paraId="5DDAAC2F" w14:textId="3CCF0D1B" w:rsidR="00943D26" w:rsidRDefault="00943D26" w:rsidP="007A7625">
      <w:pPr>
        <w:numPr>
          <w:ilvl w:val="0"/>
          <w:numId w:val="13"/>
        </w:numPr>
        <w:rPr>
          <w:rFonts w:ascii="Georgia" w:eastAsia="Georgia" w:hAnsi="Georgia" w:cs="Georgia"/>
          <w:sz w:val="20"/>
          <w:szCs w:val="20"/>
        </w:rPr>
      </w:pPr>
      <w:r w:rsidRPr="004F19FF">
        <w:rPr>
          <w:rFonts w:ascii="Georgia" w:eastAsia="Georgia" w:hAnsi="Georgia" w:cs="Georgia"/>
          <w:sz w:val="20"/>
          <w:szCs w:val="20"/>
        </w:rPr>
        <w:t xml:space="preserve">Conducted </w:t>
      </w:r>
      <w:r w:rsidR="005319CB">
        <w:rPr>
          <w:rFonts w:ascii="Georgia" w:eastAsia="Georgia" w:hAnsi="Georgia" w:cs="Georgia"/>
          <w:sz w:val="20"/>
          <w:szCs w:val="20"/>
        </w:rPr>
        <w:t>29</w:t>
      </w:r>
      <w:r w:rsidRPr="004F19FF">
        <w:rPr>
          <w:rFonts w:ascii="Georgia" w:eastAsia="Georgia" w:hAnsi="Georgia" w:cs="Georgia"/>
          <w:sz w:val="20"/>
          <w:szCs w:val="20"/>
        </w:rPr>
        <w:t xml:space="preserve"> appointments with tour operators during the week, promoting group travel throughout the state.</w:t>
      </w:r>
    </w:p>
    <w:p w14:paraId="38688E4B" w14:textId="14572FA7" w:rsidR="00EF7AE9" w:rsidRPr="004F19FF" w:rsidRDefault="00EF7AE9" w:rsidP="007A7625">
      <w:pPr>
        <w:numPr>
          <w:ilvl w:val="0"/>
          <w:numId w:val="13"/>
        </w:numPr>
        <w:rPr>
          <w:rFonts w:ascii="Georgia" w:eastAsia="Georgia" w:hAnsi="Georgia" w:cs="Georgia"/>
          <w:sz w:val="20"/>
          <w:szCs w:val="20"/>
        </w:rPr>
      </w:pPr>
      <w:r w:rsidRPr="00EF7AE9">
        <w:rPr>
          <w:rFonts w:ascii="Georgia" w:eastAsia="Georgia" w:hAnsi="Georgia" w:cs="Georgia"/>
          <w:sz w:val="20"/>
          <w:szCs w:val="20"/>
        </w:rPr>
        <w:t>20 NC partners attended.</w:t>
      </w:r>
    </w:p>
    <w:p w14:paraId="290C6868" w14:textId="2F1D8D02" w:rsidR="00943D26" w:rsidRPr="004F19FF" w:rsidRDefault="00943D26" w:rsidP="00943D26">
      <w:pPr>
        <w:rPr>
          <w:rFonts w:ascii="Georgia" w:eastAsia="Georgia" w:hAnsi="Georgia" w:cs="Georgia"/>
          <w:b/>
          <w:sz w:val="20"/>
          <w:szCs w:val="20"/>
        </w:rPr>
      </w:pPr>
    </w:p>
    <w:p w14:paraId="1BB7626A" w14:textId="1A55875E" w:rsidR="00690F78" w:rsidRPr="004F19FF" w:rsidRDefault="00690F78" w:rsidP="00943D26">
      <w:pPr>
        <w:rPr>
          <w:rFonts w:ascii="Georgia" w:eastAsia="Georgia" w:hAnsi="Georgia" w:cs="Georgia"/>
          <w:b/>
          <w:sz w:val="20"/>
          <w:szCs w:val="20"/>
        </w:rPr>
      </w:pPr>
    </w:p>
    <w:p w14:paraId="5E36F178" w14:textId="77777777" w:rsidR="00684333" w:rsidRPr="004F19FF" w:rsidRDefault="00684333" w:rsidP="00943D26">
      <w:pPr>
        <w:rPr>
          <w:rFonts w:ascii="Georgia" w:eastAsia="Georgia" w:hAnsi="Georgia" w:cs="Georgia"/>
          <w:b/>
          <w:sz w:val="20"/>
          <w:szCs w:val="20"/>
        </w:rPr>
      </w:pPr>
    </w:p>
    <w:p w14:paraId="5C0E35BF" w14:textId="6A14D039" w:rsidR="00943D26" w:rsidRPr="004F19FF" w:rsidRDefault="00943D26" w:rsidP="00943D26">
      <w:pPr>
        <w:rPr>
          <w:rFonts w:ascii="Georgia" w:eastAsia="Georgia" w:hAnsi="Georgia" w:cs="Georgia"/>
          <w:b/>
          <w:sz w:val="20"/>
          <w:szCs w:val="20"/>
        </w:rPr>
      </w:pPr>
      <w:r w:rsidRPr="004F19FF">
        <w:rPr>
          <w:rFonts w:ascii="Georgia" w:eastAsia="Georgia" w:hAnsi="Georgia" w:cs="Georgia"/>
          <w:b/>
          <w:sz w:val="20"/>
          <w:szCs w:val="20"/>
        </w:rPr>
        <w:t xml:space="preserve">Travel South Showcase, </w:t>
      </w:r>
      <w:r w:rsidR="002136B9" w:rsidRPr="004F19FF">
        <w:rPr>
          <w:rFonts w:ascii="Georgia" w:eastAsia="Georgia" w:hAnsi="Georgia" w:cs="Georgia"/>
          <w:b/>
          <w:sz w:val="20"/>
          <w:szCs w:val="20"/>
        </w:rPr>
        <w:t>March 8-11, 2020</w:t>
      </w:r>
      <w:r w:rsidRPr="004F19FF">
        <w:rPr>
          <w:rFonts w:ascii="Georgia" w:eastAsia="Georgia" w:hAnsi="Georgia" w:cs="Georgia"/>
          <w:b/>
          <w:sz w:val="20"/>
          <w:szCs w:val="20"/>
        </w:rPr>
        <w:t xml:space="preserve">, </w:t>
      </w:r>
      <w:r w:rsidR="002136B9" w:rsidRPr="004F19FF">
        <w:rPr>
          <w:rFonts w:ascii="Georgia" w:eastAsia="Georgia" w:hAnsi="Georgia" w:cs="Georgia"/>
          <w:b/>
          <w:sz w:val="20"/>
          <w:szCs w:val="20"/>
        </w:rPr>
        <w:t>Baton Rouge, LA</w:t>
      </w:r>
    </w:p>
    <w:p w14:paraId="2830C3AB" w14:textId="77777777" w:rsidR="00943D26" w:rsidRPr="004F19FF" w:rsidRDefault="00943D26" w:rsidP="00943D26">
      <w:pPr>
        <w:rPr>
          <w:rFonts w:ascii="Georgia" w:eastAsia="Georgia" w:hAnsi="Georgia" w:cs="Georgia"/>
          <w:b/>
          <w:sz w:val="20"/>
          <w:szCs w:val="20"/>
        </w:rPr>
      </w:pPr>
      <w:r w:rsidRPr="004F19FF">
        <w:rPr>
          <w:rFonts w:ascii="Georgia" w:eastAsia="Georgia" w:hAnsi="Georgia" w:cs="Georgia"/>
          <w:b/>
          <w:sz w:val="20"/>
          <w:szCs w:val="20"/>
        </w:rPr>
        <w:t xml:space="preserve"> </w:t>
      </w:r>
    </w:p>
    <w:p w14:paraId="71CF4472" w14:textId="08F0E9B1" w:rsidR="00943D26" w:rsidRPr="004F19FF" w:rsidRDefault="00943D26" w:rsidP="00943D26">
      <w:pPr>
        <w:rPr>
          <w:rFonts w:ascii="Georgia" w:eastAsia="Georgia" w:hAnsi="Georgia" w:cs="Georgia"/>
          <w:sz w:val="20"/>
          <w:szCs w:val="20"/>
        </w:rPr>
      </w:pPr>
      <w:r w:rsidRPr="004F19FF">
        <w:rPr>
          <w:rFonts w:ascii="Georgia" w:eastAsia="Georgia" w:hAnsi="Georgia" w:cs="Georgia"/>
          <w:sz w:val="20"/>
          <w:szCs w:val="20"/>
        </w:rPr>
        <w:t xml:space="preserve">This showcase is a regional appointment-style marketplace focused on increasing travel to and within the Southern states. The showcase offers the most targeted opportunity for tour operators / wholesalers and travel service providers to meet face-to-face with Southern travel suppliers. Visit </w:t>
      </w:r>
      <w:r w:rsidR="00F646B0">
        <w:rPr>
          <w:rFonts w:ascii="Georgia" w:eastAsia="Georgia" w:hAnsi="Georgia" w:cs="Georgia"/>
          <w:sz w:val="20"/>
          <w:szCs w:val="20"/>
        </w:rPr>
        <w:t>NC</w:t>
      </w:r>
      <w:r w:rsidRPr="004F19FF">
        <w:rPr>
          <w:rFonts w:ascii="Georgia" w:eastAsia="Georgia" w:hAnsi="Georgia" w:cs="Georgia"/>
          <w:sz w:val="20"/>
          <w:szCs w:val="20"/>
        </w:rPr>
        <w:t xml:space="preserve"> utilized showcase opportunities to:</w:t>
      </w:r>
    </w:p>
    <w:p w14:paraId="3781B4A3" w14:textId="77777777" w:rsidR="00943D26" w:rsidRPr="004F19FF" w:rsidRDefault="00943D26" w:rsidP="00943D26">
      <w:pPr>
        <w:rPr>
          <w:rFonts w:ascii="Georgia" w:eastAsia="Georgia" w:hAnsi="Georgia" w:cs="Georgia"/>
          <w:sz w:val="20"/>
          <w:szCs w:val="20"/>
        </w:rPr>
      </w:pPr>
    </w:p>
    <w:p w14:paraId="05FBA85C" w14:textId="235C5630" w:rsidR="00943D26" w:rsidRPr="004F19FF" w:rsidRDefault="00943D26" w:rsidP="007A7625">
      <w:pPr>
        <w:numPr>
          <w:ilvl w:val="0"/>
          <w:numId w:val="16"/>
        </w:numPr>
        <w:rPr>
          <w:rFonts w:ascii="Georgia" w:eastAsia="Georgia" w:hAnsi="Georgia" w:cs="Georgia"/>
          <w:sz w:val="20"/>
          <w:szCs w:val="20"/>
        </w:rPr>
      </w:pPr>
      <w:r w:rsidRPr="004F19FF">
        <w:rPr>
          <w:rFonts w:ascii="Georgia" w:eastAsia="Georgia" w:hAnsi="Georgia" w:cs="Georgia"/>
          <w:sz w:val="20"/>
          <w:szCs w:val="20"/>
        </w:rPr>
        <w:t>Team with</w:t>
      </w:r>
      <w:r w:rsidR="00684333" w:rsidRPr="004F19FF">
        <w:rPr>
          <w:rFonts w:ascii="Georgia" w:eastAsia="Georgia" w:hAnsi="Georgia" w:cs="Georgia"/>
          <w:sz w:val="20"/>
          <w:szCs w:val="20"/>
        </w:rPr>
        <w:t xml:space="preserve"> </w:t>
      </w:r>
      <w:r w:rsidR="00D33778">
        <w:rPr>
          <w:rFonts w:ascii="Georgia" w:eastAsia="Georgia" w:hAnsi="Georgia" w:cs="Georgia"/>
          <w:sz w:val="20"/>
          <w:szCs w:val="20"/>
        </w:rPr>
        <w:t xml:space="preserve">25 </w:t>
      </w:r>
      <w:r w:rsidR="00684333" w:rsidRPr="004F19FF">
        <w:rPr>
          <w:rFonts w:ascii="Georgia" w:eastAsia="Georgia" w:hAnsi="Georgia" w:cs="Georgia"/>
          <w:sz w:val="20"/>
          <w:szCs w:val="20"/>
        </w:rPr>
        <w:t>NC</w:t>
      </w:r>
      <w:r w:rsidRPr="004F19FF">
        <w:rPr>
          <w:rFonts w:ascii="Georgia" w:eastAsia="Georgia" w:hAnsi="Georgia" w:cs="Georgia"/>
          <w:sz w:val="20"/>
          <w:szCs w:val="20"/>
        </w:rPr>
        <w:t xml:space="preserve"> travel industry partners and conduct strategic, business development meetings.</w:t>
      </w:r>
    </w:p>
    <w:p w14:paraId="22768E6A" w14:textId="5BFC3787" w:rsidR="00943D26" w:rsidRPr="004F19FF" w:rsidRDefault="00943D26" w:rsidP="007A7625">
      <w:pPr>
        <w:numPr>
          <w:ilvl w:val="0"/>
          <w:numId w:val="16"/>
        </w:numPr>
        <w:rPr>
          <w:rFonts w:ascii="Georgia" w:eastAsia="Georgia" w:hAnsi="Georgia" w:cs="Georgia"/>
          <w:sz w:val="20"/>
          <w:szCs w:val="20"/>
        </w:rPr>
      </w:pPr>
      <w:r w:rsidRPr="004F19FF">
        <w:rPr>
          <w:rFonts w:ascii="Georgia" w:eastAsia="Georgia" w:hAnsi="Georgia" w:cs="Georgia"/>
          <w:sz w:val="20"/>
          <w:szCs w:val="20"/>
        </w:rPr>
        <w:t xml:space="preserve">Met with </w:t>
      </w:r>
      <w:r w:rsidR="00A15696">
        <w:rPr>
          <w:rFonts w:ascii="Georgia" w:eastAsia="Georgia" w:hAnsi="Georgia" w:cs="Georgia"/>
          <w:sz w:val="20"/>
          <w:szCs w:val="20"/>
        </w:rPr>
        <w:t xml:space="preserve">24 </w:t>
      </w:r>
      <w:r w:rsidRPr="004F19FF">
        <w:rPr>
          <w:rFonts w:ascii="Georgia" w:eastAsia="Georgia" w:hAnsi="Georgia" w:cs="Georgia"/>
          <w:sz w:val="20"/>
          <w:szCs w:val="20"/>
        </w:rPr>
        <w:t>domestic tour operators, focusing on what’s new with the state’s tourism products and on North Carolina’s position as a travel destination market leader.</w:t>
      </w:r>
    </w:p>
    <w:p w14:paraId="7D629524" w14:textId="4A008E13" w:rsidR="001912E3" w:rsidRPr="004F19FF" w:rsidRDefault="001912E3" w:rsidP="001912E3">
      <w:pPr>
        <w:rPr>
          <w:rFonts w:ascii="Georgia" w:eastAsia="Georgia" w:hAnsi="Georgia" w:cs="Georgia"/>
          <w:sz w:val="20"/>
          <w:szCs w:val="20"/>
        </w:rPr>
      </w:pPr>
    </w:p>
    <w:p w14:paraId="12573C75" w14:textId="2F485FBB" w:rsidR="001912E3" w:rsidRPr="004F19FF" w:rsidRDefault="001912E3" w:rsidP="001912E3">
      <w:pPr>
        <w:rPr>
          <w:rFonts w:ascii="Georgia" w:eastAsia="Georgia" w:hAnsi="Georgia" w:cs="Georgia"/>
          <w:b/>
          <w:bCs/>
          <w:sz w:val="20"/>
          <w:szCs w:val="20"/>
        </w:rPr>
      </w:pPr>
      <w:r w:rsidRPr="004F19FF">
        <w:rPr>
          <w:rFonts w:ascii="Georgia" w:eastAsia="Georgia" w:hAnsi="Georgia" w:cs="Georgia"/>
          <w:b/>
          <w:bCs/>
          <w:sz w:val="20"/>
          <w:szCs w:val="20"/>
        </w:rPr>
        <w:t>AAA Northeast Road Trips Takeover Week</w:t>
      </w:r>
    </w:p>
    <w:p w14:paraId="28C35CF1" w14:textId="77777777" w:rsidR="002F11E4" w:rsidRDefault="002F11E4" w:rsidP="001912E3">
      <w:pPr>
        <w:rPr>
          <w:rFonts w:ascii="Georgia" w:eastAsia="Georgia" w:hAnsi="Georgia" w:cs="Georgia"/>
          <w:sz w:val="20"/>
          <w:szCs w:val="20"/>
        </w:rPr>
      </w:pPr>
    </w:p>
    <w:p w14:paraId="068D633A" w14:textId="74598154" w:rsidR="001912E3" w:rsidRPr="004F19FF" w:rsidRDefault="001912E3" w:rsidP="001912E3">
      <w:pPr>
        <w:rPr>
          <w:rFonts w:ascii="Georgia" w:eastAsia="Georgia" w:hAnsi="Georgia" w:cs="Georgia"/>
          <w:sz w:val="20"/>
          <w:szCs w:val="20"/>
        </w:rPr>
      </w:pPr>
      <w:r w:rsidRPr="004F19FF">
        <w:rPr>
          <w:rFonts w:ascii="Georgia" w:eastAsia="Georgia" w:hAnsi="Georgia" w:cs="Georgia"/>
          <w:sz w:val="20"/>
          <w:szCs w:val="20"/>
        </w:rPr>
        <w:t xml:space="preserve">Visit NC </w:t>
      </w:r>
      <w:r w:rsidR="00B52A95">
        <w:rPr>
          <w:rFonts w:ascii="Georgia" w:eastAsia="Georgia" w:hAnsi="Georgia" w:cs="Georgia"/>
          <w:sz w:val="20"/>
          <w:szCs w:val="20"/>
        </w:rPr>
        <w:t xml:space="preserve">partnered with AAA to </w:t>
      </w:r>
      <w:r w:rsidRPr="004F19FF">
        <w:rPr>
          <w:rFonts w:ascii="Georgia" w:eastAsia="Georgia" w:hAnsi="Georgia" w:cs="Georgia"/>
          <w:sz w:val="20"/>
          <w:szCs w:val="20"/>
        </w:rPr>
        <w:t>participate in a week of road trip ideas for AAA agents in the Northeast – one of the best feeder markets for drive visitors.   The focus was Drive Thru Vacations and promoted through social posts to the agents</w:t>
      </w:r>
      <w:r w:rsidR="008A05C7">
        <w:rPr>
          <w:rFonts w:ascii="Georgia" w:eastAsia="Georgia" w:hAnsi="Georgia" w:cs="Georgia"/>
          <w:sz w:val="20"/>
          <w:szCs w:val="20"/>
        </w:rPr>
        <w:t xml:space="preserve"> through an</w:t>
      </w:r>
      <w:r w:rsidRPr="004F19FF">
        <w:rPr>
          <w:rFonts w:ascii="Georgia" w:eastAsia="Georgia" w:hAnsi="Georgia" w:cs="Georgia"/>
          <w:sz w:val="20"/>
          <w:szCs w:val="20"/>
        </w:rPr>
        <w:t xml:space="preserve"> </w:t>
      </w:r>
      <w:r w:rsidR="00473703" w:rsidRPr="00473703">
        <w:rPr>
          <w:rFonts w:ascii="Georgia" w:eastAsia="Georgia" w:hAnsi="Georgia" w:cs="Georgia"/>
          <w:sz w:val="20"/>
          <w:szCs w:val="20"/>
        </w:rPr>
        <w:t>educational webinar, social post, and a virtual happy hour with special guest, Richard Beard, an accomplished luthier from Rutherfordton and a representative from the Blue Ridge National Heritage Area and Blue Ridge Craft Trails.</w:t>
      </w:r>
    </w:p>
    <w:p w14:paraId="07C67178" w14:textId="62FBB360" w:rsidR="00C60903" w:rsidRPr="004F19FF" w:rsidRDefault="00C60903" w:rsidP="001912E3">
      <w:pPr>
        <w:rPr>
          <w:rFonts w:ascii="Georgia" w:eastAsia="Georgia" w:hAnsi="Georgia" w:cs="Georgia"/>
          <w:sz w:val="20"/>
          <w:szCs w:val="20"/>
        </w:rPr>
      </w:pPr>
    </w:p>
    <w:p w14:paraId="605604EA" w14:textId="6ACB02E9" w:rsidR="00684333" w:rsidRPr="004F19FF" w:rsidRDefault="00943D26" w:rsidP="00943D26">
      <w:pPr>
        <w:rPr>
          <w:rFonts w:ascii="Georgia" w:eastAsia="Georgia" w:hAnsi="Georgia" w:cs="Georgia"/>
          <w:b/>
          <w:sz w:val="20"/>
          <w:szCs w:val="20"/>
        </w:rPr>
      </w:pPr>
      <w:r w:rsidRPr="004F19FF">
        <w:rPr>
          <w:rFonts w:ascii="Georgia" w:eastAsia="Georgia" w:hAnsi="Georgia" w:cs="Georgia"/>
          <w:b/>
          <w:sz w:val="20"/>
          <w:szCs w:val="20"/>
        </w:rPr>
        <w:t>20</w:t>
      </w:r>
      <w:r w:rsidR="00364A5C">
        <w:rPr>
          <w:rFonts w:ascii="Georgia" w:eastAsia="Georgia" w:hAnsi="Georgia" w:cs="Georgia"/>
          <w:b/>
          <w:sz w:val="20"/>
          <w:szCs w:val="20"/>
        </w:rPr>
        <w:t>20</w:t>
      </w:r>
      <w:r w:rsidRPr="004F19FF">
        <w:rPr>
          <w:rFonts w:ascii="Georgia" w:eastAsia="Georgia" w:hAnsi="Georgia" w:cs="Georgia"/>
          <w:b/>
          <w:sz w:val="20"/>
          <w:szCs w:val="20"/>
        </w:rPr>
        <w:t xml:space="preserve"> Annual Blue Ridge Parkway Familiarization Tour</w:t>
      </w:r>
      <w:r w:rsidR="002136B9" w:rsidRPr="004F19FF">
        <w:rPr>
          <w:rFonts w:ascii="Georgia" w:eastAsia="Georgia" w:hAnsi="Georgia" w:cs="Georgia"/>
          <w:b/>
          <w:sz w:val="20"/>
          <w:szCs w:val="20"/>
        </w:rPr>
        <w:t xml:space="preserve"> – cancelled due to COVID-19</w:t>
      </w:r>
    </w:p>
    <w:p w14:paraId="4672D782" w14:textId="6990CC61" w:rsidR="00943D26" w:rsidRPr="00087FD6" w:rsidRDefault="00943D26" w:rsidP="00087FD6">
      <w:pPr>
        <w:spacing w:line="253" w:lineRule="atLeast"/>
        <w:rPr>
          <w:rFonts w:ascii="Georgia" w:eastAsia="Times New Roman" w:hAnsi="Georgia"/>
          <w:color w:val="000000"/>
          <w:sz w:val="20"/>
          <w:szCs w:val="20"/>
          <w:highlight w:val="yellow"/>
        </w:rPr>
      </w:pPr>
      <w:r w:rsidRPr="00087FD6">
        <w:rPr>
          <w:rFonts w:ascii="Georgia" w:eastAsia="Times New Roman" w:hAnsi="Georgia"/>
          <w:color w:val="000000"/>
          <w:sz w:val="20"/>
          <w:szCs w:val="20"/>
          <w:highlight w:val="yellow"/>
        </w:rPr>
        <w:t xml:space="preserve">                                                                                                           </w:t>
      </w:r>
    </w:p>
    <w:p w14:paraId="526ED072" w14:textId="72DB52E8" w:rsidR="00943D26" w:rsidRDefault="00943D26" w:rsidP="00943D26">
      <w:pPr>
        <w:rPr>
          <w:rFonts w:ascii="Georgia" w:eastAsia="Georgia" w:hAnsi="Georgia" w:cs="Georgia"/>
          <w:b/>
          <w:color w:val="000000" w:themeColor="text1"/>
          <w:sz w:val="20"/>
          <w:szCs w:val="20"/>
        </w:rPr>
      </w:pPr>
      <w:r w:rsidRPr="004F19FF">
        <w:rPr>
          <w:rFonts w:ascii="Georgia" w:eastAsia="Georgia" w:hAnsi="Georgia" w:cs="Georgia"/>
          <w:b/>
          <w:color w:val="000000" w:themeColor="text1"/>
          <w:sz w:val="20"/>
          <w:szCs w:val="20"/>
        </w:rPr>
        <w:t>NCMA, VMA, MCASC Regional Meeting</w:t>
      </w:r>
      <w:r w:rsidR="00684333" w:rsidRPr="004F19FF">
        <w:rPr>
          <w:rFonts w:ascii="Georgia" w:eastAsia="Georgia" w:hAnsi="Georgia" w:cs="Georgia"/>
          <w:b/>
          <w:color w:val="000000" w:themeColor="text1"/>
          <w:sz w:val="20"/>
          <w:szCs w:val="20"/>
        </w:rPr>
        <w:t xml:space="preserve"> – cancelled due to COVID-19</w:t>
      </w:r>
      <w:bookmarkEnd w:id="2"/>
    </w:p>
    <w:p w14:paraId="630876CE" w14:textId="10F04DD7" w:rsidR="00810BC9" w:rsidRDefault="00810BC9" w:rsidP="00943D26">
      <w:pPr>
        <w:rPr>
          <w:rFonts w:ascii="Georgia" w:eastAsia="Georgia" w:hAnsi="Georgia" w:cs="Georgia"/>
          <w:b/>
          <w:color w:val="000000" w:themeColor="text1"/>
          <w:sz w:val="20"/>
          <w:szCs w:val="20"/>
        </w:rPr>
      </w:pPr>
    </w:p>
    <w:p w14:paraId="6DE6FD88" w14:textId="51992EBC" w:rsidR="00810BC9" w:rsidRDefault="00810BC9" w:rsidP="00943D26">
      <w:pPr>
        <w:rPr>
          <w:rFonts w:ascii="Georgia" w:eastAsia="Georgia" w:hAnsi="Georgia" w:cs="Georgia"/>
          <w:b/>
          <w:color w:val="000000" w:themeColor="text1"/>
          <w:sz w:val="20"/>
          <w:szCs w:val="20"/>
        </w:rPr>
      </w:pPr>
    </w:p>
    <w:p w14:paraId="7CA2C486" w14:textId="0B5A4DE8" w:rsidR="00810BC9" w:rsidRDefault="00810BC9" w:rsidP="00943D26">
      <w:pPr>
        <w:rPr>
          <w:rFonts w:ascii="Georgia" w:eastAsia="Georgia" w:hAnsi="Georgia" w:cs="Georgia"/>
          <w:b/>
          <w:color w:val="000000" w:themeColor="text1"/>
          <w:sz w:val="20"/>
          <w:szCs w:val="20"/>
        </w:rPr>
      </w:pPr>
    </w:p>
    <w:p w14:paraId="226B6F43" w14:textId="0E9816BD" w:rsidR="00810BC9" w:rsidRDefault="00810BC9" w:rsidP="00943D26">
      <w:pPr>
        <w:rPr>
          <w:rFonts w:ascii="Georgia" w:eastAsia="Georgia" w:hAnsi="Georgia" w:cs="Georgia"/>
          <w:b/>
          <w:color w:val="000000" w:themeColor="text1"/>
          <w:sz w:val="20"/>
          <w:szCs w:val="20"/>
        </w:rPr>
      </w:pPr>
    </w:p>
    <w:p w14:paraId="7BAD0961" w14:textId="384DBB56" w:rsidR="00810BC9" w:rsidRDefault="00810BC9" w:rsidP="00943D26">
      <w:pPr>
        <w:rPr>
          <w:rFonts w:ascii="Georgia" w:eastAsia="Georgia" w:hAnsi="Georgia" w:cs="Georgia"/>
          <w:b/>
          <w:color w:val="000000" w:themeColor="text1"/>
          <w:sz w:val="20"/>
          <w:szCs w:val="20"/>
        </w:rPr>
      </w:pPr>
    </w:p>
    <w:p w14:paraId="191897B4" w14:textId="5F80967A" w:rsidR="00810BC9" w:rsidRDefault="00810BC9" w:rsidP="00943D26">
      <w:pPr>
        <w:rPr>
          <w:rFonts w:ascii="Georgia" w:eastAsia="Georgia" w:hAnsi="Georgia" w:cs="Georgia"/>
          <w:b/>
          <w:color w:val="000000" w:themeColor="text1"/>
          <w:sz w:val="20"/>
          <w:szCs w:val="20"/>
        </w:rPr>
      </w:pPr>
    </w:p>
    <w:p w14:paraId="6319A81A" w14:textId="6A52C8DB" w:rsidR="00810BC9" w:rsidRDefault="00810BC9" w:rsidP="00943D26">
      <w:pPr>
        <w:rPr>
          <w:rFonts w:ascii="Georgia" w:eastAsia="Georgia" w:hAnsi="Georgia" w:cs="Georgia"/>
          <w:b/>
          <w:color w:val="000000" w:themeColor="text1"/>
          <w:sz w:val="20"/>
          <w:szCs w:val="20"/>
        </w:rPr>
      </w:pPr>
    </w:p>
    <w:p w14:paraId="04F06A7B" w14:textId="163199E6" w:rsidR="00810BC9" w:rsidRDefault="00810BC9" w:rsidP="00943D26">
      <w:pPr>
        <w:rPr>
          <w:rFonts w:ascii="Georgia" w:eastAsia="Georgia" w:hAnsi="Georgia" w:cs="Georgia"/>
          <w:b/>
          <w:color w:val="000000" w:themeColor="text1"/>
          <w:sz w:val="20"/>
          <w:szCs w:val="20"/>
        </w:rPr>
      </w:pPr>
    </w:p>
    <w:p w14:paraId="07E9BC4A" w14:textId="2CE90B0C" w:rsidR="00810BC9" w:rsidRDefault="00810BC9" w:rsidP="00943D26">
      <w:pPr>
        <w:rPr>
          <w:rFonts w:ascii="Georgia" w:eastAsia="Georgia" w:hAnsi="Georgia" w:cs="Georgia"/>
          <w:b/>
          <w:color w:val="000000" w:themeColor="text1"/>
          <w:sz w:val="20"/>
          <w:szCs w:val="20"/>
        </w:rPr>
      </w:pPr>
    </w:p>
    <w:p w14:paraId="03598CA0" w14:textId="1D74919F" w:rsidR="00810BC9" w:rsidRDefault="00810BC9" w:rsidP="00943D26">
      <w:pPr>
        <w:rPr>
          <w:rFonts w:ascii="Georgia" w:eastAsia="Georgia" w:hAnsi="Georgia" w:cs="Georgia"/>
          <w:b/>
          <w:color w:val="000000" w:themeColor="text1"/>
          <w:sz w:val="20"/>
          <w:szCs w:val="20"/>
        </w:rPr>
      </w:pPr>
    </w:p>
    <w:p w14:paraId="1C033CC8" w14:textId="433F8B17" w:rsidR="00810BC9" w:rsidRDefault="00810BC9" w:rsidP="00943D26">
      <w:pPr>
        <w:rPr>
          <w:rFonts w:ascii="Georgia" w:eastAsia="Georgia" w:hAnsi="Georgia" w:cs="Georgia"/>
          <w:b/>
          <w:color w:val="000000" w:themeColor="text1"/>
          <w:sz w:val="20"/>
          <w:szCs w:val="20"/>
        </w:rPr>
      </w:pPr>
    </w:p>
    <w:p w14:paraId="77C7C14D" w14:textId="77777777" w:rsidR="00810BC9" w:rsidRPr="00810BC9" w:rsidRDefault="00810BC9" w:rsidP="00943D26">
      <w:pPr>
        <w:rPr>
          <w:rFonts w:ascii="Georgia" w:eastAsia="Georgia" w:hAnsi="Georgia" w:cs="Georgia"/>
          <w:b/>
          <w:color w:val="000000" w:themeColor="text1"/>
          <w:sz w:val="20"/>
          <w:szCs w:val="20"/>
        </w:rPr>
      </w:pPr>
    </w:p>
    <w:p w14:paraId="003F76CA" w14:textId="77777777" w:rsidR="00943D26" w:rsidRPr="004F19FF" w:rsidRDefault="00943D26" w:rsidP="00943D26">
      <w:pPr>
        <w:rPr>
          <w:rFonts w:ascii="Georgia" w:eastAsia="Georgia" w:hAnsi="Georgia" w:cs="Georgia"/>
          <w:b/>
        </w:rPr>
      </w:pPr>
      <w:r w:rsidRPr="004F19FF">
        <w:rPr>
          <w:rFonts w:ascii="Georgia" w:eastAsia="Georgia" w:hAnsi="Georgia" w:cs="Georgia"/>
          <w:b/>
        </w:rPr>
        <w:lastRenderedPageBreak/>
        <w:t>International Marketing</w:t>
      </w:r>
    </w:p>
    <w:p w14:paraId="1DBCE0E7" w14:textId="77777777" w:rsidR="00943D26" w:rsidRPr="004F19FF" w:rsidRDefault="00943D26" w:rsidP="00943D26">
      <w:pPr>
        <w:rPr>
          <w:rFonts w:ascii="Georgia" w:eastAsia="Georgia" w:hAnsi="Georgia" w:cs="Georgia"/>
          <w:b/>
        </w:rPr>
      </w:pPr>
    </w:p>
    <w:p w14:paraId="720CB643" w14:textId="77777777" w:rsidR="00943D26" w:rsidRPr="004F19FF" w:rsidRDefault="00943D26" w:rsidP="00943D26">
      <w:pPr>
        <w:rPr>
          <w:rFonts w:ascii="Georgia" w:eastAsia="Georgia" w:hAnsi="Georgia" w:cs="Georgia"/>
          <w:b/>
          <w:sz w:val="20"/>
          <w:szCs w:val="20"/>
          <w:u w:val="single"/>
        </w:rPr>
      </w:pPr>
      <w:r w:rsidRPr="004F19FF">
        <w:rPr>
          <w:rFonts w:ascii="Georgia" w:eastAsia="Georgia" w:hAnsi="Georgia" w:cs="Georgia"/>
          <w:b/>
          <w:sz w:val="20"/>
          <w:szCs w:val="20"/>
          <w:u w:val="single"/>
        </w:rPr>
        <w:t>Canada</w:t>
      </w:r>
    </w:p>
    <w:p w14:paraId="6CB92757" w14:textId="77777777" w:rsidR="00943D26" w:rsidRPr="004F19FF" w:rsidRDefault="00943D26" w:rsidP="00943D26">
      <w:pPr>
        <w:rPr>
          <w:rFonts w:ascii="Georgia" w:eastAsia="Georgia" w:hAnsi="Georgia" w:cs="Georgia"/>
          <w:b/>
          <w:sz w:val="20"/>
          <w:szCs w:val="20"/>
          <w:u w:val="single"/>
        </w:rPr>
      </w:pPr>
    </w:p>
    <w:p w14:paraId="16273051" w14:textId="2AED1FC8" w:rsidR="00943D26" w:rsidRDefault="00943D26" w:rsidP="00943D26">
      <w:pPr>
        <w:rPr>
          <w:rFonts w:ascii="Georgia" w:eastAsia="Georgia" w:hAnsi="Georgia" w:cs="Georgia"/>
          <w:b/>
          <w:sz w:val="20"/>
          <w:szCs w:val="20"/>
        </w:rPr>
      </w:pPr>
      <w:r w:rsidRPr="004F19FF">
        <w:rPr>
          <w:rFonts w:ascii="Georgia" w:eastAsia="Georgia" w:hAnsi="Georgia" w:cs="Georgia"/>
          <w:b/>
          <w:sz w:val="20"/>
          <w:szCs w:val="20"/>
        </w:rPr>
        <w:t>Market Highlights:</w:t>
      </w:r>
    </w:p>
    <w:p w14:paraId="65E8F918" w14:textId="77777777" w:rsidR="00087FD6" w:rsidRPr="004F19FF" w:rsidRDefault="00087FD6" w:rsidP="00943D26">
      <w:pPr>
        <w:rPr>
          <w:rFonts w:ascii="Georgia" w:eastAsia="Georgia" w:hAnsi="Georgia" w:cs="Georgia"/>
          <w:b/>
          <w:sz w:val="20"/>
          <w:szCs w:val="20"/>
        </w:rPr>
      </w:pPr>
    </w:p>
    <w:p w14:paraId="787542B4" w14:textId="5001ADA0" w:rsidR="00943D26" w:rsidRPr="004F19FF" w:rsidRDefault="00943D26" w:rsidP="007A7625">
      <w:pPr>
        <w:numPr>
          <w:ilvl w:val="0"/>
          <w:numId w:val="6"/>
        </w:numPr>
        <w:rPr>
          <w:rFonts w:ascii="Georgia" w:eastAsia="Georgia" w:hAnsi="Georgia" w:cs="Georgia"/>
          <w:sz w:val="20"/>
          <w:szCs w:val="20"/>
        </w:rPr>
      </w:pPr>
      <w:r w:rsidRPr="004F19FF">
        <w:rPr>
          <w:rFonts w:ascii="Georgia" w:eastAsia="Georgia" w:hAnsi="Georgia" w:cs="Georgia"/>
          <w:sz w:val="20"/>
          <w:szCs w:val="20"/>
        </w:rPr>
        <w:t>Multiple daily non-stop flights to Charlotte Douglas and Raleigh-Durham airports</w:t>
      </w:r>
      <w:r w:rsidR="008D3144" w:rsidRPr="004F19FF">
        <w:rPr>
          <w:rFonts w:ascii="Georgia" w:eastAsia="Georgia" w:hAnsi="Georgia" w:cs="Georgia"/>
          <w:sz w:val="20"/>
          <w:szCs w:val="20"/>
        </w:rPr>
        <w:t xml:space="preserve"> until March 2020</w:t>
      </w:r>
      <w:r w:rsidRPr="004F19FF">
        <w:rPr>
          <w:rFonts w:ascii="Georgia" w:eastAsia="Georgia" w:hAnsi="Georgia" w:cs="Georgia"/>
          <w:sz w:val="20"/>
          <w:szCs w:val="20"/>
        </w:rPr>
        <w:t>.</w:t>
      </w:r>
    </w:p>
    <w:p w14:paraId="3F25A568" w14:textId="77777777" w:rsidR="004848FE" w:rsidRDefault="004848FE" w:rsidP="007A7625">
      <w:pPr>
        <w:numPr>
          <w:ilvl w:val="0"/>
          <w:numId w:val="6"/>
        </w:numPr>
      </w:pPr>
      <w:r w:rsidRPr="0072429C">
        <w:rPr>
          <w:rFonts w:ascii="Georgia" w:eastAsia="Georgia" w:hAnsi="Georgia" w:cs="Georgia"/>
          <w:sz w:val="20"/>
          <w:szCs w:val="20"/>
        </w:rPr>
        <w:t xml:space="preserve">No. 1 international market with </w:t>
      </w:r>
      <w:r w:rsidRPr="004848FE">
        <w:rPr>
          <w:rFonts w:ascii="Georgia" w:eastAsia="Georgia" w:hAnsi="Georgia" w:cs="Georgia"/>
          <w:sz w:val="20"/>
          <w:szCs w:val="20"/>
        </w:rPr>
        <w:t>93,851 visitors</w:t>
      </w:r>
      <w:r w:rsidRPr="0072429C">
        <w:rPr>
          <w:rFonts w:ascii="Georgia" w:eastAsia="Georgia" w:hAnsi="Georgia" w:cs="Georgia"/>
          <w:sz w:val="20"/>
          <w:szCs w:val="20"/>
        </w:rPr>
        <w:t xml:space="preserve"> due to ease of access via highways and direct air service. </w:t>
      </w:r>
      <w:proofErr w:type="gramStart"/>
      <w:r w:rsidRPr="0072429C">
        <w:rPr>
          <w:rFonts w:ascii="Georgia" w:eastAsia="Georgia" w:hAnsi="Georgia" w:cs="Georgia"/>
          <w:sz w:val="20"/>
          <w:szCs w:val="20"/>
        </w:rPr>
        <w:t>The majority of</w:t>
      </w:r>
      <w:proofErr w:type="gramEnd"/>
      <w:r w:rsidRPr="0072429C">
        <w:rPr>
          <w:rFonts w:ascii="Georgia" w:eastAsia="Georgia" w:hAnsi="Georgia" w:cs="Georgia"/>
          <w:sz w:val="20"/>
          <w:szCs w:val="20"/>
        </w:rPr>
        <w:t xml:space="preserve"> overnight visitors came from the province of Ontario followed by those from Quebec.</w:t>
      </w:r>
    </w:p>
    <w:p w14:paraId="58ED1B96" w14:textId="09ACA43E" w:rsidR="008D3144" w:rsidRPr="004848FE" w:rsidRDefault="004848FE" w:rsidP="007A7625">
      <w:pPr>
        <w:numPr>
          <w:ilvl w:val="0"/>
          <w:numId w:val="6"/>
        </w:numPr>
      </w:pPr>
      <w:r w:rsidRPr="004848FE">
        <w:rPr>
          <w:rFonts w:ascii="Georgia" w:eastAsia="Georgia" w:hAnsi="Georgia" w:cs="Georgia"/>
          <w:sz w:val="20"/>
          <w:szCs w:val="20"/>
        </w:rPr>
        <w:t>These visitors spent $52 million.</w:t>
      </w:r>
    </w:p>
    <w:p w14:paraId="763545C6" w14:textId="77777777" w:rsidR="00087FD6" w:rsidRPr="00087FD6" w:rsidRDefault="00943D26" w:rsidP="00087FD6">
      <w:pPr>
        <w:rPr>
          <w:rFonts w:ascii="Georgia" w:eastAsia="Georgia" w:hAnsi="Georgia" w:cs="Georgia"/>
          <w:b/>
          <w:color w:val="000000" w:themeColor="text1"/>
          <w:sz w:val="20"/>
          <w:szCs w:val="20"/>
        </w:rPr>
      </w:pPr>
      <w:r w:rsidRPr="00087FD6">
        <w:rPr>
          <w:rFonts w:ascii="Georgia" w:eastAsia="Georgia" w:hAnsi="Georgia" w:cs="Georgia"/>
          <w:b/>
          <w:color w:val="000000" w:themeColor="text1"/>
          <w:sz w:val="20"/>
          <w:szCs w:val="20"/>
        </w:rPr>
        <w:br/>
        <w:t>Cooperative Marketing &amp; Advertising Opportunities</w:t>
      </w:r>
    </w:p>
    <w:p w14:paraId="6A35942F" w14:textId="77777777" w:rsidR="00087FD6" w:rsidRPr="00087FD6" w:rsidRDefault="00087FD6" w:rsidP="00087FD6">
      <w:pPr>
        <w:rPr>
          <w:rFonts w:ascii="Georgia" w:eastAsia="Georgia" w:hAnsi="Georgia" w:cs="Georgia"/>
          <w:b/>
          <w:color w:val="000000" w:themeColor="text1"/>
          <w:sz w:val="20"/>
          <w:szCs w:val="20"/>
        </w:rPr>
      </w:pPr>
    </w:p>
    <w:p w14:paraId="2A9C4DCF" w14:textId="651637BB" w:rsidR="0008439A" w:rsidRDefault="00943D26" w:rsidP="00087FD6">
      <w:pPr>
        <w:spacing w:after="160" w:line="252" w:lineRule="auto"/>
        <w:rPr>
          <w:rFonts w:ascii="Georgia" w:eastAsia="Georgia" w:hAnsi="Georgia" w:cs="Georgia"/>
          <w:sz w:val="20"/>
          <w:szCs w:val="20"/>
        </w:rPr>
      </w:pPr>
      <w:r w:rsidRPr="004F19FF">
        <w:rPr>
          <w:rFonts w:ascii="Georgia" w:eastAsia="Georgia" w:hAnsi="Georgia" w:cs="Georgia"/>
          <w:sz w:val="20"/>
          <w:szCs w:val="20"/>
        </w:rPr>
        <w:t>Visit NC teamed with Brand USA, the nation’s official tourism office, in a spring multichannel initiative</w:t>
      </w:r>
      <w:r w:rsidR="008D3144" w:rsidRPr="004F19FF">
        <w:rPr>
          <w:rFonts w:ascii="Georgia" w:eastAsia="Georgia" w:hAnsi="Georgia" w:cs="Georgia"/>
          <w:sz w:val="20"/>
          <w:szCs w:val="20"/>
        </w:rPr>
        <w:t xml:space="preserve"> which was then interrupted in March just prior to launch</w:t>
      </w:r>
      <w:r w:rsidRPr="004F19FF">
        <w:rPr>
          <w:rFonts w:ascii="Georgia" w:eastAsia="Georgia" w:hAnsi="Georgia" w:cs="Georgia"/>
          <w:sz w:val="20"/>
          <w:szCs w:val="20"/>
        </w:rPr>
        <w:t>.</w:t>
      </w:r>
      <w:r w:rsidR="008D3144" w:rsidRPr="004F19FF">
        <w:rPr>
          <w:rFonts w:ascii="Georgia" w:eastAsia="Georgia" w:hAnsi="Georgia" w:cs="Georgia"/>
          <w:sz w:val="20"/>
          <w:szCs w:val="20"/>
        </w:rPr>
        <w:t xml:space="preserve"> The campaign will resume in 2021.</w:t>
      </w:r>
      <w:r w:rsidRPr="004F19FF">
        <w:rPr>
          <w:rFonts w:ascii="Georgia" w:eastAsia="Georgia" w:hAnsi="Georgia" w:cs="Georgia"/>
          <w:sz w:val="20"/>
          <w:szCs w:val="20"/>
        </w:rPr>
        <w:t xml:space="preserve"> The campaign included a one-page ad circulated through several major publications in Canada (digital and print), social amplification via Brand USA’s social channels, co-branding through Expedia’s Discover America landing page and guaranteed </w:t>
      </w:r>
      <w:r w:rsidR="002A3FB8">
        <w:rPr>
          <w:rFonts w:ascii="Georgia" w:eastAsia="Georgia" w:hAnsi="Georgia" w:cs="Georgia"/>
          <w:sz w:val="20"/>
          <w:szCs w:val="20"/>
        </w:rPr>
        <w:t>impressions</w:t>
      </w:r>
      <w:r w:rsidRPr="004F19FF">
        <w:rPr>
          <w:rFonts w:ascii="Georgia" w:eastAsia="Georgia" w:hAnsi="Georgia" w:cs="Georgia"/>
          <w:sz w:val="20"/>
          <w:szCs w:val="20"/>
        </w:rPr>
        <w:t xml:space="preserve"> through Google</w:t>
      </w:r>
      <w:r w:rsidR="002A3FB8">
        <w:rPr>
          <w:rFonts w:ascii="Georgia" w:eastAsia="Georgia" w:hAnsi="Georgia" w:cs="Georgia"/>
          <w:sz w:val="20"/>
          <w:szCs w:val="20"/>
        </w:rPr>
        <w:t>’s</w:t>
      </w:r>
      <w:r w:rsidRPr="004F19FF">
        <w:rPr>
          <w:rFonts w:ascii="Georgia" w:eastAsia="Georgia" w:hAnsi="Georgia" w:cs="Georgia"/>
          <w:sz w:val="20"/>
          <w:szCs w:val="20"/>
        </w:rPr>
        <w:t xml:space="preserve"> display network.</w:t>
      </w:r>
    </w:p>
    <w:p w14:paraId="284FD71C" w14:textId="77777777" w:rsidR="00087FD6" w:rsidRPr="00087FD6" w:rsidRDefault="00087FD6" w:rsidP="00087FD6">
      <w:pPr>
        <w:rPr>
          <w:rFonts w:ascii="Georgia" w:eastAsia="Georgia" w:hAnsi="Georgia" w:cs="Georgia"/>
          <w:b/>
          <w:color w:val="000000" w:themeColor="text1"/>
          <w:sz w:val="20"/>
          <w:szCs w:val="20"/>
        </w:rPr>
      </w:pPr>
    </w:p>
    <w:p w14:paraId="7CCBF41A" w14:textId="77777777" w:rsidR="0008439A" w:rsidRPr="00087FD6" w:rsidRDefault="0008439A" w:rsidP="00087FD6">
      <w:pPr>
        <w:rPr>
          <w:rFonts w:ascii="Georgia" w:eastAsia="Georgia" w:hAnsi="Georgia" w:cs="Georgia"/>
          <w:b/>
          <w:color w:val="000000" w:themeColor="text1"/>
          <w:sz w:val="20"/>
          <w:szCs w:val="20"/>
        </w:rPr>
      </w:pPr>
      <w:r w:rsidRPr="00087FD6">
        <w:rPr>
          <w:rFonts w:ascii="Georgia" w:eastAsia="Georgia" w:hAnsi="Georgia" w:cs="Georgia"/>
          <w:b/>
          <w:color w:val="000000" w:themeColor="text1"/>
          <w:sz w:val="20"/>
          <w:szCs w:val="20"/>
        </w:rPr>
        <w:t>Zoom Golf Lesson and Demo</w:t>
      </w:r>
    </w:p>
    <w:p w14:paraId="340B82C0" w14:textId="77777777" w:rsidR="0008439A" w:rsidRPr="00087FD6" w:rsidRDefault="0008439A" w:rsidP="0008439A">
      <w:pPr>
        <w:rPr>
          <w:rFonts w:ascii="Georgia" w:eastAsia="Georgia" w:hAnsi="Georgia" w:cs="Georgia"/>
          <w:b/>
          <w:color w:val="000000" w:themeColor="text1"/>
          <w:sz w:val="20"/>
          <w:szCs w:val="20"/>
        </w:rPr>
      </w:pPr>
    </w:p>
    <w:p w14:paraId="4607DC63" w14:textId="7199CAF1" w:rsidR="008D3144" w:rsidRPr="00D83837" w:rsidRDefault="004E42A4" w:rsidP="0008439A">
      <w:pPr>
        <w:rPr>
          <w:rFonts w:ascii="Georgia" w:eastAsia="Georgia" w:hAnsi="Georgia" w:cs="Georgia"/>
          <w:sz w:val="20"/>
          <w:szCs w:val="20"/>
        </w:rPr>
      </w:pPr>
      <w:r w:rsidRPr="0008439A">
        <w:rPr>
          <w:rFonts w:ascii="Georgia" w:eastAsia="Georgia" w:hAnsi="Georgia" w:cs="Georgia"/>
          <w:sz w:val="20"/>
          <w:szCs w:val="20"/>
        </w:rPr>
        <w:t xml:space="preserve">Through our international representation office in Canada, </w:t>
      </w:r>
      <w:r w:rsidR="008D3144" w:rsidRPr="0008439A">
        <w:rPr>
          <w:rFonts w:ascii="Georgia" w:eastAsia="Georgia" w:hAnsi="Georgia" w:cs="Georgia"/>
          <w:sz w:val="20"/>
          <w:szCs w:val="20"/>
        </w:rPr>
        <w:t>Visit NC</w:t>
      </w:r>
      <w:r w:rsidR="00496CBF" w:rsidRPr="0008439A">
        <w:rPr>
          <w:rFonts w:ascii="Georgia" w:eastAsia="Georgia" w:hAnsi="Georgia" w:cs="Georgia"/>
          <w:sz w:val="20"/>
          <w:szCs w:val="20"/>
        </w:rPr>
        <w:t xml:space="preserve"> teamed with </w:t>
      </w:r>
      <w:r w:rsidR="008D3144" w:rsidRPr="0008439A">
        <w:rPr>
          <w:rFonts w:ascii="Georgia" w:eastAsia="Georgia" w:hAnsi="Georgia" w:cs="Georgia"/>
          <w:sz w:val="20"/>
          <w:szCs w:val="20"/>
        </w:rPr>
        <w:t>Pinehurst Resort and</w:t>
      </w:r>
      <w:r w:rsidR="008D3144" w:rsidRPr="00D83837">
        <w:rPr>
          <w:rFonts w:ascii="Georgia" w:eastAsia="Georgia" w:hAnsi="Georgia" w:cs="Georgia"/>
          <w:sz w:val="20"/>
          <w:szCs w:val="20"/>
        </w:rPr>
        <w:t xml:space="preserve"> </w:t>
      </w:r>
      <w:r w:rsidR="00496CBF">
        <w:rPr>
          <w:rFonts w:ascii="Georgia" w:eastAsia="Georgia" w:hAnsi="Georgia" w:cs="Georgia"/>
          <w:sz w:val="20"/>
          <w:szCs w:val="20"/>
        </w:rPr>
        <w:t xml:space="preserve">the </w:t>
      </w:r>
      <w:r w:rsidR="008D3144" w:rsidRPr="00D83837">
        <w:rPr>
          <w:rFonts w:ascii="Georgia" w:eastAsia="Georgia" w:hAnsi="Georgia" w:cs="Georgia"/>
          <w:sz w:val="20"/>
          <w:szCs w:val="20"/>
        </w:rPr>
        <w:t xml:space="preserve">Pinehurst, Southern Pines &amp; Aberdeen CVB </w:t>
      </w:r>
      <w:r w:rsidR="00496CBF">
        <w:rPr>
          <w:rFonts w:ascii="Georgia" w:eastAsia="Georgia" w:hAnsi="Georgia" w:cs="Georgia"/>
          <w:sz w:val="20"/>
          <w:szCs w:val="20"/>
        </w:rPr>
        <w:t>to host</w:t>
      </w:r>
      <w:r w:rsidR="00E20E52" w:rsidRPr="00D83837">
        <w:rPr>
          <w:rFonts w:ascii="Georgia" w:eastAsia="Georgia" w:hAnsi="Georgia" w:cs="Georgia"/>
          <w:sz w:val="20"/>
          <w:szCs w:val="20"/>
        </w:rPr>
        <w:t xml:space="preserve"> a </w:t>
      </w:r>
      <w:r w:rsidR="00DD092F">
        <w:rPr>
          <w:rFonts w:ascii="Georgia" w:eastAsia="Georgia" w:hAnsi="Georgia" w:cs="Georgia"/>
          <w:sz w:val="20"/>
          <w:szCs w:val="20"/>
        </w:rPr>
        <w:t xml:space="preserve">virtual </w:t>
      </w:r>
      <w:r w:rsidR="00E20E52" w:rsidRPr="00D83837">
        <w:rPr>
          <w:rFonts w:ascii="Georgia" w:eastAsia="Georgia" w:hAnsi="Georgia" w:cs="Georgia"/>
          <w:sz w:val="20"/>
          <w:szCs w:val="20"/>
        </w:rPr>
        <w:t>golf demo</w:t>
      </w:r>
      <w:r w:rsidR="00496CBF">
        <w:rPr>
          <w:rFonts w:ascii="Georgia" w:eastAsia="Georgia" w:hAnsi="Georgia" w:cs="Georgia"/>
          <w:sz w:val="20"/>
          <w:szCs w:val="20"/>
        </w:rPr>
        <w:t>nstration</w:t>
      </w:r>
      <w:r w:rsidR="00E20E52" w:rsidRPr="00D83837">
        <w:rPr>
          <w:rFonts w:ascii="Georgia" w:eastAsia="Georgia" w:hAnsi="Georgia" w:cs="Georgia"/>
          <w:sz w:val="20"/>
          <w:szCs w:val="20"/>
        </w:rPr>
        <w:t xml:space="preserve"> and overview of the region to 160 </w:t>
      </w:r>
      <w:r w:rsidR="00DD092F">
        <w:rPr>
          <w:rFonts w:ascii="Georgia" w:eastAsia="Georgia" w:hAnsi="Georgia" w:cs="Georgia"/>
          <w:sz w:val="20"/>
          <w:szCs w:val="20"/>
        </w:rPr>
        <w:t xml:space="preserve">Canadian </w:t>
      </w:r>
      <w:r w:rsidR="00E20E52" w:rsidRPr="00D83837">
        <w:rPr>
          <w:rFonts w:ascii="Georgia" w:eastAsia="Georgia" w:hAnsi="Georgia" w:cs="Georgia"/>
          <w:sz w:val="20"/>
          <w:szCs w:val="20"/>
        </w:rPr>
        <w:t xml:space="preserve">travel trade professionals including journalists.  </w:t>
      </w:r>
    </w:p>
    <w:p w14:paraId="7B4AAEFA" w14:textId="77777777" w:rsidR="00943D26" w:rsidRPr="005244FD" w:rsidRDefault="00943D26" w:rsidP="005244FD">
      <w:pPr>
        <w:rPr>
          <w:rFonts w:ascii="Georgia" w:eastAsia="Georgia" w:hAnsi="Georgia" w:cs="Georgia"/>
          <w:b/>
          <w:color w:val="000000" w:themeColor="text1"/>
          <w:sz w:val="20"/>
          <w:szCs w:val="20"/>
        </w:rPr>
      </w:pPr>
    </w:p>
    <w:p w14:paraId="7B27A574" w14:textId="53CB2EFD" w:rsidR="00943D26" w:rsidRPr="005244FD" w:rsidRDefault="00E20E52" w:rsidP="005244FD">
      <w:pPr>
        <w:rPr>
          <w:rFonts w:ascii="Georgia" w:eastAsia="Georgia" w:hAnsi="Georgia" w:cs="Georgia"/>
          <w:b/>
          <w:color w:val="000000" w:themeColor="text1"/>
          <w:sz w:val="20"/>
          <w:szCs w:val="20"/>
        </w:rPr>
      </w:pPr>
      <w:r w:rsidRPr="005244FD">
        <w:rPr>
          <w:rFonts w:ascii="Georgia" w:eastAsia="Georgia" w:hAnsi="Georgia" w:cs="Georgia"/>
          <w:b/>
          <w:color w:val="000000" w:themeColor="text1"/>
          <w:sz w:val="20"/>
          <w:szCs w:val="20"/>
        </w:rPr>
        <w:t>Total Mom Event</w:t>
      </w:r>
    </w:p>
    <w:p w14:paraId="34D67076" w14:textId="77777777" w:rsidR="005244FD" w:rsidRPr="005244FD" w:rsidRDefault="005244FD" w:rsidP="005244FD">
      <w:pPr>
        <w:rPr>
          <w:rFonts w:ascii="Georgia" w:eastAsia="Georgia" w:hAnsi="Georgia" w:cs="Georgia"/>
          <w:b/>
          <w:color w:val="000000" w:themeColor="text1"/>
          <w:sz w:val="20"/>
          <w:szCs w:val="20"/>
        </w:rPr>
      </w:pPr>
    </w:p>
    <w:p w14:paraId="3E93C506" w14:textId="6EAADE8E" w:rsidR="005244FD" w:rsidRPr="005244FD" w:rsidRDefault="00E20E52" w:rsidP="005244FD">
      <w:pPr>
        <w:rPr>
          <w:rFonts w:ascii="Georgia" w:eastAsia="Georgia" w:hAnsi="Georgia" w:cs="Georgia"/>
          <w:b/>
          <w:color w:val="000000" w:themeColor="text1"/>
          <w:sz w:val="20"/>
          <w:szCs w:val="20"/>
        </w:rPr>
      </w:pPr>
      <w:r w:rsidRPr="004F19FF">
        <w:rPr>
          <w:rFonts w:ascii="Georgia" w:eastAsia="Georgia" w:hAnsi="Georgia" w:cs="Georgia"/>
          <w:sz w:val="20"/>
          <w:szCs w:val="20"/>
          <w:lang w:val="en-CA"/>
        </w:rPr>
        <w:t xml:space="preserve">Visit </w:t>
      </w:r>
      <w:r w:rsidR="00F646B0">
        <w:rPr>
          <w:rFonts w:ascii="Georgia" w:eastAsia="Georgia" w:hAnsi="Georgia" w:cs="Georgia"/>
          <w:sz w:val="20"/>
          <w:szCs w:val="20"/>
          <w:lang w:val="en-CA"/>
        </w:rPr>
        <w:t>NC</w:t>
      </w:r>
      <w:r w:rsidRPr="004F19FF">
        <w:rPr>
          <w:rFonts w:ascii="Georgia" w:eastAsia="Georgia" w:hAnsi="Georgia" w:cs="Georgia"/>
          <w:sz w:val="20"/>
          <w:szCs w:val="20"/>
          <w:lang w:val="en-CA"/>
        </w:rPr>
        <w:t xml:space="preserve"> partnered with the Total Mom Inc. on their second annual </w:t>
      </w:r>
      <w:hyperlink r:id="rId10" w:history="1">
        <w:r w:rsidRPr="004F19FF">
          <w:rPr>
            <w:rStyle w:val="Hyperlink"/>
            <w:rFonts w:ascii="Georgia" w:eastAsia="Georgia" w:hAnsi="Georgia" w:cs="Georgia"/>
            <w:sz w:val="20"/>
            <w:szCs w:val="20"/>
            <w:lang w:val="en-CA"/>
          </w:rPr>
          <w:t>Canada’s Total Mom Show</w:t>
        </w:r>
      </w:hyperlink>
      <w:r w:rsidRPr="004F19FF">
        <w:rPr>
          <w:rFonts w:ascii="Georgia" w:eastAsia="Georgia" w:hAnsi="Georgia" w:cs="Georgia"/>
          <w:sz w:val="20"/>
          <w:szCs w:val="20"/>
          <w:lang w:val="en-CA"/>
        </w:rPr>
        <w:t xml:space="preserve"> presented by Scotiabank </w:t>
      </w:r>
      <w:r w:rsidR="00A4307D">
        <w:rPr>
          <w:rFonts w:ascii="Georgia" w:eastAsia="Georgia" w:hAnsi="Georgia" w:cs="Georgia"/>
          <w:sz w:val="20"/>
          <w:szCs w:val="20"/>
          <w:lang w:val="en-CA"/>
        </w:rPr>
        <w:t>W</w:t>
      </w:r>
      <w:r w:rsidRPr="004F19FF">
        <w:rPr>
          <w:rFonts w:ascii="Georgia" w:eastAsia="Georgia" w:hAnsi="Georgia" w:cs="Georgia"/>
          <w:sz w:val="20"/>
          <w:szCs w:val="20"/>
          <w:lang w:val="en-CA"/>
        </w:rPr>
        <w:t xml:space="preserve">omen Initiative, powered by Visa Canada. As part of this partnership, Visit </w:t>
      </w:r>
      <w:r w:rsidR="0040312D">
        <w:rPr>
          <w:rFonts w:ascii="Georgia" w:eastAsia="Georgia" w:hAnsi="Georgia" w:cs="Georgia"/>
          <w:sz w:val="20"/>
          <w:szCs w:val="20"/>
          <w:lang w:val="en-CA"/>
        </w:rPr>
        <w:t>NC</w:t>
      </w:r>
      <w:r w:rsidRPr="004F19FF">
        <w:rPr>
          <w:rFonts w:ascii="Georgia" w:eastAsia="Georgia" w:hAnsi="Georgia" w:cs="Georgia"/>
          <w:sz w:val="20"/>
          <w:szCs w:val="20"/>
          <w:lang w:val="en-CA"/>
        </w:rPr>
        <w:t xml:space="preserve"> sponsored a recognition award called the North Carolina Mountain to Coast Award which saw </w:t>
      </w:r>
      <w:r w:rsidR="0040312D">
        <w:rPr>
          <w:rFonts w:ascii="Georgia" w:eastAsia="Georgia" w:hAnsi="Georgia" w:cs="Georgia"/>
          <w:sz w:val="20"/>
          <w:szCs w:val="20"/>
          <w:lang w:val="en-CA"/>
        </w:rPr>
        <w:t>more than</w:t>
      </w:r>
      <w:r w:rsidRPr="004F19FF">
        <w:rPr>
          <w:rFonts w:ascii="Georgia" w:eastAsia="Georgia" w:hAnsi="Georgia" w:cs="Georgia"/>
          <w:sz w:val="20"/>
          <w:szCs w:val="20"/>
          <w:lang w:val="en-CA"/>
        </w:rPr>
        <w:t xml:space="preserve"> 100 applicants for consideration.  In addition to the recognition award, Visit </w:t>
      </w:r>
      <w:r w:rsidR="0008439A">
        <w:rPr>
          <w:rFonts w:ascii="Georgia" w:eastAsia="Georgia" w:hAnsi="Georgia" w:cs="Georgia"/>
          <w:sz w:val="20"/>
          <w:szCs w:val="20"/>
          <w:lang w:val="en-CA"/>
        </w:rPr>
        <w:t>NC</w:t>
      </w:r>
      <w:r w:rsidRPr="004F19FF">
        <w:rPr>
          <w:rFonts w:ascii="Georgia" w:eastAsia="Georgia" w:hAnsi="Georgia" w:cs="Georgia"/>
          <w:sz w:val="20"/>
          <w:szCs w:val="20"/>
          <w:lang w:val="en-CA"/>
        </w:rPr>
        <w:t xml:space="preserve"> and Explore Brevard sponsored The Land of Waterfalls Trip Giveaway which was featured in the events virtual ‘door prize’ promotion and the small business vendor market.</w:t>
      </w:r>
      <w:r w:rsidR="005244FD">
        <w:rPr>
          <w:rFonts w:ascii="Georgia" w:eastAsia="Georgia" w:hAnsi="Georgia" w:cs="Georgia"/>
          <w:sz w:val="20"/>
          <w:szCs w:val="20"/>
          <w:lang w:val="en-CA"/>
        </w:rPr>
        <w:br/>
      </w:r>
    </w:p>
    <w:p w14:paraId="68E6F5D4" w14:textId="42F4A611" w:rsidR="00E20E52" w:rsidRPr="005244FD" w:rsidRDefault="00E20E52" w:rsidP="005244FD">
      <w:pPr>
        <w:rPr>
          <w:rFonts w:ascii="Georgia" w:eastAsia="Georgia" w:hAnsi="Georgia" w:cs="Georgia"/>
          <w:sz w:val="20"/>
          <w:szCs w:val="20"/>
          <w:lang w:val="en-CA"/>
        </w:rPr>
      </w:pPr>
      <w:r w:rsidRPr="005244FD">
        <w:rPr>
          <w:rFonts w:ascii="Georgia" w:eastAsia="Georgia" w:hAnsi="Georgia" w:cs="Georgia"/>
          <w:b/>
          <w:color w:val="000000" w:themeColor="text1"/>
          <w:sz w:val="20"/>
          <w:szCs w:val="20"/>
        </w:rPr>
        <w:t>Travel Agent Webinars</w:t>
      </w:r>
    </w:p>
    <w:p w14:paraId="65A2A91B" w14:textId="77777777" w:rsidR="005244FD" w:rsidRPr="005244FD" w:rsidRDefault="005244FD" w:rsidP="005244FD">
      <w:pPr>
        <w:rPr>
          <w:rFonts w:ascii="Georgia" w:eastAsia="Georgia" w:hAnsi="Georgia" w:cs="Georgia"/>
          <w:b/>
          <w:color w:val="000000" w:themeColor="text1"/>
          <w:sz w:val="20"/>
          <w:szCs w:val="20"/>
        </w:rPr>
      </w:pPr>
    </w:p>
    <w:p w14:paraId="2D800CA0" w14:textId="0CD30294" w:rsidR="00943D26" w:rsidRPr="005244FD" w:rsidRDefault="00E20E52" w:rsidP="00F96015">
      <w:pPr>
        <w:spacing w:after="160"/>
        <w:rPr>
          <w:rFonts w:ascii="Georgia" w:eastAsia="Georgia" w:hAnsi="Georgia" w:cs="Georgia"/>
          <w:sz w:val="20"/>
          <w:szCs w:val="20"/>
          <w:lang w:val="en-US"/>
        </w:rPr>
      </w:pPr>
      <w:r w:rsidRPr="004F19FF">
        <w:rPr>
          <w:rFonts w:ascii="Georgia" w:eastAsia="Georgia" w:hAnsi="Georgia" w:cs="Georgia"/>
          <w:sz w:val="20"/>
          <w:szCs w:val="20"/>
          <w:lang w:val="en-CA"/>
        </w:rPr>
        <w:t xml:space="preserve">To stay top-of-mind prior to the borders opening a series of webinars were held to travel agents in key markets.  They reached 6000 agents in total. </w:t>
      </w:r>
      <w:r w:rsidR="00F96015">
        <w:rPr>
          <w:rFonts w:ascii="Georgia" w:eastAsia="Georgia" w:hAnsi="Georgia" w:cs="Georgia"/>
          <w:sz w:val="20"/>
          <w:szCs w:val="20"/>
          <w:lang w:val="en-US"/>
        </w:rPr>
        <w:br/>
      </w:r>
      <w:r w:rsidR="00F96015" w:rsidRPr="00F96015">
        <w:rPr>
          <w:rFonts w:ascii="Georgia" w:eastAsia="Georgia" w:hAnsi="Georgia" w:cs="Georgia"/>
          <w:b/>
          <w:color w:val="000000" w:themeColor="text1"/>
          <w:sz w:val="20"/>
          <w:szCs w:val="20"/>
        </w:rPr>
        <w:br/>
      </w:r>
      <w:r w:rsidRPr="004F19FF">
        <w:rPr>
          <w:rFonts w:ascii="Georgia" w:eastAsia="Georgia" w:hAnsi="Georgia" w:cs="Georgia"/>
          <w:b/>
          <w:sz w:val="20"/>
          <w:szCs w:val="20"/>
        </w:rPr>
        <w:t xml:space="preserve">Virtual Media </w:t>
      </w:r>
      <w:r w:rsidR="00943D26" w:rsidRPr="004F19FF">
        <w:rPr>
          <w:rFonts w:ascii="Georgia" w:eastAsia="Georgia" w:hAnsi="Georgia" w:cs="Georgia"/>
          <w:b/>
          <w:sz w:val="20"/>
          <w:szCs w:val="20"/>
        </w:rPr>
        <w:t>Missions and Trade Shows</w:t>
      </w:r>
      <w:r w:rsidR="00F96015">
        <w:rPr>
          <w:rFonts w:ascii="Georgia" w:eastAsia="Georgia" w:hAnsi="Georgia" w:cs="Georgia"/>
          <w:sz w:val="20"/>
          <w:szCs w:val="20"/>
          <w:lang w:val="en-US"/>
        </w:rPr>
        <w:br/>
      </w:r>
      <w:r w:rsidR="00F96015" w:rsidRPr="00F96015">
        <w:rPr>
          <w:rFonts w:ascii="Georgia" w:eastAsia="Georgia" w:hAnsi="Georgia" w:cs="Georgia"/>
          <w:b/>
          <w:color w:val="000000" w:themeColor="text1"/>
          <w:sz w:val="20"/>
          <w:szCs w:val="20"/>
        </w:rPr>
        <w:br/>
      </w:r>
      <w:r w:rsidR="00943D26" w:rsidRPr="004F19FF">
        <w:rPr>
          <w:rFonts w:ascii="Georgia" w:eastAsia="Georgia" w:hAnsi="Georgia" w:cs="Georgia"/>
          <w:sz w:val="20"/>
          <w:szCs w:val="20"/>
        </w:rPr>
        <w:t xml:space="preserve">Visit NC and </w:t>
      </w:r>
      <w:r w:rsidRPr="004F19FF">
        <w:rPr>
          <w:rFonts w:ascii="Georgia" w:eastAsia="Georgia" w:hAnsi="Georgia" w:cs="Georgia"/>
          <w:sz w:val="20"/>
          <w:szCs w:val="20"/>
        </w:rPr>
        <w:t>7</w:t>
      </w:r>
      <w:r w:rsidR="00943D26" w:rsidRPr="004F19FF">
        <w:rPr>
          <w:rFonts w:ascii="Georgia" w:eastAsia="Georgia" w:hAnsi="Georgia" w:cs="Georgia"/>
          <w:sz w:val="20"/>
          <w:szCs w:val="20"/>
        </w:rPr>
        <w:t xml:space="preserve"> </w:t>
      </w:r>
      <w:r w:rsidR="005E6F5C" w:rsidRPr="004F19FF">
        <w:rPr>
          <w:rFonts w:ascii="Georgia" w:eastAsia="Georgia" w:hAnsi="Georgia" w:cs="Georgia"/>
          <w:sz w:val="20"/>
          <w:szCs w:val="20"/>
        </w:rPr>
        <w:t>local tourism office</w:t>
      </w:r>
      <w:r w:rsidR="00943D26" w:rsidRPr="004F19FF">
        <w:rPr>
          <w:rFonts w:ascii="Georgia" w:eastAsia="Georgia" w:hAnsi="Georgia" w:cs="Georgia"/>
          <w:sz w:val="20"/>
          <w:szCs w:val="20"/>
        </w:rPr>
        <w:t xml:space="preserve"> partners met </w:t>
      </w:r>
      <w:r w:rsidRPr="004F19FF">
        <w:rPr>
          <w:rFonts w:ascii="Georgia" w:eastAsia="Georgia" w:hAnsi="Georgia" w:cs="Georgia"/>
          <w:sz w:val="20"/>
          <w:szCs w:val="20"/>
        </w:rPr>
        <w:t xml:space="preserve">virtually </w:t>
      </w:r>
      <w:r w:rsidR="00943D26" w:rsidRPr="004F19FF">
        <w:rPr>
          <w:rFonts w:ascii="Georgia" w:eastAsia="Georgia" w:hAnsi="Georgia" w:cs="Georgia"/>
          <w:sz w:val="20"/>
          <w:szCs w:val="20"/>
        </w:rPr>
        <w:t xml:space="preserve">with more than </w:t>
      </w:r>
      <w:r w:rsidRPr="004F19FF">
        <w:rPr>
          <w:rFonts w:ascii="Georgia" w:eastAsia="Georgia" w:hAnsi="Georgia" w:cs="Georgia"/>
          <w:sz w:val="20"/>
          <w:szCs w:val="20"/>
        </w:rPr>
        <w:t>27</w:t>
      </w:r>
      <w:r w:rsidR="00943D26" w:rsidRPr="004F19FF">
        <w:rPr>
          <w:rFonts w:ascii="Georgia" w:eastAsia="Georgia" w:hAnsi="Georgia" w:cs="Georgia"/>
          <w:sz w:val="20"/>
          <w:szCs w:val="20"/>
        </w:rPr>
        <w:t xml:space="preserve"> media members in Toronto. </w:t>
      </w:r>
    </w:p>
    <w:p w14:paraId="3D0B917E" w14:textId="1258B280" w:rsidR="00EB445D" w:rsidRPr="00C3639A" w:rsidRDefault="00E20E52" w:rsidP="00C3639A">
      <w:pPr>
        <w:spacing w:after="160"/>
        <w:rPr>
          <w:rFonts w:ascii="Georgia" w:eastAsia="Georgia" w:hAnsi="Georgia" w:cs="Georgia"/>
          <w:sz w:val="20"/>
          <w:szCs w:val="20"/>
        </w:rPr>
      </w:pPr>
      <w:r w:rsidRPr="004F19FF">
        <w:rPr>
          <w:rFonts w:ascii="Georgia" w:eastAsia="Georgia" w:hAnsi="Georgia" w:cs="Georgia"/>
          <w:sz w:val="20"/>
          <w:szCs w:val="20"/>
        </w:rPr>
        <w:t>All consumer tradeshows were either held virtually or cancelled in 2020.</w:t>
      </w:r>
      <w:r w:rsidR="0017353B">
        <w:rPr>
          <w:rFonts w:ascii="Georgia" w:eastAsia="Georgia" w:hAnsi="Georgia" w:cs="Georgia"/>
          <w:sz w:val="20"/>
          <w:szCs w:val="20"/>
        </w:rPr>
        <w:br/>
      </w:r>
      <w:r w:rsidR="0017353B">
        <w:rPr>
          <w:rFonts w:ascii="Georgia" w:eastAsia="Georgia" w:hAnsi="Georgia" w:cs="Georgia"/>
          <w:b/>
          <w:sz w:val="20"/>
          <w:szCs w:val="20"/>
        </w:rPr>
        <w:br/>
      </w:r>
      <w:r w:rsidR="00943D26" w:rsidRPr="004F19FF">
        <w:rPr>
          <w:rFonts w:ascii="Georgia" w:eastAsia="Georgia" w:hAnsi="Georgia" w:cs="Georgia"/>
          <w:b/>
          <w:sz w:val="20"/>
          <w:szCs w:val="20"/>
        </w:rPr>
        <w:t xml:space="preserve">Canadian Public Relations </w:t>
      </w:r>
      <w:r w:rsidRPr="004F19FF">
        <w:rPr>
          <w:rFonts w:ascii="Georgia" w:eastAsia="Georgia" w:hAnsi="Georgia" w:cs="Georgia"/>
          <w:b/>
          <w:sz w:val="20"/>
          <w:szCs w:val="20"/>
        </w:rPr>
        <w:t>Campaign with Tor</w:t>
      </w:r>
      <w:r w:rsidR="004828DD">
        <w:rPr>
          <w:rFonts w:ascii="Georgia" w:eastAsia="Georgia" w:hAnsi="Georgia" w:cs="Georgia"/>
          <w:b/>
          <w:sz w:val="20"/>
          <w:szCs w:val="20"/>
        </w:rPr>
        <w:t xml:space="preserve">onto </w:t>
      </w:r>
      <w:r w:rsidRPr="004F19FF">
        <w:rPr>
          <w:rFonts w:ascii="Georgia" w:eastAsia="Georgia" w:hAnsi="Georgia" w:cs="Georgia"/>
          <w:b/>
          <w:sz w:val="20"/>
          <w:szCs w:val="20"/>
        </w:rPr>
        <w:t>Star</w:t>
      </w:r>
      <w:r w:rsidR="0017353B">
        <w:rPr>
          <w:rFonts w:ascii="Georgia" w:eastAsia="Georgia" w:hAnsi="Georgia" w:cs="Georgia"/>
          <w:sz w:val="20"/>
          <w:szCs w:val="20"/>
        </w:rPr>
        <w:br/>
      </w:r>
      <w:r w:rsidR="0017353B">
        <w:rPr>
          <w:rFonts w:ascii="Georgia" w:eastAsia="Georgia" w:hAnsi="Georgia" w:cs="Georgia"/>
          <w:bCs/>
          <w:sz w:val="20"/>
          <w:szCs w:val="20"/>
        </w:rPr>
        <w:br/>
      </w:r>
      <w:r w:rsidR="00897EEC">
        <w:rPr>
          <w:rFonts w:ascii="Georgia" w:eastAsia="Georgia" w:hAnsi="Georgia" w:cs="Georgia"/>
          <w:bCs/>
          <w:sz w:val="20"/>
          <w:szCs w:val="20"/>
        </w:rPr>
        <w:lastRenderedPageBreak/>
        <w:t>This program was a m</w:t>
      </w:r>
      <w:r w:rsidRPr="004F19FF">
        <w:rPr>
          <w:rFonts w:ascii="Georgia" w:eastAsia="Georgia" w:hAnsi="Georgia" w:cs="Georgia"/>
          <w:bCs/>
          <w:sz w:val="20"/>
          <w:szCs w:val="20"/>
        </w:rPr>
        <w:t>ulti-tiered campaign focusing on COVID-19 safety with the Toronto Star</w:t>
      </w:r>
      <w:r w:rsidR="00897EEC">
        <w:rPr>
          <w:rFonts w:ascii="Georgia" w:eastAsia="Georgia" w:hAnsi="Georgia" w:cs="Georgia"/>
          <w:bCs/>
          <w:sz w:val="20"/>
          <w:szCs w:val="20"/>
        </w:rPr>
        <w:t xml:space="preserve">. The program </w:t>
      </w:r>
      <w:r w:rsidRPr="004F19FF">
        <w:rPr>
          <w:rFonts w:ascii="Georgia" w:eastAsia="Georgia" w:hAnsi="Georgia" w:cs="Georgia"/>
          <w:bCs/>
          <w:sz w:val="20"/>
          <w:szCs w:val="20"/>
        </w:rPr>
        <w:t>overdelivered with 1</w:t>
      </w:r>
      <w:r w:rsidR="00897EEC">
        <w:rPr>
          <w:rFonts w:ascii="Georgia" w:eastAsia="Georgia" w:hAnsi="Georgia" w:cs="Georgia"/>
          <w:bCs/>
          <w:sz w:val="20"/>
          <w:szCs w:val="20"/>
        </w:rPr>
        <w:t>,</w:t>
      </w:r>
      <w:r w:rsidRPr="004F19FF">
        <w:rPr>
          <w:rFonts w:ascii="Georgia" w:eastAsia="Georgia" w:hAnsi="Georgia" w:cs="Georgia"/>
          <w:bCs/>
          <w:sz w:val="20"/>
          <w:szCs w:val="20"/>
        </w:rPr>
        <w:t>310 page views and an average time on site of 3.4 minutes.</w:t>
      </w:r>
      <w:r>
        <w:rPr>
          <w:rFonts w:ascii="Georgia" w:eastAsia="Georgia" w:hAnsi="Georgia" w:cs="Georgia"/>
          <w:bCs/>
          <w:sz w:val="20"/>
          <w:szCs w:val="20"/>
        </w:rPr>
        <w:t xml:space="preserve">   </w:t>
      </w:r>
      <w:r w:rsidR="0017353B">
        <w:rPr>
          <w:rFonts w:ascii="Georgia" w:eastAsia="Georgia" w:hAnsi="Georgia" w:cs="Georgia"/>
          <w:sz w:val="20"/>
          <w:szCs w:val="20"/>
        </w:rPr>
        <w:br/>
      </w:r>
      <w:r w:rsidR="0017353B">
        <w:rPr>
          <w:rFonts w:ascii="Georgia" w:eastAsia="Georgia" w:hAnsi="Georgia" w:cs="Georgia"/>
          <w:sz w:val="20"/>
          <w:szCs w:val="20"/>
        </w:rPr>
        <w:br/>
      </w:r>
      <w:r w:rsidR="00EB445D" w:rsidRPr="00C87110">
        <w:rPr>
          <w:rFonts w:ascii="Georgia" w:eastAsia="Georgia" w:hAnsi="Georgia" w:cs="Georgia"/>
          <w:b/>
          <w:sz w:val="20"/>
          <w:szCs w:val="20"/>
          <w:u w:val="single"/>
        </w:rPr>
        <w:t>Overseas Visitors</w:t>
      </w:r>
      <w:r w:rsidR="0017353B">
        <w:rPr>
          <w:rFonts w:ascii="Georgia" w:eastAsia="Georgia" w:hAnsi="Georgia" w:cs="Georgia"/>
          <w:sz w:val="20"/>
          <w:szCs w:val="20"/>
        </w:rPr>
        <w:br/>
      </w:r>
      <w:r w:rsidR="0017353B">
        <w:rPr>
          <w:rFonts w:ascii="Georgia" w:eastAsia="Georgia" w:hAnsi="Georgia" w:cs="Georgia"/>
          <w:sz w:val="20"/>
          <w:szCs w:val="20"/>
        </w:rPr>
        <w:br/>
      </w:r>
      <w:r w:rsidR="00EB445D" w:rsidRPr="00022392">
        <w:rPr>
          <w:rFonts w:ascii="Georgia" w:eastAsia="Georgia" w:hAnsi="Georgia" w:cs="Georgia"/>
          <w:sz w:val="20"/>
          <w:szCs w:val="20"/>
        </w:rPr>
        <w:t xml:space="preserve">In 2020, North Carolina attracted 189,202 international visitors who spent an estimated $237 million in the state. Canada, the </w:t>
      </w:r>
      <w:proofErr w:type="gramStart"/>
      <w:r w:rsidR="00EB445D" w:rsidRPr="00022392">
        <w:rPr>
          <w:rFonts w:ascii="Georgia" w:eastAsia="Georgia" w:hAnsi="Georgia" w:cs="Georgia"/>
          <w:sz w:val="20"/>
          <w:szCs w:val="20"/>
        </w:rPr>
        <w:t>U.K.</w:t>
      </w:r>
      <w:proofErr w:type="gramEnd"/>
      <w:r w:rsidR="00EB445D" w:rsidRPr="00022392">
        <w:rPr>
          <w:rFonts w:ascii="Georgia" w:eastAsia="Georgia" w:hAnsi="Georgia" w:cs="Georgia"/>
          <w:sz w:val="20"/>
          <w:szCs w:val="20"/>
        </w:rPr>
        <w:t xml:space="preserve"> and Mexico were the top countries of origin to the state in terms of visitor volume. Other top countries of origin were Germany, India, Japan, Brazil, China, France, South </w:t>
      </w:r>
      <w:proofErr w:type="gramStart"/>
      <w:r w:rsidR="00EB445D" w:rsidRPr="00022392">
        <w:rPr>
          <w:rFonts w:ascii="Georgia" w:eastAsia="Georgia" w:hAnsi="Georgia" w:cs="Georgia"/>
          <w:sz w:val="20"/>
          <w:szCs w:val="20"/>
        </w:rPr>
        <w:t>Korea</w:t>
      </w:r>
      <w:proofErr w:type="gramEnd"/>
      <w:r w:rsidR="00EB445D" w:rsidRPr="00022392">
        <w:rPr>
          <w:rFonts w:ascii="Georgia" w:eastAsia="Georgia" w:hAnsi="Georgia" w:cs="Georgia"/>
          <w:sz w:val="20"/>
          <w:szCs w:val="20"/>
        </w:rPr>
        <w:t xml:space="preserve"> and Australia.</w:t>
      </w:r>
      <w:r w:rsidR="00CC0602">
        <w:rPr>
          <w:rFonts w:ascii="Georgia" w:eastAsia="Georgia" w:hAnsi="Georgia" w:cs="Georgia"/>
          <w:sz w:val="20"/>
          <w:szCs w:val="20"/>
        </w:rPr>
        <w:br/>
      </w:r>
      <w:r w:rsidR="00CC0602">
        <w:rPr>
          <w:rFonts w:ascii="Georgia" w:eastAsia="Georgia" w:hAnsi="Georgia" w:cs="Georgia"/>
          <w:sz w:val="20"/>
          <w:szCs w:val="20"/>
        </w:rPr>
        <w:br/>
      </w:r>
      <w:r w:rsidR="00EB445D" w:rsidRPr="00022392">
        <w:rPr>
          <w:rFonts w:ascii="Georgia" w:eastAsia="Georgia" w:hAnsi="Georgia" w:cs="Georgia"/>
          <w:b/>
          <w:sz w:val="20"/>
          <w:szCs w:val="20"/>
        </w:rPr>
        <w:t>North Carolina’s Top 15 International Markets by Market Share (</w:t>
      </w:r>
      <w:r w:rsidR="00EB445D" w:rsidRPr="00022392">
        <w:rPr>
          <w:rFonts w:ascii="Georgia" w:eastAsia="Georgia" w:hAnsi="Georgia" w:cs="Georgia"/>
          <w:b/>
          <w:sz w:val="20"/>
          <w:szCs w:val="20"/>
          <w:u w:val="single"/>
        </w:rPr>
        <w:t>Ranked by Visitors</w:t>
      </w:r>
      <w:r w:rsidR="00EB445D" w:rsidRPr="00022392">
        <w:rPr>
          <w:rFonts w:ascii="Georgia" w:eastAsia="Georgia" w:hAnsi="Georgia" w:cs="Georgia"/>
          <w:b/>
          <w:sz w:val="20"/>
          <w:szCs w:val="20"/>
        </w:rPr>
        <w:t>)</w:t>
      </w:r>
      <w:r w:rsidR="00EB445D" w:rsidRPr="002C0AE5">
        <w:rPr>
          <w:rFonts w:ascii="Georgia" w:eastAsia="Georgia" w:hAnsi="Georgia" w:cs="Georgia"/>
          <w:b/>
          <w:sz w:val="20"/>
          <w:szCs w:val="20"/>
        </w:rPr>
        <w:t xml:space="preserve"> </w:t>
      </w:r>
    </w:p>
    <w:tbl>
      <w:tblPr>
        <w:tblStyle w:val="TableGrid"/>
        <w:tblW w:w="0" w:type="auto"/>
        <w:tblBorders>
          <w:bottom w:val="none" w:sz="0" w:space="0" w:color="auto"/>
        </w:tblBorders>
        <w:tblLook w:val="04A0" w:firstRow="1" w:lastRow="0" w:firstColumn="1" w:lastColumn="0" w:noHBand="0" w:noVBand="1"/>
      </w:tblPr>
      <w:tblGrid>
        <w:gridCol w:w="791"/>
        <w:gridCol w:w="1908"/>
        <w:gridCol w:w="1336"/>
        <w:gridCol w:w="1321"/>
        <w:gridCol w:w="1575"/>
        <w:gridCol w:w="1088"/>
        <w:gridCol w:w="1331"/>
      </w:tblGrid>
      <w:tr w:rsidR="00EB445D" w:rsidRPr="00FE085E" w14:paraId="00B83153" w14:textId="77777777" w:rsidTr="002F70B9">
        <w:tc>
          <w:tcPr>
            <w:tcW w:w="715" w:type="dxa"/>
            <w:shd w:val="clear" w:color="auto" w:fill="004E58"/>
          </w:tcPr>
          <w:p w14:paraId="7FD95308" w14:textId="77777777" w:rsidR="00EB445D" w:rsidRPr="00FE085E" w:rsidRDefault="00EB445D" w:rsidP="002F70B9">
            <w:pPr>
              <w:jc w:val="center"/>
              <w:rPr>
                <w:b/>
                <w:sz w:val="24"/>
                <w:szCs w:val="24"/>
              </w:rPr>
            </w:pPr>
            <w:r w:rsidRPr="00FE085E">
              <w:rPr>
                <w:b/>
                <w:sz w:val="24"/>
                <w:szCs w:val="24"/>
              </w:rPr>
              <w:t>Rank</w:t>
            </w:r>
          </w:p>
        </w:tc>
        <w:tc>
          <w:tcPr>
            <w:tcW w:w="1955" w:type="dxa"/>
            <w:shd w:val="clear" w:color="auto" w:fill="004E58"/>
          </w:tcPr>
          <w:p w14:paraId="4F5345F4" w14:textId="77777777" w:rsidR="00EB445D" w:rsidRPr="00FE085E" w:rsidRDefault="00EB445D" w:rsidP="002F70B9">
            <w:pPr>
              <w:jc w:val="center"/>
              <w:rPr>
                <w:b/>
                <w:sz w:val="24"/>
                <w:szCs w:val="24"/>
              </w:rPr>
            </w:pPr>
            <w:r w:rsidRPr="00FE085E">
              <w:rPr>
                <w:b/>
                <w:sz w:val="24"/>
                <w:szCs w:val="24"/>
              </w:rPr>
              <w:t>Country of Origin</w:t>
            </w:r>
          </w:p>
        </w:tc>
        <w:tc>
          <w:tcPr>
            <w:tcW w:w="1336" w:type="dxa"/>
            <w:shd w:val="clear" w:color="auto" w:fill="004E58"/>
          </w:tcPr>
          <w:p w14:paraId="48AF78C8" w14:textId="77777777" w:rsidR="00EB445D" w:rsidRPr="00FE085E" w:rsidRDefault="00EB445D" w:rsidP="002F70B9">
            <w:pPr>
              <w:jc w:val="center"/>
              <w:rPr>
                <w:b/>
                <w:sz w:val="24"/>
                <w:szCs w:val="24"/>
              </w:rPr>
            </w:pPr>
            <w:r w:rsidRPr="00FE085E">
              <w:rPr>
                <w:b/>
                <w:sz w:val="24"/>
                <w:szCs w:val="24"/>
              </w:rPr>
              <w:t>20</w:t>
            </w:r>
            <w:r>
              <w:rPr>
                <w:b/>
                <w:sz w:val="24"/>
                <w:szCs w:val="24"/>
              </w:rPr>
              <w:t xml:space="preserve">20 </w:t>
            </w:r>
            <w:r w:rsidRPr="00FE085E">
              <w:rPr>
                <w:b/>
                <w:sz w:val="24"/>
                <w:szCs w:val="24"/>
              </w:rPr>
              <w:t>Estimated Visitors</w:t>
            </w:r>
          </w:p>
        </w:tc>
        <w:tc>
          <w:tcPr>
            <w:tcW w:w="1336" w:type="dxa"/>
            <w:shd w:val="clear" w:color="auto" w:fill="004E58"/>
          </w:tcPr>
          <w:p w14:paraId="0EB97404" w14:textId="77777777" w:rsidR="00EB445D" w:rsidRPr="00FE085E" w:rsidRDefault="00EB445D" w:rsidP="002F70B9">
            <w:pPr>
              <w:jc w:val="center"/>
              <w:rPr>
                <w:b/>
                <w:sz w:val="24"/>
                <w:szCs w:val="24"/>
              </w:rPr>
            </w:pPr>
            <w:r w:rsidRPr="00FE085E">
              <w:rPr>
                <w:b/>
                <w:sz w:val="24"/>
                <w:szCs w:val="24"/>
              </w:rPr>
              <w:t>Percent Change from 201</w:t>
            </w:r>
            <w:r>
              <w:rPr>
                <w:b/>
                <w:sz w:val="24"/>
                <w:szCs w:val="24"/>
              </w:rPr>
              <w:t>9</w:t>
            </w:r>
          </w:p>
        </w:tc>
        <w:tc>
          <w:tcPr>
            <w:tcW w:w="1583" w:type="dxa"/>
            <w:shd w:val="clear" w:color="auto" w:fill="004E58"/>
          </w:tcPr>
          <w:p w14:paraId="7BA46B61" w14:textId="77777777" w:rsidR="00EB445D" w:rsidRPr="00FE085E" w:rsidRDefault="00EB445D" w:rsidP="002F70B9">
            <w:pPr>
              <w:jc w:val="center"/>
              <w:rPr>
                <w:b/>
                <w:sz w:val="24"/>
                <w:szCs w:val="24"/>
              </w:rPr>
            </w:pPr>
            <w:r w:rsidRPr="00FE085E">
              <w:rPr>
                <w:b/>
                <w:sz w:val="24"/>
                <w:szCs w:val="24"/>
              </w:rPr>
              <w:t>20</w:t>
            </w:r>
            <w:r>
              <w:rPr>
                <w:b/>
                <w:sz w:val="24"/>
                <w:szCs w:val="24"/>
              </w:rPr>
              <w:t>20</w:t>
            </w:r>
            <w:r w:rsidRPr="00FE085E">
              <w:rPr>
                <w:b/>
                <w:sz w:val="24"/>
                <w:szCs w:val="24"/>
              </w:rPr>
              <w:t xml:space="preserve"> Estimated Spending</w:t>
            </w:r>
          </w:p>
        </w:tc>
        <w:tc>
          <w:tcPr>
            <w:tcW w:w="1089" w:type="dxa"/>
            <w:shd w:val="clear" w:color="auto" w:fill="004E58"/>
          </w:tcPr>
          <w:p w14:paraId="6DB875B3" w14:textId="77777777" w:rsidR="00EB445D" w:rsidRPr="00FE085E" w:rsidRDefault="00EB445D" w:rsidP="002F70B9">
            <w:pPr>
              <w:jc w:val="center"/>
              <w:rPr>
                <w:b/>
                <w:sz w:val="24"/>
                <w:szCs w:val="24"/>
              </w:rPr>
            </w:pPr>
            <w:r w:rsidRPr="00FE085E">
              <w:rPr>
                <w:b/>
                <w:sz w:val="24"/>
                <w:szCs w:val="24"/>
              </w:rPr>
              <w:t>Percent Change from 201</w:t>
            </w:r>
            <w:r>
              <w:rPr>
                <w:b/>
                <w:sz w:val="24"/>
                <w:szCs w:val="24"/>
              </w:rPr>
              <w:t>9</w:t>
            </w:r>
          </w:p>
        </w:tc>
        <w:tc>
          <w:tcPr>
            <w:tcW w:w="1336" w:type="dxa"/>
            <w:shd w:val="clear" w:color="auto" w:fill="004E58"/>
          </w:tcPr>
          <w:p w14:paraId="588851D5" w14:textId="77777777" w:rsidR="00EB445D" w:rsidRPr="00FE085E" w:rsidRDefault="00EB445D" w:rsidP="002F70B9">
            <w:pPr>
              <w:jc w:val="center"/>
              <w:rPr>
                <w:b/>
                <w:sz w:val="24"/>
                <w:szCs w:val="24"/>
              </w:rPr>
            </w:pPr>
            <w:r w:rsidRPr="00FE085E">
              <w:rPr>
                <w:b/>
                <w:sz w:val="24"/>
                <w:szCs w:val="24"/>
              </w:rPr>
              <w:t>Average Spending per Visitor</w:t>
            </w:r>
          </w:p>
        </w:tc>
      </w:tr>
      <w:tr w:rsidR="00EB445D" w:rsidRPr="00FE085E" w14:paraId="4B5F8686" w14:textId="77777777" w:rsidTr="002F70B9">
        <w:tc>
          <w:tcPr>
            <w:tcW w:w="715" w:type="dxa"/>
          </w:tcPr>
          <w:p w14:paraId="3548E192" w14:textId="77777777" w:rsidR="00EB445D" w:rsidRPr="00387E9E" w:rsidRDefault="00EB445D" w:rsidP="002F70B9">
            <w:pPr>
              <w:jc w:val="center"/>
              <w:rPr>
                <w:color w:val="004E58"/>
                <w:sz w:val="24"/>
                <w:szCs w:val="24"/>
              </w:rPr>
            </w:pPr>
            <w:r w:rsidRPr="00387E9E">
              <w:rPr>
                <w:color w:val="004E58"/>
                <w:sz w:val="24"/>
                <w:szCs w:val="24"/>
              </w:rPr>
              <w:t>1</w:t>
            </w:r>
          </w:p>
        </w:tc>
        <w:tc>
          <w:tcPr>
            <w:tcW w:w="1955" w:type="dxa"/>
            <w:vAlign w:val="bottom"/>
          </w:tcPr>
          <w:p w14:paraId="48025C28" w14:textId="77777777" w:rsidR="00EB445D" w:rsidRPr="004B1A52" w:rsidRDefault="00EB445D" w:rsidP="002F70B9">
            <w:pPr>
              <w:jc w:val="center"/>
              <w:rPr>
                <w:rFonts w:cstheme="minorHAnsi"/>
                <w:color w:val="004E58"/>
                <w:sz w:val="24"/>
                <w:szCs w:val="24"/>
              </w:rPr>
            </w:pPr>
            <w:r w:rsidRPr="004B1A52">
              <w:rPr>
                <w:rFonts w:cstheme="minorHAnsi"/>
                <w:color w:val="004E58"/>
              </w:rPr>
              <w:t>Canada</w:t>
            </w:r>
          </w:p>
        </w:tc>
        <w:tc>
          <w:tcPr>
            <w:tcW w:w="1336" w:type="dxa"/>
            <w:vAlign w:val="bottom"/>
          </w:tcPr>
          <w:p w14:paraId="1D963FC4" w14:textId="77777777" w:rsidR="00EB445D" w:rsidRPr="004B1A52" w:rsidRDefault="00EB445D" w:rsidP="002F70B9">
            <w:pPr>
              <w:jc w:val="center"/>
              <w:rPr>
                <w:rFonts w:cstheme="minorHAnsi"/>
                <w:color w:val="004E58"/>
                <w:sz w:val="24"/>
                <w:szCs w:val="24"/>
              </w:rPr>
            </w:pPr>
            <w:r w:rsidRPr="004B1A52">
              <w:rPr>
                <w:rFonts w:cstheme="minorHAnsi"/>
                <w:color w:val="004E58"/>
              </w:rPr>
              <w:t>93</w:t>
            </w:r>
            <w:r>
              <w:rPr>
                <w:rFonts w:cstheme="minorHAnsi"/>
                <w:color w:val="004E58"/>
              </w:rPr>
              <w:t>,</w:t>
            </w:r>
            <w:r w:rsidRPr="004B1A52">
              <w:rPr>
                <w:rFonts w:cstheme="minorHAnsi"/>
                <w:color w:val="004E58"/>
              </w:rPr>
              <w:t>851</w:t>
            </w:r>
          </w:p>
        </w:tc>
        <w:tc>
          <w:tcPr>
            <w:tcW w:w="1336" w:type="dxa"/>
          </w:tcPr>
          <w:p w14:paraId="2818FA1A" w14:textId="77777777" w:rsidR="00EB445D" w:rsidRPr="00CE6D94" w:rsidRDefault="00EB445D" w:rsidP="002F70B9">
            <w:pPr>
              <w:jc w:val="center"/>
              <w:rPr>
                <w:color w:val="004E58"/>
                <w:sz w:val="24"/>
                <w:szCs w:val="24"/>
              </w:rPr>
            </w:pPr>
            <w:r w:rsidRPr="00A90F5D">
              <w:t>-77%</w:t>
            </w:r>
          </w:p>
        </w:tc>
        <w:tc>
          <w:tcPr>
            <w:tcW w:w="1583" w:type="dxa"/>
            <w:vAlign w:val="bottom"/>
          </w:tcPr>
          <w:p w14:paraId="613F7E40" w14:textId="77777777" w:rsidR="00EB445D" w:rsidRPr="00CE6D94" w:rsidRDefault="00EB445D" w:rsidP="002F70B9">
            <w:pPr>
              <w:jc w:val="center"/>
              <w:rPr>
                <w:rFonts w:ascii="Calibri" w:hAnsi="Calibri" w:cs="Calibri"/>
                <w:color w:val="004E58"/>
                <w:sz w:val="24"/>
                <w:szCs w:val="24"/>
              </w:rPr>
            </w:pPr>
            <w:r>
              <w:rPr>
                <w:rFonts w:ascii="Calibri" w:hAnsi="Calibri" w:cs="Calibri"/>
                <w:color w:val="000000"/>
              </w:rPr>
              <w:t xml:space="preserve"> $52,150,403 </w:t>
            </w:r>
          </w:p>
        </w:tc>
        <w:tc>
          <w:tcPr>
            <w:tcW w:w="1089" w:type="dxa"/>
          </w:tcPr>
          <w:p w14:paraId="5BDB500A" w14:textId="77777777" w:rsidR="00EB445D" w:rsidRPr="00F96759" w:rsidRDefault="00EB445D" w:rsidP="002F70B9">
            <w:pPr>
              <w:jc w:val="center"/>
              <w:rPr>
                <w:color w:val="004E58"/>
                <w:sz w:val="24"/>
                <w:szCs w:val="24"/>
              </w:rPr>
            </w:pPr>
            <w:r w:rsidRPr="00D66DCE">
              <w:t>-72%</w:t>
            </w:r>
          </w:p>
        </w:tc>
        <w:tc>
          <w:tcPr>
            <w:tcW w:w="1336" w:type="dxa"/>
          </w:tcPr>
          <w:p w14:paraId="079A73F7" w14:textId="77777777" w:rsidR="00EB445D" w:rsidRPr="00F96759" w:rsidRDefault="00EB445D" w:rsidP="002F70B9">
            <w:pPr>
              <w:jc w:val="center"/>
              <w:rPr>
                <w:color w:val="004E58"/>
                <w:sz w:val="24"/>
                <w:szCs w:val="24"/>
              </w:rPr>
            </w:pPr>
            <w:r w:rsidRPr="001E0724">
              <w:t>$556</w:t>
            </w:r>
          </w:p>
        </w:tc>
      </w:tr>
      <w:tr w:rsidR="00EB445D" w:rsidRPr="00FE085E" w14:paraId="434A7F51" w14:textId="77777777" w:rsidTr="002F70B9">
        <w:tc>
          <w:tcPr>
            <w:tcW w:w="715" w:type="dxa"/>
          </w:tcPr>
          <w:p w14:paraId="2AB89A92" w14:textId="77777777" w:rsidR="00EB445D" w:rsidRPr="00387E9E" w:rsidRDefault="00EB445D" w:rsidP="002F70B9">
            <w:pPr>
              <w:jc w:val="center"/>
              <w:rPr>
                <w:color w:val="004E58"/>
                <w:sz w:val="24"/>
                <w:szCs w:val="24"/>
              </w:rPr>
            </w:pPr>
            <w:r w:rsidRPr="00387E9E">
              <w:rPr>
                <w:color w:val="004E58"/>
                <w:sz w:val="24"/>
                <w:szCs w:val="24"/>
              </w:rPr>
              <w:t>2</w:t>
            </w:r>
          </w:p>
        </w:tc>
        <w:tc>
          <w:tcPr>
            <w:tcW w:w="1955" w:type="dxa"/>
            <w:vAlign w:val="bottom"/>
          </w:tcPr>
          <w:p w14:paraId="070EAF5B" w14:textId="77777777" w:rsidR="00EB445D" w:rsidRPr="004B1A52" w:rsidRDefault="00EB445D" w:rsidP="002F70B9">
            <w:pPr>
              <w:jc w:val="center"/>
              <w:rPr>
                <w:rFonts w:cstheme="minorHAnsi"/>
                <w:color w:val="004E58"/>
                <w:sz w:val="24"/>
                <w:szCs w:val="24"/>
              </w:rPr>
            </w:pPr>
            <w:r w:rsidRPr="004B1A52">
              <w:rPr>
                <w:rFonts w:cstheme="minorHAnsi"/>
                <w:color w:val="004E58"/>
              </w:rPr>
              <w:t>United Kingdom</w:t>
            </w:r>
          </w:p>
        </w:tc>
        <w:tc>
          <w:tcPr>
            <w:tcW w:w="1336" w:type="dxa"/>
            <w:vAlign w:val="bottom"/>
          </w:tcPr>
          <w:p w14:paraId="5969E124" w14:textId="77777777" w:rsidR="00EB445D" w:rsidRPr="004B1A52" w:rsidRDefault="00EB445D" w:rsidP="002F70B9">
            <w:pPr>
              <w:jc w:val="center"/>
              <w:rPr>
                <w:rFonts w:cstheme="minorHAnsi"/>
                <w:color w:val="004E58"/>
                <w:sz w:val="24"/>
                <w:szCs w:val="24"/>
              </w:rPr>
            </w:pPr>
            <w:r w:rsidRPr="004B1A52">
              <w:rPr>
                <w:rFonts w:cstheme="minorHAnsi"/>
                <w:color w:val="004E58"/>
              </w:rPr>
              <w:t>13</w:t>
            </w:r>
            <w:r>
              <w:rPr>
                <w:rFonts w:cstheme="minorHAnsi"/>
                <w:color w:val="004E58"/>
              </w:rPr>
              <w:t>,</w:t>
            </w:r>
            <w:r w:rsidRPr="004B1A52">
              <w:rPr>
                <w:rFonts w:cstheme="minorHAnsi"/>
                <w:color w:val="004E58"/>
              </w:rPr>
              <w:t>480</w:t>
            </w:r>
          </w:p>
        </w:tc>
        <w:tc>
          <w:tcPr>
            <w:tcW w:w="1336" w:type="dxa"/>
          </w:tcPr>
          <w:p w14:paraId="4DEF0CED" w14:textId="77777777" w:rsidR="00EB445D" w:rsidRPr="00CE6D94" w:rsidRDefault="00EB445D" w:rsidP="002F70B9">
            <w:pPr>
              <w:jc w:val="center"/>
              <w:rPr>
                <w:color w:val="004E58"/>
                <w:sz w:val="24"/>
                <w:szCs w:val="24"/>
              </w:rPr>
            </w:pPr>
            <w:r w:rsidRPr="00A90F5D">
              <w:t>-84%</w:t>
            </w:r>
          </w:p>
        </w:tc>
        <w:tc>
          <w:tcPr>
            <w:tcW w:w="1583" w:type="dxa"/>
            <w:vAlign w:val="bottom"/>
          </w:tcPr>
          <w:p w14:paraId="66CFBAAF" w14:textId="77777777" w:rsidR="00EB445D" w:rsidRPr="00CE6D94" w:rsidRDefault="00EB445D" w:rsidP="002F70B9">
            <w:pPr>
              <w:jc w:val="center"/>
              <w:rPr>
                <w:rFonts w:ascii="Calibri" w:hAnsi="Calibri" w:cs="Calibri"/>
                <w:color w:val="004E58"/>
                <w:sz w:val="24"/>
                <w:szCs w:val="24"/>
              </w:rPr>
            </w:pPr>
            <w:r>
              <w:rPr>
                <w:rFonts w:ascii="Calibri" w:hAnsi="Calibri" w:cs="Calibri"/>
                <w:color w:val="000000"/>
              </w:rPr>
              <w:t xml:space="preserve"> $24,138,007 </w:t>
            </w:r>
          </w:p>
        </w:tc>
        <w:tc>
          <w:tcPr>
            <w:tcW w:w="1089" w:type="dxa"/>
          </w:tcPr>
          <w:p w14:paraId="4A39BC91" w14:textId="77777777" w:rsidR="00EB445D" w:rsidRPr="00F96759" w:rsidRDefault="00EB445D" w:rsidP="002F70B9">
            <w:pPr>
              <w:jc w:val="center"/>
              <w:rPr>
                <w:color w:val="004E58"/>
                <w:sz w:val="24"/>
                <w:szCs w:val="24"/>
              </w:rPr>
            </w:pPr>
            <w:r w:rsidRPr="00D66DCE">
              <w:t>-82%</w:t>
            </w:r>
          </w:p>
        </w:tc>
        <w:tc>
          <w:tcPr>
            <w:tcW w:w="1336" w:type="dxa"/>
          </w:tcPr>
          <w:p w14:paraId="2403DD38" w14:textId="77777777" w:rsidR="00EB445D" w:rsidRPr="00F96759" w:rsidRDefault="00EB445D" w:rsidP="002F70B9">
            <w:pPr>
              <w:jc w:val="center"/>
              <w:rPr>
                <w:color w:val="004E58"/>
                <w:sz w:val="24"/>
                <w:szCs w:val="24"/>
              </w:rPr>
            </w:pPr>
            <w:r w:rsidRPr="001E0724">
              <w:t>$1,791</w:t>
            </w:r>
          </w:p>
        </w:tc>
      </w:tr>
      <w:tr w:rsidR="00EB445D" w:rsidRPr="00FE085E" w14:paraId="54363049" w14:textId="77777777" w:rsidTr="002F70B9">
        <w:tc>
          <w:tcPr>
            <w:tcW w:w="715" w:type="dxa"/>
          </w:tcPr>
          <w:p w14:paraId="1C031554" w14:textId="77777777" w:rsidR="00EB445D" w:rsidRPr="00387E9E" w:rsidRDefault="00EB445D" w:rsidP="002F70B9">
            <w:pPr>
              <w:jc w:val="center"/>
              <w:rPr>
                <w:color w:val="004E58"/>
                <w:sz w:val="24"/>
                <w:szCs w:val="24"/>
              </w:rPr>
            </w:pPr>
            <w:r w:rsidRPr="00387E9E">
              <w:rPr>
                <w:color w:val="004E58"/>
                <w:sz w:val="24"/>
                <w:szCs w:val="24"/>
              </w:rPr>
              <w:t>3</w:t>
            </w:r>
          </w:p>
        </w:tc>
        <w:tc>
          <w:tcPr>
            <w:tcW w:w="1955" w:type="dxa"/>
            <w:vAlign w:val="bottom"/>
          </w:tcPr>
          <w:p w14:paraId="3D55F542" w14:textId="77777777" w:rsidR="00EB445D" w:rsidRPr="004B1A52" w:rsidRDefault="00EB445D" w:rsidP="002F70B9">
            <w:pPr>
              <w:jc w:val="center"/>
              <w:rPr>
                <w:rFonts w:cstheme="minorHAnsi"/>
                <w:color w:val="004E58"/>
                <w:sz w:val="24"/>
                <w:szCs w:val="24"/>
              </w:rPr>
            </w:pPr>
            <w:r w:rsidRPr="004B1A52">
              <w:rPr>
                <w:rFonts w:cstheme="minorHAnsi"/>
                <w:color w:val="004E58"/>
              </w:rPr>
              <w:t>Mexico</w:t>
            </w:r>
          </w:p>
        </w:tc>
        <w:tc>
          <w:tcPr>
            <w:tcW w:w="1336" w:type="dxa"/>
            <w:vAlign w:val="bottom"/>
          </w:tcPr>
          <w:p w14:paraId="25AEB23B" w14:textId="77777777" w:rsidR="00EB445D" w:rsidRPr="004B1A52" w:rsidRDefault="00EB445D" w:rsidP="002F70B9">
            <w:pPr>
              <w:jc w:val="center"/>
              <w:rPr>
                <w:rFonts w:cstheme="minorHAnsi"/>
                <w:color w:val="004E58"/>
              </w:rPr>
            </w:pPr>
            <w:r w:rsidRPr="004B1A52">
              <w:rPr>
                <w:rFonts w:cstheme="minorHAnsi"/>
                <w:color w:val="004E58"/>
              </w:rPr>
              <w:t>11</w:t>
            </w:r>
            <w:r>
              <w:rPr>
                <w:rFonts w:cstheme="minorHAnsi"/>
                <w:color w:val="004E58"/>
              </w:rPr>
              <w:t>,</w:t>
            </w:r>
            <w:r w:rsidRPr="004B1A52">
              <w:rPr>
                <w:rFonts w:cstheme="minorHAnsi"/>
                <w:color w:val="004E58"/>
              </w:rPr>
              <w:t>535</w:t>
            </w:r>
          </w:p>
        </w:tc>
        <w:tc>
          <w:tcPr>
            <w:tcW w:w="1336" w:type="dxa"/>
          </w:tcPr>
          <w:p w14:paraId="39F83F53" w14:textId="77777777" w:rsidR="00EB445D" w:rsidRPr="00CE6D94" w:rsidRDefault="00EB445D" w:rsidP="002F70B9">
            <w:pPr>
              <w:jc w:val="center"/>
              <w:rPr>
                <w:color w:val="004E58"/>
                <w:sz w:val="24"/>
                <w:szCs w:val="24"/>
              </w:rPr>
            </w:pPr>
            <w:r w:rsidRPr="00A90F5D">
              <w:t>-61%</w:t>
            </w:r>
          </w:p>
        </w:tc>
        <w:tc>
          <w:tcPr>
            <w:tcW w:w="1583" w:type="dxa"/>
            <w:vAlign w:val="bottom"/>
          </w:tcPr>
          <w:p w14:paraId="03A22E58" w14:textId="77777777" w:rsidR="00EB445D" w:rsidRPr="004B1A52" w:rsidRDefault="00EB445D" w:rsidP="002F70B9">
            <w:pPr>
              <w:jc w:val="center"/>
              <w:rPr>
                <w:rFonts w:ascii="Calibri" w:hAnsi="Calibri" w:cs="Calibri"/>
                <w:color w:val="000000"/>
              </w:rPr>
            </w:pPr>
            <w:r>
              <w:rPr>
                <w:rFonts w:ascii="Calibri" w:hAnsi="Calibri" w:cs="Calibri"/>
                <w:color w:val="000000"/>
              </w:rPr>
              <w:t xml:space="preserve">$5,752,779 </w:t>
            </w:r>
          </w:p>
        </w:tc>
        <w:tc>
          <w:tcPr>
            <w:tcW w:w="1089" w:type="dxa"/>
          </w:tcPr>
          <w:p w14:paraId="7FD89B9D" w14:textId="77777777" w:rsidR="00EB445D" w:rsidRPr="00F96759" w:rsidRDefault="00EB445D" w:rsidP="002F70B9">
            <w:pPr>
              <w:jc w:val="center"/>
              <w:rPr>
                <w:color w:val="004E58"/>
                <w:sz w:val="24"/>
                <w:szCs w:val="24"/>
              </w:rPr>
            </w:pPr>
            <w:r w:rsidRPr="00D66DCE">
              <w:t>-55%</w:t>
            </w:r>
          </w:p>
        </w:tc>
        <w:tc>
          <w:tcPr>
            <w:tcW w:w="1336" w:type="dxa"/>
          </w:tcPr>
          <w:p w14:paraId="33D6D856" w14:textId="77777777" w:rsidR="00EB445D" w:rsidRPr="00F96759" w:rsidRDefault="00EB445D" w:rsidP="002F70B9">
            <w:pPr>
              <w:jc w:val="center"/>
              <w:rPr>
                <w:color w:val="004E58"/>
                <w:sz w:val="24"/>
                <w:szCs w:val="24"/>
              </w:rPr>
            </w:pPr>
            <w:r w:rsidRPr="001E0724">
              <w:t>$499</w:t>
            </w:r>
          </w:p>
        </w:tc>
      </w:tr>
      <w:tr w:rsidR="00EB445D" w:rsidRPr="00FE085E" w14:paraId="09024B85" w14:textId="77777777" w:rsidTr="002F70B9">
        <w:tc>
          <w:tcPr>
            <w:tcW w:w="715" w:type="dxa"/>
          </w:tcPr>
          <w:p w14:paraId="3DE74094" w14:textId="77777777" w:rsidR="00EB445D" w:rsidRPr="00387E9E" w:rsidRDefault="00EB445D" w:rsidP="002F70B9">
            <w:pPr>
              <w:jc w:val="center"/>
              <w:rPr>
                <w:color w:val="004E58"/>
                <w:sz w:val="24"/>
                <w:szCs w:val="24"/>
              </w:rPr>
            </w:pPr>
            <w:r w:rsidRPr="00387E9E">
              <w:rPr>
                <w:color w:val="004E58"/>
                <w:sz w:val="24"/>
                <w:szCs w:val="24"/>
              </w:rPr>
              <w:t>4</w:t>
            </w:r>
          </w:p>
        </w:tc>
        <w:tc>
          <w:tcPr>
            <w:tcW w:w="1955" w:type="dxa"/>
            <w:vAlign w:val="bottom"/>
          </w:tcPr>
          <w:p w14:paraId="6BA5425B" w14:textId="77777777" w:rsidR="00EB445D" w:rsidRPr="004B1A52" w:rsidRDefault="00EB445D" w:rsidP="002F70B9">
            <w:pPr>
              <w:jc w:val="center"/>
              <w:rPr>
                <w:rFonts w:cstheme="minorHAnsi"/>
                <w:color w:val="004E58"/>
                <w:sz w:val="24"/>
                <w:szCs w:val="24"/>
              </w:rPr>
            </w:pPr>
            <w:r w:rsidRPr="004B1A52">
              <w:rPr>
                <w:rFonts w:cstheme="minorHAnsi"/>
                <w:color w:val="004E58"/>
              </w:rPr>
              <w:t>Germany</w:t>
            </w:r>
          </w:p>
        </w:tc>
        <w:tc>
          <w:tcPr>
            <w:tcW w:w="1336" w:type="dxa"/>
            <w:vAlign w:val="bottom"/>
          </w:tcPr>
          <w:p w14:paraId="3DEFA009" w14:textId="77777777" w:rsidR="00EB445D" w:rsidRPr="004B1A52" w:rsidRDefault="00EB445D" w:rsidP="002F70B9">
            <w:pPr>
              <w:jc w:val="center"/>
              <w:rPr>
                <w:rFonts w:cstheme="minorHAnsi"/>
                <w:color w:val="004E58"/>
                <w:sz w:val="24"/>
                <w:szCs w:val="24"/>
              </w:rPr>
            </w:pPr>
            <w:r w:rsidRPr="004B1A52">
              <w:rPr>
                <w:rFonts w:cstheme="minorHAnsi"/>
                <w:color w:val="004E58"/>
              </w:rPr>
              <w:t>7</w:t>
            </w:r>
            <w:r>
              <w:rPr>
                <w:rFonts w:cstheme="minorHAnsi"/>
                <w:color w:val="004E58"/>
              </w:rPr>
              <w:t>,</w:t>
            </w:r>
            <w:r w:rsidRPr="004B1A52">
              <w:rPr>
                <w:rFonts w:cstheme="minorHAnsi"/>
                <w:color w:val="004E58"/>
              </w:rPr>
              <w:t>002</w:t>
            </w:r>
          </w:p>
        </w:tc>
        <w:tc>
          <w:tcPr>
            <w:tcW w:w="1336" w:type="dxa"/>
          </w:tcPr>
          <w:p w14:paraId="2CDB403A" w14:textId="77777777" w:rsidR="00EB445D" w:rsidRPr="00CE6D94" w:rsidRDefault="00EB445D" w:rsidP="002F70B9">
            <w:pPr>
              <w:jc w:val="center"/>
              <w:rPr>
                <w:color w:val="004E58"/>
                <w:sz w:val="24"/>
                <w:szCs w:val="24"/>
              </w:rPr>
            </w:pPr>
            <w:r w:rsidRPr="00A90F5D">
              <w:t>-86%</w:t>
            </w:r>
          </w:p>
        </w:tc>
        <w:tc>
          <w:tcPr>
            <w:tcW w:w="1583" w:type="dxa"/>
            <w:vAlign w:val="bottom"/>
          </w:tcPr>
          <w:p w14:paraId="723BCB6E" w14:textId="77777777" w:rsidR="00EB445D" w:rsidRPr="004B1A52" w:rsidRDefault="00EB445D" w:rsidP="002F70B9">
            <w:pPr>
              <w:jc w:val="center"/>
              <w:rPr>
                <w:rFonts w:ascii="Calibri" w:hAnsi="Calibri" w:cs="Calibri"/>
                <w:color w:val="000000"/>
              </w:rPr>
            </w:pPr>
            <w:r>
              <w:rPr>
                <w:rFonts w:ascii="Calibri" w:hAnsi="Calibri" w:cs="Calibri"/>
                <w:color w:val="000000"/>
              </w:rPr>
              <w:t xml:space="preserve">$9,852,891 </w:t>
            </w:r>
          </w:p>
        </w:tc>
        <w:tc>
          <w:tcPr>
            <w:tcW w:w="1089" w:type="dxa"/>
          </w:tcPr>
          <w:p w14:paraId="7AF83D68" w14:textId="77777777" w:rsidR="00EB445D" w:rsidRPr="00F96759" w:rsidRDefault="00EB445D" w:rsidP="002F70B9">
            <w:pPr>
              <w:jc w:val="center"/>
              <w:rPr>
                <w:color w:val="004E58"/>
                <w:sz w:val="24"/>
                <w:szCs w:val="24"/>
              </w:rPr>
            </w:pPr>
            <w:r w:rsidRPr="00D66DCE">
              <w:t>-85%</w:t>
            </w:r>
          </w:p>
        </w:tc>
        <w:tc>
          <w:tcPr>
            <w:tcW w:w="1336" w:type="dxa"/>
          </w:tcPr>
          <w:p w14:paraId="2058C821" w14:textId="77777777" w:rsidR="00EB445D" w:rsidRPr="00F96759" w:rsidRDefault="00EB445D" w:rsidP="002F70B9">
            <w:pPr>
              <w:jc w:val="center"/>
              <w:rPr>
                <w:color w:val="004E58"/>
                <w:sz w:val="24"/>
                <w:szCs w:val="24"/>
              </w:rPr>
            </w:pPr>
            <w:r w:rsidRPr="001E0724">
              <w:t>$1,407</w:t>
            </w:r>
          </w:p>
        </w:tc>
      </w:tr>
      <w:tr w:rsidR="00EB445D" w:rsidRPr="00FE085E" w14:paraId="67C98DAB" w14:textId="77777777" w:rsidTr="002F70B9">
        <w:tc>
          <w:tcPr>
            <w:tcW w:w="715" w:type="dxa"/>
          </w:tcPr>
          <w:p w14:paraId="3817E344" w14:textId="77777777" w:rsidR="00EB445D" w:rsidRPr="00387E9E" w:rsidRDefault="00EB445D" w:rsidP="002F70B9">
            <w:pPr>
              <w:jc w:val="center"/>
              <w:rPr>
                <w:color w:val="004E58"/>
                <w:sz w:val="24"/>
                <w:szCs w:val="24"/>
              </w:rPr>
            </w:pPr>
            <w:r w:rsidRPr="00387E9E">
              <w:rPr>
                <w:color w:val="004E58"/>
                <w:sz w:val="24"/>
                <w:szCs w:val="24"/>
              </w:rPr>
              <w:t>5</w:t>
            </w:r>
          </w:p>
        </w:tc>
        <w:tc>
          <w:tcPr>
            <w:tcW w:w="1955" w:type="dxa"/>
            <w:vAlign w:val="bottom"/>
          </w:tcPr>
          <w:p w14:paraId="07767927" w14:textId="77777777" w:rsidR="00EB445D" w:rsidRPr="004B1A52" w:rsidRDefault="00EB445D" w:rsidP="002F70B9">
            <w:pPr>
              <w:jc w:val="center"/>
              <w:rPr>
                <w:rFonts w:cstheme="minorHAnsi"/>
                <w:color w:val="004E58"/>
                <w:sz w:val="24"/>
                <w:szCs w:val="24"/>
              </w:rPr>
            </w:pPr>
            <w:r w:rsidRPr="004B1A52">
              <w:rPr>
                <w:rFonts w:cstheme="minorHAnsi"/>
                <w:color w:val="004E58"/>
              </w:rPr>
              <w:t>India</w:t>
            </w:r>
          </w:p>
        </w:tc>
        <w:tc>
          <w:tcPr>
            <w:tcW w:w="1336" w:type="dxa"/>
            <w:vAlign w:val="bottom"/>
          </w:tcPr>
          <w:p w14:paraId="671291A6" w14:textId="77777777" w:rsidR="00EB445D" w:rsidRPr="004B1A52" w:rsidRDefault="00EB445D" w:rsidP="002F70B9">
            <w:pPr>
              <w:jc w:val="center"/>
              <w:rPr>
                <w:rFonts w:cstheme="minorHAnsi"/>
                <w:color w:val="004E58"/>
                <w:sz w:val="24"/>
                <w:szCs w:val="24"/>
              </w:rPr>
            </w:pPr>
            <w:r w:rsidRPr="004B1A52">
              <w:rPr>
                <w:rFonts w:cstheme="minorHAnsi"/>
                <w:color w:val="004E58"/>
              </w:rPr>
              <w:t>5</w:t>
            </w:r>
            <w:r>
              <w:rPr>
                <w:rFonts w:cstheme="minorHAnsi"/>
                <w:color w:val="004E58"/>
              </w:rPr>
              <w:t>,</w:t>
            </w:r>
            <w:r w:rsidRPr="004B1A52">
              <w:rPr>
                <w:rFonts w:cstheme="minorHAnsi"/>
                <w:color w:val="004E58"/>
              </w:rPr>
              <w:t>669</w:t>
            </w:r>
          </w:p>
        </w:tc>
        <w:tc>
          <w:tcPr>
            <w:tcW w:w="1336" w:type="dxa"/>
          </w:tcPr>
          <w:p w14:paraId="4E6A8E41" w14:textId="77777777" w:rsidR="00EB445D" w:rsidRPr="00CE6D94" w:rsidRDefault="00EB445D" w:rsidP="002F70B9">
            <w:pPr>
              <w:jc w:val="center"/>
              <w:rPr>
                <w:color w:val="004E58"/>
                <w:sz w:val="24"/>
                <w:szCs w:val="24"/>
              </w:rPr>
            </w:pPr>
            <w:r w:rsidRPr="00A90F5D">
              <w:t>-80%</w:t>
            </w:r>
          </w:p>
        </w:tc>
        <w:tc>
          <w:tcPr>
            <w:tcW w:w="1583" w:type="dxa"/>
            <w:vAlign w:val="bottom"/>
          </w:tcPr>
          <w:p w14:paraId="68E0449A" w14:textId="77777777" w:rsidR="00EB445D" w:rsidRPr="004B1A52" w:rsidRDefault="00EB445D" w:rsidP="002F70B9">
            <w:pPr>
              <w:jc w:val="center"/>
              <w:rPr>
                <w:rFonts w:ascii="Calibri" w:hAnsi="Calibri" w:cs="Calibri"/>
                <w:color w:val="000000"/>
              </w:rPr>
            </w:pPr>
            <w:r>
              <w:rPr>
                <w:rFonts w:ascii="Calibri" w:hAnsi="Calibri" w:cs="Calibri"/>
                <w:color w:val="000000"/>
              </w:rPr>
              <w:t xml:space="preserve">$13,002,167 </w:t>
            </w:r>
          </w:p>
        </w:tc>
        <w:tc>
          <w:tcPr>
            <w:tcW w:w="1089" w:type="dxa"/>
          </w:tcPr>
          <w:p w14:paraId="7EB4C4D9" w14:textId="77777777" w:rsidR="00EB445D" w:rsidRPr="00F96759" w:rsidRDefault="00EB445D" w:rsidP="002F70B9">
            <w:pPr>
              <w:jc w:val="center"/>
              <w:rPr>
                <w:color w:val="004E58"/>
                <w:sz w:val="24"/>
                <w:szCs w:val="24"/>
              </w:rPr>
            </w:pPr>
            <w:r w:rsidRPr="00D66DCE">
              <w:t>-75%</w:t>
            </w:r>
          </w:p>
        </w:tc>
        <w:tc>
          <w:tcPr>
            <w:tcW w:w="1336" w:type="dxa"/>
          </w:tcPr>
          <w:p w14:paraId="77F0B12A" w14:textId="77777777" w:rsidR="00EB445D" w:rsidRPr="00F96759" w:rsidRDefault="00EB445D" w:rsidP="002F70B9">
            <w:pPr>
              <w:jc w:val="center"/>
              <w:rPr>
                <w:color w:val="004E58"/>
                <w:sz w:val="24"/>
                <w:szCs w:val="24"/>
              </w:rPr>
            </w:pPr>
            <w:r w:rsidRPr="001E0724">
              <w:t>$2,293</w:t>
            </w:r>
          </w:p>
        </w:tc>
      </w:tr>
      <w:tr w:rsidR="00EB445D" w:rsidRPr="00FE085E" w14:paraId="2E4BA0AC" w14:textId="77777777" w:rsidTr="002F70B9">
        <w:tc>
          <w:tcPr>
            <w:tcW w:w="715" w:type="dxa"/>
          </w:tcPr>
          <w:p w14:paraId="3A4CCB3D" w14:textId="77777777" w:rsidR="00EB445D" w:rsidRPr="00387E9E" w:rsidRDefault="00EB445D" w:rsidP="002F70B9">
            <w:pPr>
              <w:jc w:val="center"/>
              <w:rPr>
                <w:color w:val="004E58"/>
                <w:sz w:val="24"/>
                <w:szCs w:val="24"/>
              </w:rPr>
            </w:pPr>
            <w:r w:rsidRPr="00387E9E">
              <w:rPr>
                <w:color w:val="004E58"/>
                <w:sz w:val="24"/>
                <w:szCs w:val="24"/>
              </w:rPr>
              <w:t>6</w:t>
            </w:r>
          </w:p>
        </w:tc>
        <w:tc>
          <w:tcPr>
            <w:tcW w:w="1955" w:type="dxa"/>
            <w:vAlign w:val="bottom"/>
          </w:tcPr>
          <w:p w14:paraId="2F1DAF24" w14:textId="77777777" w:rsidR="00EB445D" w:rsidRPr="004B1A52" w:rsidRDefault="00EB445D" w:rsidP="002F70B9">
            <w:pPr>
              <w:jc w:val="center"/>
              <w:rPr>
                <w:rFonts w:cstheme="minorHAnsi"/>
                <w:color w:val="004E58"/>
                <w:sz w:val="24"/>
                <w:szCs w:val="24"/>
              </w:rPr>
            </w:pPr>
            <w:r w:rsidRPr="004B1A52">
              <w:rPr>
                <w:rFonts w:cstheme="minorHAnsi"/>
                <w:color w:val="004E58"/>
              </w:rPr>
              <w:t>Japan</w:t>
            </w:r>
          </w:p>
        </w:tc>
        <w:tc>
          <w:tcPr>
            <w:tcW w:w="1336" w:type="dxa"/>
            <w:vAlign w:val="bottom"/>
          </w:tcPr>
          <w:p w14:paraId="20D4B299" w14:textId="77777777" w:rsidR="00EB445D" w:rsidRPr="004B1A52" w:rsidRDefault="00EB445D" w:rsidP="002F70B9">
            <w:pPr>
              <w:jc w:val="center"/>
              <w:rPr>
                <w:rFonts w:cstheme="minorHAnsi"/>
                <w:color w:val="004E58"/>
                <w:sz w:val="24"/>
                <w:szCs w:val="24"/>
              </w:rPr>
            </w:pPr>
            <w:r w:rsidRPr="004B1A52">
              <w:rPr>
                <w:rFonts w:cstheme="minorHAnsi"/>
                <w:color w:val="004E58"/>
              </w:rPr>
              <w:t>4</w:t>
            </w:r>
            <w:r>
              <w:rPr>
                <w:rFonts w:cstheme="minorHAnsi"/>
                <w:color w:val="004E58"/>
              </w:rPr>
              <w:t>,</w:t>
            </w:r>
            <w:r w:rsidRPr="004B1A52">
              <w:rPr>
                <w:rFonts w:cstheme="minorHAnsi"/>
                <w:color w:val="004E58"/>
              </w:rPr>
              <w:t>179</w:t>
            </w:r>
          </w:p>
        </w:tc>
        <w:tc>
          <w:tcPr>
            <w:tcW w:w="1336" w:type="dxa"/>
          </w:tcPr>
          <w:p w14:paraId="1AD46C1B" w14:textId="77777777" w:rsidR="00EB445D" w:rsidRPr="00CE6D94" w:rsidRDefault="00EB445D" w:rsidP="002F70B9">
            <w:pPr>
              <w:jc w:val="center"/>
              <w:rPr>
                <w:color w:val="004E58"/>
                <w:sz w:val="24"/>
                <w:szCs w:val="24"/>
              </w:rPr>
            </w:pPr>
            <w:r w:rsidRPr="00A90F5D">
              <w:t>-81%</w:t>
            </w:r>
          </w:p>
        </w:tc>
        <w:tc>
          <w:tcPr>
            <w:tcW w:w="1583" w:type="dxa"/>
            <w:vAlign w:val="bottom"/>
          </w:tcPr>
          <w:p w14:paraId="6243F716" w14:textId="77777777" w:rsidR="00EB445D" w:rsidRPr="004B1A52" w:rsidRDefault="00EB445D" w:rsidP="002F70B9">
            <w:pPr>
              <w:jc w:val="center"/>
              <w:rPr>
                <w:rFonts w:ascii="Calibri" w:hAnsi="Calibri" w:cs="Calibri"/>
                <w:color w:val="000000"/>
              </w:rPr>
            </w:pPr>
            <w:r>
              <w:rPr>
                <w:rFonts w:ascii="Calibri" w:hAnsi="Calibri" w:cs="Calibri"/>
                <w:color w:val="000000"/>
              </w:rPr>
              <w:t xml:space="preserve">$8,204,571 </w:t>
            </w:r>
          </w:p>
        </w:tc>
        <w:tc>
          <w:tcPr>
            <w:tcW w:w="1089" w:type="dxa"/>
          </w:tcPr>
          <w:p w14:paraId="646AF86F" w14:textId="77777777" w:rsidR="00EB445D" w:rsidRPr="00F96759" w:rsidRDefault="00EB445D" w:rsidP="002F70B9">
            <w:pPr>
              <w:jc w:val="center"/>
              <w:rPr>
                <w:color w:val="004E58"/>
                <w:sz w:val="24"/>
                <w:szCs w:val="24"/>
              </w:rPr>
            </w:pPr>
            <w:r w:rsidRPr="00D66DCE">
              <w:t>-76%</w:t>
            </w:r>
          </w:p>
        </w:tc>
        <w:tc>
          <w:tcPr>
            <w:tcW w:w="1336" w:type="dxa"/>
          </w:tcPr>
          <w:p w14:paraId="76C9944F" w14:textId="77777777" w:rsidR="00EB445D" w:rsidRPr="00F96759" w:rsidRDefault="00EB445D" w:rsidP="002F70B9">
            <w:pPr>
              <w:jc w:val="center"/>
              <w:rPr>
                <w:color w:val="004E58"/>
                <w:sz w:val="24"/>
                <w:szCs w:val="24"/>
              </w:rPr>
            </w:pPr>
            <w:r w:rsidRPr="001E0724">
              <w:t>$1,963</w:t>
            </w:r>
          </w:p>
        </w:tc>
      </w:tr>
      <w:tr w:rsidR="00EB445D" w:rsidRPr="00FE085E" w14:paraId="7D8FF5DF" w14:textId="77777777" w:rsidTr="002F70B9">
        <w:tc>
          <w:tcPr>
            <w:tcW w:w="715" w:type="dxa"/>
          </w:tcPr>
          <w:p w14:paraId="265FB7A2" w14:textId="77777777" w:rsidR="00EB445D" w:rsidRPr="00387E9E" w:rsidRDefault="00EB445D" w:rsidP="002F70B9">
            <w:pPr>
              <w:jc w:val="center"/>
              <w:rPr>
                <w:color w:val="004E58"/>
                <w:sz w:val="24"/>
                <w:szCs w:val="24"/>
              </w:rPr>
            </w:pPr>
            <w:r w:rsidRPr="00387E9E">
              <w:rPr>
                <w:color w:val="004E58"/>
                <w:sz w:val="24"/>
                <w:szCs w:val="24"/>
              </w:rPr>
              <w:t>7</w:t>
            </w:r>
          </w:p>
        </w:tc>
        <w:tc>
          <w:tcPr>
            <w:tcW w:w="1955" w:type="dxa"/>
            <w:vAlign w:val="bottom"/>
          </w:tcPr>
          <w:p w14:paraId="411490D4" w14:textId="77777777" w:rsidR="00EB445D" w:rsidRPr="004B1A52" w:rsidRDefault="00EB445D" w:rsidP="002F70B9">
            <w:pPr>
              <w:jc w:val="center"/>
              <w:rPr>
                <w:rFonts w:cstheme="minorHAnsi"/>
                <w:color w:val="004E58"/>
                <w:sz w:val="24"/>
                <w:szCs w:val="24"/>
              </w:rPr>
            </w:pPr>
            <w:r w:rsidRPr="004B1A52">
              <w:rPr>
                <w:rFonts w:cstheme="minorHAnsi"/>
                <w:color w:val="004E58"/>
              </w:rPr>
              <w:t>Brazil</w:t>
            </w:r>
          </w:p>
        </w:tc>
        <w:tc>
          <w:tcPr>
            <w:tcW w:w="1336" w:type="dxa"/>
            <w:vAlign w:val="bottom"/>
          </w:tcPr>
          <w:p w14:paraId="4D04D9B9" w14:textId="77777777" w:rsidR="00EB445D" w:rsidRPr="004B1A52" w:rsidRDefault="00EB445D" w:rsidP="002F70B9">
            <w:pPr>
              <w:jc w:val="center"/>
              <w:rPr>
                <w:rFonts w:cstheme="minorHAnsi"/>
                <w:color w:val="004E58"/>
                <w:sz w:val="24"/>
                <w:szCs w:val="24"/>
              </w:rPr>
            </w:pPr>
            <w:r w:rsidRPr="004B1A52">
              <w:rPr>
                <w:rFonts w:cstheme="minorHAnsi"/>
                <w:color w:val="004E58"/>
              </w:rPr>
              <w:t>3</w:t>
            </w:r>
            <w:r>
              <w:rPr>
                <w:rFonts w:cstheme="minorHAnsi"/>
                <w:color w:val="004E58"/>
              </w:rPr>
              <w:t>,</w:t>
            </w:r>
            <w:r w:rsidRPr="004B1A52">
              <w:rPr>
                <w:rFonts w:cstheme="minorHAnsi"/>
                <w:color w:val="004E58"/>
              </w:rPr>
              <w:t>665</w:t>
            </w:r>
          </w:p>
        </w:tc>
        <w:tc>
          <w:tcPr>
            <w:tcW w:w="1336" w:type="dxa"/>
          </w:tcPr>
          <w:p w14:paraId="4E217DB3" w14:textId="77777777" w:rsidR="00EB445D" w:rsidRPr="00CE6D94" w:rsidRDefault="00EB445D" w:rsidP="002F70B9">
            <w:pPr>
              <w:jc w:val="center"/>
              <w:rPr>
                <w:color w:val="004E58"/>
                <w:sz w:val="24"/>
                <w:szCs w:val="24"/>
              </w:rPr>
            </w:pPr>
            <w:r w:rsidRPr="00A90F5D">
              <w:t>-78%</w:t>
            </w:r>
          </w:p>
        </w:tc>
        <w:tc>
          <w:tcPr>
            <w:tcW w:w="1583" w:type="dxa"/>
            <w:vAlign w:val="bottom"/>
          </w:tcPr>
          <w:p w14:paraId="75E020A7" w14:textId="77777777" w:rsidR="00EB445D" w:rsidRPr="004B1A52" w:rsidRDefault="00EB445D" w:rsidP="002F70B9">
            <w:pPr>
              <w:jc w:val="center"/>
              <w:rPr>
                <w:rFonts w:ascii="Calibri" w:hAnsi="Calibri" w:cs="Calibri"/>
                <w:color w:val="000000"/>
              </w:rPr>
            </w:pPr>
            <w:r>
              <w:rPr>
                <w:rFonts w:ascii="Calibri" w:hAnsi="Calibri" w:cs="Calibri"/>
                <w:color w:val="000000"/>
              </w:rPr>
              <w:t xml:space="preserve">$9,947,336 </w:t>
            </w:r>
          </w:p>
        </w:tc>
        <w:tc>
          <w:tcPr>
            <w:tcW w:w="1089" w:type="dxa"/>
          </w:tcPr>
          <w:p w14:paraId="3251A4B3" w14:textId="77777777" w:rsidR="00EB445D" w:rsidRPr="00F96759" w:rsidRDefault="00EB445D" w:rsidP="002F70B9">
            <w:pPr>
              <w:jc w:val="center"/>
              <w:rPr>
                <w:color w:val="004E58"/>
                <w:sz w:val="24"/>
                <w:szCs w:val="24"/>
              </w:rPr>
            </w:pPr>
            <w:r w:rsidRPr="00D66DCE">
              <w:t>-74%</w:t>
            </w:r>
          </w:p>
        </w:tc>
        <w:tc>
          <w:tcPr>
            <w:tcW w:w="1336" w:type="dxa"/>
          </w:tcPr>
          <w:p w14:paraId="01282E97" w14:textId="77777777" w:rsidR="00EB445D" w:rsidRPr="00F96759" w:rsidRDefault="00EB445D" w:rsidP="002F70B9">
            <w:pPr>
              <w:jc w:val="center"/>
              <w:rPr>
                <w:color w:val="004E58"/>
                <w:sz w:val="24"/>
                <w:szCs w:val="24"/>
              </w:rPr>
            </w:pPr>
            <w:r w:rsidRPr="001E0724">
              <w:t>$2,714</w:t>
            </w:r>
          </w:p>
        </w:tc>
      </w:tr>
      <w:tr w:rsidR="00EB445D" w:rsidRPr="00FE085E" w14:paraId="5B654503" w14:textId="77777777" w:rsidTr="002F70B9">
        <w:tc>
          <w:tcPr>
            <w:tcW w:w="715" w:type="dxa"/>
          </w:tcPr>
          <w:p w14:paraId="16D873DC" w14:textId="77777777" w:rsidR="00EB445D" w:rsidRPr="00387E9E" w:rsidRDefault="00EB445D" w:rsidP="002F70B9">
            <w:pPr>
              <w:jc w:val="center"/>
              <w:rPr>
                <w:color w:val="004E58"/>
                <w:sz w:val="24"/>
                <w:szCs w:val="24"/>
              </w:rPr>
            </w:pPr>
            <w:r w:rsidRPr="00387E9E">
              <w:rPr>
                <w:color w:val="004E58"/>
                <w:sz w:val="24"/>
                <w:szCs w:val="24"/>
              </w:rPr>
              <w:t>8</w:t>
            </w:r>
          </w:p>
        </w:tc>
        <w:tc>
          <w:tcPr>
            <w:tcW w:w="1955" w:type="dxa"/>
            <w:vAlign w:val="bottom"/>
          </w:tcPr>
          <w:p w14:paraId="08E18A14" w14:textId="77777777" w:rsidR="00EB445D" w:rsidRPr="004B1A52" w:rsidRDefault="00EB445D" w:rsidP="002F70B9">
            <w:pPr>
              <w:jc w:val="center"/>
              <w:rPr>
                <w:rFonts w:cstheme="minorHAnsi"/>
                <w:color w:val="004E58"/>
                <w:sz w:val="24"/>
                <w:szCs w:val="24"/>
              </w:rPr>
            </w:pPr>
            <w:r w:rsidRPr="004B1A52">
              <w:rPr>
                <w:rFonts w:cstheme="minorHAnsi"/>
                <w:color w:val="004E58"/>
              </w:rPr>
              <w:t>China</w:t>
            </w:r>
          </w:p>
        </w:tc>
        <w:tc>
          <w:tcPr>
            <w:tcW w:w="1336" w:type="dxa"/>
            <w:vAlign w:val="bottom"/>
          </w:tcPr>
          <w:p w14:paraId="4F7ADBDC" w14:textId="77777777" w:rsidR="00EB445D" w:rsidRPr="004B1A52" w:rsidRDefault="00EB445D" w:rsidP="002F70B9">
            <w:pPr>
              <w:jc w:val="center"/>
              <w:rPr>
                <w:rFonts w:cstheme="minorHAnsi"/>
                <w:color w:val="004E58"/>
                <w:sz w:val="24"/>
                <w:szCs w:val="24"/>
              </w:rPr>
            </w:pPr>
            <w:r w:rsidRPr="004B1A52">
              <w:rPr>
                <w:rFonts w:cstheme="minorHAnsi"/>
                <w:color w:val="004E58"/>
              </w:rPr>
              <w:t>3</w:t>
            </w:r>
            <w:r>
              <w:rPr>
                <w:rFonts w:cstheme="minorHAnsi"/>
                <w:color w:val="004E58"/>
              </w:rPr>
              <w:t>,</w:t>
            </w:r>
            <w:r w:rsidRPr="004B1A52">
              <w:rPr>
                <w:rFonts w:cstheme="minorHAnsi"/>
                <w:color w:val="004E58"/>
              </w:rPr>
              <w:t>310</w:t>
            </w:r>
          </w:p>
        </w:tc>
        <w:tc>
          <w:tcPr>
            <w:tcW w:w="1336" w:type="dxa"/>
          </w:tcPr>
          <w:p w14:paraId="37516269" w14:textId="77777777" w:rsidR="00EB445D" w:rsidRPr="00CE6D94" w:rsidRDefault="00EB445D" w:rsidP="002F70B9">
            <w:pPr>
              <w:jc w:val="center"/>
              <w:rPr>
                <w:color w:val="004E58"/>
                <w:sz w:val="24"/>
                <w:szCs w:val="24"/>
              </w:rPr>
            </w:pPr>
            <w:r w:rsidRPr="00A90F5D">
              <w:t>-90%</w:t>
            </w:r>
          </w:p>
        </w:tc>
        <w:tc>
          <w:tcPr>
            <w:tcW w:w="1583" w:type="dxa"/>
            <w:vAlign w:val="bottom"/>
          </w:tcPr>
          <w:p w14:paraId="483927AB" w14:textId="77777777" w:rsidR="00EB445D" w:rsidRPr="004B1A52" w:rsidRDefault="00EB445D" w:rsidP="002F70B9">
            <w:pPr>
              <w:jc w:val="center"/>
              <w:rPr>
                <w:rFonts w:ascii="Calibri" w:hAnsi="Calibri" w:cs="Calibri"/>
                <w:color w:val="000000"/>
              </w:rPr>
            </w:pPr>
            <w:r>
              <w:rPr>
                <w:rFonts w:ascii="Calibri" w:hAnsi="Calibri" w:cs="Calibri"/>
                <w:color w:val="000000"/>
              </w:rPr>
              <w:t xml:space="preserve">$8,909,944 </w:t>
            </w:r>
          </w:p>
        </w:tc>
        <w:tc>
          <w:tcPr>
            <w:tcW w:w="1089" w:type="dxa"/>
          </w:tcPr>
          <w:p w14:paraId="53B39693" w14:textId="77777777" w:rsidR="00EB445D" w:rsidRPr="00F96759" w:rsidRDefault="00EB445D" w:rsidP="002F70B9">
            <w:pPr>
              <w:jc w:val="center"/>
              <w:rPr>
                <w:color w:val="004E58"/>
                <w:sz w:val="24"/>
                <w:szCs w:val="24"/>
              </w:rPr>
            </w:pPr>
            <w:r w:rsidRPr="00D66DCE">
              <w:t>-87%</w:t>
            </w:r>
          </w:p>
        </w:tc>
        <w:tc>
          <w:tcPr>
            <w:tcW w:w="1336" w:type="dxa"/>
          </w:tcPr>
          <w:p w14:paraId="2BA45BDF" w14:textId="77777777" w:rsidR="00EB445D" w:rsidRPr="00F96759" w:rsidRDefault="00EB445D" w:rsidP="002F70B9">
            <w:pPr>
              <w:jc w:val="center"/>
              <w:rPr>
                <w:color w:val="004E58"/>
                <w:sz w:val="24"/>
                <w:szCs w:val="24"/>
              </w:rPr>
            </w:pPr>
            <w:r w:rsidRPr="001E0724">
              <w:t>$2,692</w:t>
            </w:r>
          </w:p>
        </w:tc>
      </w:tr>
      <w:tr w:rsidR="00EB445D" w:rsidRPr="00FE085E" w14:paraId="29B6634C" w14:textId="77777777" w:rsidTr="002F70B9">
        <w:tc>
          <w:tcPr>
            <w:tcW w:w="715" w:type="dxa"/>
          </w:tcPr>
          <w:p w14:paraId="57157D79" w14:textId="77777777" w:rsidR="00EB445D" w:rsidRPr="00387E9E" w:rsidRDefault="00EB445D" w:rsidP="002F70B9">
            <w:pPr>
              <w:jc w:val="center"/>
              <w:rPr>
                <w:color w:val="004E58"/>
                <w:sz w:val="24"/>
                <w:szCs w:val="24"/>
              </w:rPr>
            </w:pPr>
            <w:r w:rsidRPr="00387E9E">
              <w:rPr>
                <w:color w:val="004E58"/>
                <w:sz w:val="24"/>
                <w:szCs w:val="24"/>
              </w:rPr>
              <w:t>9</w:t>
            </w:r>
          </w:p>
        </w:tc>
        <w:tc>
          <w:tcPr>
            <w:tcW w:w="1955" w:type="dxa"/>
            <w:vAlign w:val="bottom"/>
          </w:tcPr>
          <w:p w14:paraId="6E7B6EAF" w14:textId="77777777" w:rsidR="00EB445D" w:rsidRPr="004B1A52" w:rsidRDefault="00EB445D" w:rsidP="002F70B9">
            <w:pPr>
              <w:jc w:val="center"/>
              <w:rPr>
                <w:rFonts w:cstheme="minorHAnsi"/>
                <w:color w:val="004E58"/>
                <w:sz w:val="24"/>
                <w:szCs w:val="24"/>
              </w:rPr>
            </w:pPr>
            <w:r w:rsidRPr="004B1A52">
              <w:rPr>
                <w:rFonts w:cstheme="minorHAnsi"/>
                <w:color w:val="004E58"/>
              </w:rPr>
              <w:t>France</w:t>
            </w:r>
          </w:p>
        </w:tc>
        <w:tc>
          <w:tcPr>
            <w:tcW w:w="1336" w:type="dxa"/>
            <w:vAlign w:val="bottom"/>
          </w:tcPr>
          <w:p w14:paraId="105226B7" w14:textId="77777777" w:rsidR="00EB445D" w:rsidRPr="004B1A52" w:rsidRDefault="00EB445D" w:rsidP="002F70B9">
            <w:pPr>
              <w:jc w:val="center"/>
              <w:rPr>
                <w:rFonts w:cstheme="minorHAnsi"/>
                <w:color w:val="004E58"/>
                <w:sz w:val="24"/>
                <w:szCs w:val="24"/>
              </w:rPr>
            </w:pPr>
            <w:r w:rsidRPr="004B1A52">
              <w:rPr>
                <w:rFonts w:cstheme="minorHAnsi"/>
                <w:color w:val="004E58"/>
              </w:rPr>
              <w:t>2</w:t>
            </w:r>
            <w:r>
              <w:rPr>
                <w:rFonts w:cstheme="minorHAnsi"/>
                <w:color w:val="004E58"/>
              </w:rPr>
              <w:t>,</w:t>
            </w:r>
            <w:r w:rsidRPr="004B1A52">
              <w:rPr>
                <w:rFonts w:cstheme="minorHAnsi"/>
                <w:color w:val="004E58"/>
              </w:rPr>
              <w:t>954</w:t>
            </w:r>
          </w:p>
        </w:tc>
        <w:tc>
          <w:tcPr>
            <w:tcW w:w="1336" w:type="dxa"/>
          </w:tcPr>
          <w:p w14:paraId="3AA3E6C4" w14:textId="77777777" w:rsidR="00EB445D" w:rsidRPr="00CE6D94" w:rsidRDefault="00EB445D" w:rsidP="002F70B9">
            <w:pPr>
              <w:jc w:val="center"/>
              <w:rPr>
                <w:color w:val="004E58"/>
                <w:sz w:val="24"/>
                <w:szCs w:val="24"/>
              </w:rPr>
            </w:pPr>
            <w:r w:rsidRPr="00A90F5D">
              <w:t>-84%</w:t>
            </w:r>
          </w:p>
        </w:tc>
        <w:tc>
          <w:tcPr>
            <w:tcW w:w="1583" w:type="dxa"/>
            <w:vAlign w:val="bottom"/>
          </w:tcPr>
          <w:p w14:paraId="3CD8AE17" w14:textId="77777777" w:rsidR="00EB445D" w:rsidRPr="004B1A52" w:rsidRDefault="00EB445D" w:rsidP="002F70B9">
            <w:pPr>
              <w:jc w:val="center"/>
              <w:rPr>
                <w:rFonts w:ascii="Calibri" w:hAnsi="Calibri" w:cs="Calibri"/>
                <w:color w:val="000000"/>
              </w:rPr>
            </w:pPr>
            <w:r>
              <w:rPr>
                <w:rFonts w:ascii="Calibri" w:hAnsi="Calibri" w:cs="Calibri"/>
                <w:color w:val="000000"/>
              </w:rPr>
              <w:t xml:space="preserve">$3,634,562 </w:t>
            </w:r>
          </w:p>
        </w:tc>
        <w:tc>
          <w:tcPr>
            <w:tcW w:w="1089" w:type="dxa"/>
          </w:tcPr>
          <w:p w14:paraId="5F9B8DBB" w14:textId="77777777" w:rsidR="00EB445D" w:rsidRPr="00F96759" w:rsidRDefault="00EB445D" w:rsidP="002F70B9">
            <w:pPr>
              <w:jc w:val="center"/>
              <w:rPr>
                <w:color w:val="004E58"/>
                <w:sz w:val="24"/>
                <w:szCs w:val="24"/>
              </w:rPr>
            </w:pPr>
            <w:r w:rsidRPr="00D66DCE">
              <w:t>-81%</w:t>
            </w:r>
          </w:p>
        </w:tc>
        <w:tc>
          <w:tcPr>
            <w:tcW w:w="1336" w:type="dxa"/>
          </w:tcPr>
          <w:p w14:paraId="6D9935EB" w14:textId="77777777" w:rsidR="00EB445D" w:rsidRPr="00F96759" w:rsidRDefault="00EB445D" w:rsidP="002F70B9">
            <w:pPr>
              <w:jc w:val="center"/>
              <w:rPr>
                <w:color w:val="004E58"/>
                <w:sz w:val="24"/>
                <w:szCs w:val="24"/>
              </w:rPr>
            </w:pPr>
            <w:r w:rsidRPr="001E0724">
              <w:t>$1,230</w:t>
            </w:r>
          </w:p>
        </w:tc>
      </w:tr>
      <w:tr w:rsidR="00EB445D" w:rsidRPr="00FE085E" w14:paraId="1BAA1EF5" w14:textId="77777777" w:rsidTr="002F70B9">
        <w:tc>
          <w:tcPr>
            <w:tcW w:w="715" w:type="dxa"/>
          </w:tcPr>
          <w:p w14:paraId="550C15E0" w14:textId="77777777" w:rsidR="00EB445D" w:rsidRPr="00387E9E" w:rsidRDefault="00EB445D" w:rsidP="002F70B9">
            <w:pPr>
              <w:jc w:val="center"/>
              <w:rPr>
                <w:color w:val="004E58"/>
                <w:sz w:val="24"/>
                <w:szCs w:val="24"/>
              </w:rPr>
            </w:pPr>
            <w:r w:rsidRPr="00387E9E">
              <w:rPr>
                <w:color w:val="004E58"/>
                <w:sz w:val="24"/>
                <w:szCs w:val="24"/>
              </w:rPr>
              <w:t>10</w:t>
            </w:r>
          </w:p>
        </w:tc>
        <w:tc>
          <w:tcPr>
            <w:tcW w:w="1955" w:type="dxa"/>
            <w:vAlign w:val="bottom"/>
          </w:tcPr>
          <w:p w14:paraId="4BB02637" w14:textId="77777777" w:rsidR="00EB445D" w:rsidRPr="004B1A52" w:rsidRDefault="00EB445D" w:rsidP="002F70B9">
            <w:pPr>
              <w:jc w:val="center"/>
              <w:rPr>
                <w:rFonts w:cstheme="minorHAnsi"/>
                <w:color w:val="004E58"/>
                <w:sz w:val="24"/>
                <w:szCs w:val="24"/>
              </w:rPr>
            </w:pPr>
            <w:r w:rsidRPr="004B1A52">
              <w:rPr>
                <w:rFonts w:cstheme="minorHAnsi"/>
                <w:color w:val="004E58"/>
              </w:rPr>
              <w:t>South Korea</w:t>
            </w:r>
          </w:p>
        </w:tc>
        <w:tc>
          <w:tcPr>
            <w:tcW w:w="1336" w:type="dxa"/>
            <w:vAlign w:val="bottom"/>
          </w:tcPr>
          <w:p w14:paraId="3FB6DEC7" w14:textId="77777777" w:rsidR="00EB445D" w:rsidRPr="004B1A52" w:rsidRDefault="00EB445D" w:rsidP="002F70B9">
            <w:pPr>
              <w:jc w:val="center"/>
              <w:rPr>
                <w:rFonts w:cstheme="minorHAnsi"/>
                <w:color w:val="004E58"/>
                <w:sz w:val="24"/>
                <w:szCs w:val="24"/>
              </w:rPr>
            </w:pPr>
            <w:r w:rsidRPr="004B1A52">
              <w:rPr>
                <w:rFonts w:cstheme="minorHAnsi"/>
                <w:color w:val="004E58"/>
              </w:rPr>
              <w:t>2</w:t>
            </w:r>
            <w:r>
              <w:rPr>
                <w:rFonts w:cstheme="minorHAnsi"/>
                <w:color w:val="004E58"/>
              </w:rPr>
              <w:t>,</w:t>
            </w:r>
            <w:r w:rsidRPr="004B1A52">
              <w:rPr>
                <w:rFonts w:cstheme="minorHAnsi"/>
                <w:color w:val="004E58"/>
              </w:rPr>
              <w:t>444</w:t>
            </w:r>
          </w:p>
        </w:tc>
        <w:tc>
          <w:tcPr>
            <w:tcW w:w="1336" w:type="dxa"/>
          </w:tcPr>
          <w:p w14:paraId="658D471E" w14:textId="77777777" w:rsidR="00EB445D" w:rsidRPr="00CE6D94" w:rsidRDefault="00EB445D" w:rsidP="002F70B9">
            <w:pPr>
              <w:jc w:val="center"/>
              <w:rPr>
                <w:color w:val="004E58"/>
                <w:sz w:val="24"/>
                <w:szCs w:val="24"/>
              </w:rPr>
            </w:pPr>
            <w:r w:rsidRPr="00A90F5D">
              <w:t>-79%</w:t>
            </w:r>
          </w:p>
        </w:tc>
        <w:tc>
          <w:tcPr>
            <w:tcW w:w="1583" w:type="dxa"/>
            <w:vAlign w:val="bottom"/>
          </w:tcPr>
          <w:p w14:paraId="77EE2708" w14:textId="77777777" w:rsidR="00EB445D" w:rsidRPr="00CE6D94" w:rsidRDefault="00EB445D" w:rsidP="002F70B9">
            <w:pPr>
              <w:jc w:val="center"/>
              <w:rPr>
                <w:rFonts w:ascii="Calibri" w:hAnsi="Calibri" w:cs="Calibri"/>
                <w:color w:val="004E58"/>
                <w:sz w:val="24"/>
                <w:szCs w:val="24"/>
              </w:rPr>
            </w:pPr>
            <w:r>
              <w:rPr>
                <w:rFonts w:ascii="Calibri" w:hAnsi="Calibri" w:cs="Calibri"/>
                <w:color w:val="000000"/>
              </w:rPr>
              <w:t xml:space="preserve"> $4,780,549 </w:t>
            </w:r>
          </w:p>
        </w:tc>
        <w:tc>
          <w:tcPr>
            <w:tcW w:w="1089" w:type="dxa"/>
          </w:tcPr>
          <w:p w14:paraId="065C55A5" w14:textId="77777777" w:rsidR="00EB445D" w:rsidRPr="00F96759" w:rsidRDefault="00EB445D" w:rsidP="002F70B9">
            <w:pPr>
              <w:jc w:val="center"/>
              <w:rPr>
                <w:color w:val="004E58"/>
                <w:sz w:val="24"/>
                <w:szCs w:val="24"/>
              </w:rPr>
            </w:pPr>
            <w:r w:rsidRPr="00D66DCE">
              <w:t>-74%</w:t>
            </w:r>
          </w:p>
        </w:tc>
        <w:tc>
          <w:tcPr>
            <w:tcW w:w="1336" w:type="dxa"/>
          </w:tcPr>
          <w:p w14:paraId="1F4E589C" w14:textId="77777777" w:rsidR="00EB445D" w:rsidRPr="00F96759" w:rsidRDefault="00EB445D" w:rsidP="002F70B9">
            <w:pPr>
              <w:jc w:val="center"/>
              <w:rPr>
                <w:color w:val="004E58"/>
                <w:sz w:val="24"/>
                <w:szCs w:val="24"/>
              </w:rPr>
            </w:pPr>
            <w:r w:rsidRPr="001E0724">
              <w:t>$1,956</w:t>
            </w:r>
          </w:p>
        </w:tc>
      </w:tr>
      <w:tr w:rsidR="00EB445D" w:rsidRPr="009424E6" w14:paraId="0487C795" w14:textId="77777777" w:rsidTr="002F70B9">
        <w:tc>
          <w:tcPr>
            <w:tcW w:w="715" w:type="dxa"/>
            <w:shd w:val="clear" w:color="auto" w:fill="FFFFFF" w:themeFill="background1"/>
          </w:tcPr>
          <w:p w14:paraId="68725F03" w14:textId="77777777" w:rsidR="00EB445D" w:rsidRPr="009424E6" w:rsidRDefault="00EB445D" w:rsidP="002F70B9">
            <w:pPr>
              <w:jc w:val="center"/>
              <w:rPr>
                <w:color w:val="004E58"/>
                <w:sz w:val="24"/>
                <w:szCs w:val="24"/>
              </w:rPr>
            </w:pPr>
            <w:r w:rsidRPr="009424E6">
              <w:rPr>
                <w:color w:val="004E58"/>
                <w:sz w:val="24"/>
                <w:szCs w:val="24"/>
              </w:rPr>
              <w:t>11</w:t>
            </w:r>
          </w:p>
        </w:tc>
        <w:tc>
          <w:tcPr>
            <w:tcW w:w="1955" w:type="dxa"/>
            <w:shd w:val="clear" w:color="auto" w:fill="FFFFFF" w:themeFill="background1"/>
            <w:vAlign w:val="bottom"/>
          </w:tcPr>
          <w:p w14:paraId="06B3F745" w14:textId="77777777" w:rsidR="00EB445D" w:rsidRPr="004B1A52" w:rsidRDefault="00EB445D" w:rsidP="002F70B9">
            <w:pPr>
              <w:jc w:val="center"/>
              <w:rPr>
                <w:rFonts w:cstheme="minorHAnsi"/>
                <w:color w:val="004E58"/>
                <w:sz w:val="24"/>
                <w:szCs w:val="24"/>
              </w:rPr>
            </w:pPr>
            <w:r w:rsidRPr="004B1A52">
              <w:rPr>
                <w:rFonts w:cstheme="minorHAnsi"/>
                <w:color w:val="004E58"/>
              </w:rPr>
              <w:t>Australia</w:t>
            </w:r>
          </w:p>
        </w:tc>
        <w:tc>
          <w:tcPr>
            <w:tcW w:w="1336" w:type="dxa"/>
            <w:shd w:val="clear" w:color="auto" w:fill="FFFFFF" w:themeFill="background1"/>
            <w:vAlign w:val="bottom"/>
          </w:tcPr>
          <w:p w14:paraId="4121CB3D" w14:textId="77777777" w:rsidR="00EB445D" w:rsidRPr="004B1A52" w:rsidRDefault="00EB445D" w:rsidP="002F70B9">
            <w:pPr>
              <w:jc w:val="center"/>
              <w:rPr>
                <w:rFonts w:cstheme="minorHAnsi"/>
                <w:color w:val="004E58"/>
                <w:sz w:val="24"/>
                <w:szCs w:val="24"/>
              </w:rPr>
            </w:pPr>
            <w:r w:rsidRPr="004B1A52">
              <w:rPr>
                <w:rFonts w:cstheme="minorHAnsi"/>
                <w:color w:val="004E58"/>
              </w:rPr>
              <w:t>2</w:t>
            </w:r>
            <w:r>
              <w:rPr>
                <w:rFonts w:cstheme="minorHAnsi"/>
                <w:color w:val="004E58"/>
              </w:rPr>
              <w:t>,</w:t>
            </w:r>
            <w:r w:rsidRPr="004B1A52">
              <w:rPr>
                <w:rFonts w:cstheme="minorHAnsi"/>
                <w:color w:val="004E58"/>
              </w:rPr>
              <w:t>292</w:t>
            </w:r>
          </w:p>
        </w:tc>
        <w:tc>
          <w:tcPr>
            <w:tcW w:w="1336" w:type="dxa"/>
            <w:shd w:val="clear" w:color="auto" w:fill="FFFFFF" w:themeFill="background1"/>
          </w:tcPr>
          <w:p w14:paraId="487EAD57" w14:textId="77777777" w:rsidR="00EB445D" w:rsidRPr="00CE6D94" w:rsidRDefault="00EB445D" w:rsidP="002F70B9">
            <w:pPr>
              <w:jc w:val="center"/>
              <w:rPr>
                <w:color w:val="004E58"/>
                <w:sz w:val="24"/>
                <w:szCs w:val="24"/>
              </w:rPr>
            </w:pPr>
            <w:r w:rsidRPr="00A90F5D">
              <w:t>-84%</w:t>
            </w:r>
          </w:p>
        </w:tc>
        <w:tc>
          <w:tcPr>
            <w:tcW w:w="1583" w:type="dxa"/>
            <w:shd w:val="clear" w:color="auto" w:fill="FFFFFF" w:themeFill="background1"/>
            <w:vAlign w:val="bottom"/>
          </w:tcPr>
          <w:p w14:paraId="3ECCB5B4" w14:textId="77777777" w:rsidR="00EB445D" w:rsidRPr="00CE6D94" w:rsidRDefault="00EB445D" w:rsidP="002F70B9">
            <w:pPr>
              <w:jc w:val="center"/>
              <w:rPr>
                <w:rFonts w:ascii="Calibri" w:hAnsi="Calibri" w:cs="Calibri"/>
                <w:color w:val="004E58"/>
                <w:sz w:val="24"/>
                <w:szCs w:val="24"/>
              </w:rPr>
            </w:pPr>
            <w:r>
              <w:rPr>
                <w:rFonts w:ascii="Calibri" w:hAnsi="Calibri" w:cs="Calibri"/>
                <w:color w:val="000000"/>
              </w:rPr>
              <w:t xml:space="preserve"> $4,587,931 </w:t>
            </w:r>
          </w:p>
        </w:tc>
        <w:tc>
          <w:tcPr>
            <w:tcW w:w="1089" w:type="dxa"/>
            <w:shd w:val="clear" w:color="auto" w:fill="FFFFFF" w:themeFill="background1"/>
          </w:tcPr>
          <w:p w14:paraId="4E637EBA" w14:textId="77777777" w:rsidR="00EB445D" w:rsidRPr="00F96759" w:rsidRDefault="00EB445D" w:rsidP="002F70B9">
            <w:pPr>
              <w:jc w:val="center"/>
              <w:rPr>
                <w:color w:val="004E58"/>
                <w:sz w:val="24"/>
                <w:szCs w:val="24"/>
              </w:rPr>
            </w:pPr>
            <w:r w:rsidRPr="00D66DCE">
              <w:t>-81%</w:t>
            </w:r>
          </w:p>
        </w:tc>
        <w:tc>
          <w:tcPr>
            <w:tcW w:w="1336" w:type="dxa"/>
            <w:shd w:val="clear" w:color="auto" w:fill="FFFFFF" w:themeFill="background1"/>
          </w:tcPr>
          <w:p w14:paraId="5A017238" w14:textId="77777777" w:rsidR="00EB445D" w:rsidRPr="00F96759" w:rsidRDefault="00EB445D" w:rsidP="002F70B9">
            <w:pPr>
              <w:jc w:val="center"/>
              <w:rPr>
                <w:color w:val="004E58"/>
                <w:sz w:val="24"/>
                <w:szCs w:val="24"/>
              </w:rPr>
            </w:pPr>
            <w:r w:rsidRPr="001E0724">
              <w:t>$2,002</w:t>
            </w:r>
          </w:p>
        </w:tc>
      </w:tr>
      <w:tr w:rsidR="00EB445D" w:rsidRPr="009424E6" w14:paraId="4D4A0683" w14:textId="77777777" w:rsidTr="002F70B9">
        <w:tc>
          <w:tcPr>
            <w:tcW w:w="715" w:type="dxa"/>
            <w:shd w:val="clear" w:color="auto" w:fill="FFFFFF" w:themeFill="background1"/>
          </w:tcPr>
          <w:p w14:paraId="68004E8E" w14:textId="77777777" w:rsidR="00EB445D" w:rsidRPr="009424E6" w:rsidRDefault="00EB445D" w:rsidP="002F70B9">
            <w:pPr>
              <w:jc w:val="center"/>
              <w:rPr>
                <w:color w:val="004E58"/>
                <w:sz w:val="24"/>
                <w:szCs w:val="24"/>
              </w:rPr>
            </w:pPr>
            <w:r w:rsidRPr="009424E6">
              <w:rPr>
                <w:color w:val="004E58"/>
                <w:sz w:val="24"/>
                <w:szCs w:val="24"/>
              </w:rPr>
              <w:t>12</w:t>
            </w:r>
          </w:p>
        </w:tc>
        <w:tc>
          <w:tcPr>
            <w:tcW w:w="1955" w:type="dxa"/>
            <w:shd w:val="clear" w:color="auto" w:fill="FFFFFF" w:themeFill="background1"/>
            <w:vAlign w:val="bottom"/>
          </w:tcPr>
          <w:p w14:paraId="6ED29CF6" w14:textId="77777777" w:rsidR="00EB445D" w:rsidRPr="004B1A52" w:rsidRDefault="00EB445D" w:rsidP="002F70B9">
            <w:pPr>
              <w:jc w:val="center"/>
              <w:rPr>
                <w:rFonts w:cstheme="minorHAnsi"/>
                <w:color w:val="004E58"/>
                <w:sz w:val="24"/>
                <w:szCs w:val="24"/>
              </w:rPr>
            </w:pPr>
            <w:r w:rsidRPr="004B1A52">
              <w:rPr>
                <w:rFonts w:cstheme="minorHAnsi"/>
                <w:color w:val="004E58"/>
              </w:rPr>
              <w:t>Spain</w:t>
            </w:r>
          </w:p>
        </w:tc>
        <w:tc>
          <w:tcPr>
            <w:tcW w:w="1336" w:type="dxa"/>
            <w:shd w:val="clear" w:color="auto" w:fill="FFFFFF" w:themeFill="background1"/>
            <w:vAlign w:val="bottom"/>
          </w:tcPr>
          <w:p w14:paraId="20DC817B" w14:textId="77777777" w:rsidR="00EB445D" w:rsidRPr="004B1A52" w:rsidRDefault="00EB445D" w:rsidP="002F70B9">
            <w:pPr>
              <w:jc w:val="center"/>
              <w:rPr>
                <w:rFonts w:cstheme="minorHAnsi"/>
                <w:color w:val="004E58"/>
                <w:sz w:val="24"/>
                <w:szCs w:val="24"/>
              </w:rPr>
            </w:pPr>
            <w:r w:rsidRPr="004B1A52">
              <w:rPr>
                <w:rFonts w:cstheme="minorHAnsi"/>
                <w:color w:val="004E58"/>
              </w:rPr>
              <w:t>1</w:t>
            </w:r>
            <w:r>
              <w:rPr>
                <w:rFonts w:cstheme="minorHAnsi"/>
                <w:color w:val="004E58"/>
              </w:rPr>
              <w:t>,</w:t>
            </w:r>
            <w:r w:rsidRPr="004B1A52">
              <w:rPr>
                <w:rFonts w:cstheme="minorHAnsi"/>
                <w:color w:val="004E58"/>
              </w:rPr>
              <w:t>639</w:t>
            </w:r>
          </w:p>
        </w:tc>
        <w:tc>
          <w:tcPr>
            <w:tcW w:w="1336" w:type="dxa"/>
            <w:shd w:val="clear" w:color="auto" w:fill="FFFFFF" w:themeFill="background1"/>
          </w:tcPr>
          <w:p w14:paraId="466005C1" w14:textId="77777777" w:rsidR="00EB445D" w:rsidRPr="00CE6D94" w:rsidRDefault="00EB445D" w:rsidP="002F70B9">
            <w:pPr>
              <w:jc w:val="center"/>
              <w:rPr>
                <w:color w:val="004E58"/>
                <w:sz w:val="24"/>
                <w:szCs w:val="24"/>
              </w:rPr>
            </w:pPr>
            <w:r w:rsidRPr="00A90F5D">
              <w:t>-85%</w:t>
            </w:r>
          </w:p>
        </w:tc>
        <w:tc>
          <w:tcPr>
            <w:tcW w:w="1583" w:type="dxa"/>
            <w:shd w:val="clear" w:color="auto" w:fill="FFFFFF" w:themeFill="background1"/>
            <w:vAlign w:val="bottom"/>
          </w:tcPr>
          <w:p w14:paraId="6CC98E2F" w14:textId="77777777" w:rsidR="00EB445D" w:rsidRPr="00CE6D94" w:rsidRDefault="00EB445D" w:rsidP="002F70B9">
            <w:pPr>
              <w:jc w:val="center"/>
              <w:rPr>
                <w:rFonts w:ascii="Calibri" w:hAnsi="Calibri" w:cs="Calibri"/>
                <w:color w:val="004E58"/>
                <w:sz w:val="24"/>
                <w:szCs w:val="24"/>
              </w:rPr>
            </w:pPr>
            <w:r>
              <w:rPr>
                <w:rFonts w:ascii="Calibri" w:hAnsi="Calibri" w:cs="Calibri"/>
                <w:color w:val="000000"/>
              </w:rPr>
              <w:t xml:space="preserve"> $1,890,856 </w:t>
            </w:r>
          </w:p>
        </w:tc>
        <w:tc>
          <w:tcPr>
            <w:tcW w:w="1089" w:type="dxa"/>
            <w:shd w:val="clear" w:color="auto" w:fill="FFFFFF" w:themeFill="background1"/>
          </w:tcPr>
          <w:p w14:paraId="0B608F72" w14:textId="77777777" w:rsidR="00EB445D" w:rsidRPr="00F96759" w:rsidRDefault="00EB445D" w:rsidP="002F70B9">
            <w:pPr>
              <w:jc w:val="center"/>
              <w:rPr>
                <w:color w:val="004E58"/>
                <w:sz w:val="24"/>
                <w:szCs w:val="24"/>
              </w:rPr>
            </w:pPr>
            <w:r w:rsidRPr="00D66DCE">
              <w:t>-84%</w:t>
            </w:r>
          </w:p>
        </w:tc>
        <w:tc>
          <w:tcPr>
            <w:tcW w:w="1336" w:type="dxa"/>
            <w:shd w:val="clear" w:color="auto" w:fill="FFFFFF" w:themeFill="background1"/>
          </w:tcPr>
          <w:p w14:paraId="126BD153" w14:textId="77777777" w:rsidR="00EB445D" w:rsidRPr="00F96759" w:rsidRDefault="00EB445D" w:rsidP="002F70B9">
            <w:pPr>
              <w:jc w:val="center"/>
              <w:rPr>
                <w:color w:val="004E58"/>
                <w:sz w:val="24"/>
                <w:szCs w:val="24"/>
              </w:rPr>
            </w:pPr>
            <w:r w:rsidRPr="001E0724">
              <w:t>$1,154</w:t>
            </w:r>
          </w:p>
        </w:tc>
      </w:tr>
      <w:tr w:rsidR="00EB445D" w:rsidRPr="00FE085E" w14:paraId="75A2E30B" w14:textId="77777777" w:rsidTr="002F70B9">
        <w:tc>
          <w:tcPr>
            <w:tcW w:w="715" w:type="dxa"/>
          </w:tcPr>
          <w:p w14:paraId="2BE8B39F" w14:textId="77777777" w:rsidR="00EB445D" w:rsidRPr="009424E6" w:rsidRDefault="00EB445D" w:rsidP="002F70B9">
            <w:pPr>
              <w:jc w:val="center"/>
              <w:rPr>
                <w:color w:val="004E58"/>
                <w:sz w:val="24"/>
                <w:szCs w:val="24"/>
              </w:rPr>
            </w:pPr>
            <w:r w:rsidRPr="009424E6">
              <w:rPr>
                <w:color w:val="004E58"/>
                <w:sz w:val="24"/>
                <w:szCs w:val="24"/>
              </w:rPr>
              <w:t>13</w:t>
            </w:r>
          </w:p>
        </w:tc>
        <w:tc>
          <w:tcPr>
            <w:tcW w:w="1955" w:type="dxa"/>
            <w:vAlign w:val="bottom"/>
          </w:tcPr>
          <w:p w14:paraId="193FA10C" w14:textId="77777777" w:rsidR="00EB445D" w:rsidRPr="004B1A52" w:rsidRDefault="00EB445D" w:rsidP="002F70B9">
            <w:pPr>
              <w:jc w:val="center"/>
              <w:rPr>
                <w:rFonts w:cstheme="minorHAnsi"/>
                <w:color w:val="004E58"/>
                <w:sz w:val="24"/>
                <w:szCs w:val="24"/>
              </w:rPr>
            </w:pPr>
            <w:r w:rsidRPr="004B1A52">
              <w:rPr>
                <w:rFonts w:cstheme="minorHAnsi"/>
                <w:color w:val="004E58"/>
              </w:rPr>
              <w:t>Sweden</w:t>
            </w:r>
          </w:p>
        </w:tc>
        <w:tc>
          <w:tcPr>
            <w:tcW w:w="1336" w:type="dxa"/>
            <w:vAlign w:val="bottom"/>
          </w:tcPr>
          <w:p w14:paraId="39120B5F" w14:textId="77777777" w:rsidR="00EB445D" w:rsidRPr="004B1A52" w:rsidRDefault="00EB445D" w:rsidP="002F70B9">
            <w:pPr>
              <w:jc w:val="center"/>
              <w:rPr>
                <w:rFonts w:cstheme="minorHAnsi"/>
                <w:color w:val="004E58"/>
                <w:sz w:val="24"/>
                <w:szCs w:val="24"/>
              </w:rPr>
            </w:pPr>
            <w:r w:rsidRPr="004B1A52">
              <w:rPr>
                <w:rFonts w:cstheme="minorHAnsi"/>
                <w:color w:val="004E58"/>
              </w:rPr>
              <w:t>1</w:t>
            </w:r>
            <w:r>
              <w:rPr>
                <w:rFonts w:cstheme="minorHAnsi"/>
                <w:color w:val="004E58"/>
              </w:rPr>
              <w:t>,</w:t>
            </w:r>
            <w:r w:rsidRPr="004B1A52">
              <w:rPr>
                <w:rFonts w:cstheme="minorHAnsi"/>
                <w:color w:val="004E58"/>
              </w:rPr>
              <w:t>192</w:t>
            </w:r>
          </w:p>
        </w:tc>
        <w:tc>
          <w:tcPr>
            <w:tcW w:w="1336" w:type="dxa"/>
          </w:tcPr>
          <w:p w14:paraId="044B1654" w14:textId="77777777" w:rsidR="00EB445D" w:rsidRPr="00CE6D94" w:rsidRDefault="00EB445D" w:rsidP="002F70B9">
            <w:pPr>
              <w:jc w:val="center"/>
              <w:rPr>
                <w:color w:val="004E58"/>
                <w:sz w:val="24"/>
                <w:szCs w:val="24"/>
              </w:rPr>
            </w:pPr>
            <w:r w:rsidRPr="00A90F5D">
              <w:t>-84%</w:t>
            </w:r>
          </w:p>
        </w:tc>
        <w:tc>
          <w:tcPr>
            <w:tcW w:w="1583" w:type="dxa"/>
            <w:vAlign w:val="bottom"/>
          </w:tcPr>
          <w:p w14:paraId="4FA44DAF" w14:textId="77777777" w:rsidR="00EB445D" w:rsidRPr="00CE6D94" w:rsidRDefault="00EB445D" w:rsidP="002F70B9">
            <w:pPr>
              <w:jc w:val="center"/>
              <w:rPr>
                <w:rFonts w:ascii="Calibri" w:hAnsi="Calibri" w:cs="Calibri"/>
                <w:color w:val="004E58"/>
                <w:sz w:val="24"/>
                <w:szCs w:val="24"/>
              </w:rPr>
            </w:pPr>
            <w:r>
              <w:rPr>
                <w:rFonts w:ascii="Calibri" w:hAnsi="Calibri" w:cs="Calibri"/>
                <w:color w:val="000000"/>
              </w:rPr>
              <w:t xml:space="preserve"> $1,701,076 </w:t>
            </w:r>
          </w:p>
        </w:tc>
        <w:tc>
          <w:tcPr>
            <w:tcW w:w="1089" w:type="dxa"/>
          </w:tcPr>
          <w:p w14:paraId="6D45231D" w14:textId="77777777" w:rsidR="00EB445D" w:rsidRPr="00F96759" w:rsidRDefault="00EB445D" w:rsidP="002F70B9">
            <w:pPr>
              <w:jc w:val="center"/>
              <w:rPr>
                <w:color w:val="004E58"/>
                <w:sz w:val="24"/>
                <w:szCs w:val="24"/>
              </w:rPr>
            </w:pPr>
            <w:r w:rsidRPr="00D66DCE">
              <w:t>-81%</w:t>
            </w:r>
          </w:p>
        </w:tc>
        <w:tc>
          <w:tcPr>
            <w:tcW w:w="1336" w:type="dxa"/>
          </w:tcPr>
          <w:p w14:paraId="106108FF" w14:textId="77777777" w:rsidR="00EB445D" w:rsidRPr="00F96759" w:rsidRDefault="00EB445D" w:rsidP="002F70B9">
            <w:pPr>
              <w:jc w:val="center"/>
              <w:rPr>
                <w:color w:val="004E58"/>
                <w:sz w:val="24"/>
                <w:szCs w:val="24"/>
              </w:rPr>
            </w:pPr>
            <w:r w:rsidRPr="001E0724">
              <w:t>$1,427</w:t>
            </w:r>
          </w:p>
        </w:tc>
      </w:tr>
      <w:tr w:rsidR="00EB445D" w:rsidRPr="00FE085E" w14:paraId="5BD41ED7" w14:textId="77777777" w:rsidTr="002F70B9">
        <w:tc>
          <w:tcPr>
            <w:tcW w:w="715" w:type="dxa"/>
          </w:tcPr>
          <w:p w14:paraId="04ED16FC" w14:textId="77777777" w:rsidR="00EB445D" w:rsidRPr="00387E9E" w:rsidRDefault="00EB445D" w:rsidP="002F70B9">
            <w:pPr>
              <w:jc w:val="center"/>
              <w:rPr>
                <w:color w:val="004E58"/>
                <w:sz w:val="24"/>
                <w:szCs w:val="24"/>
              </w:rPr>
            </w:pPr>
            <w:r w:rsidRPr="00387E9E">
              <w:rPr>
                <w:color w:val="004E58"/>
                <w:sz w:val="24"/>
                <w:szCs w:val="24"/>
              </w:rPr>
              <w:t>14</w:t>
            </w:r>
          </w:p>
        </w:tc>
        <w:tc>
          <w:tcPr>
            <w:tcW w:w="1955" w:type="dxa"/>
            <w:vAlign w:val="bottom"/>
          </w:tcPr>
          <w:p w14:paraId="169769F0" w14:textId="77777777" w:rsidR="00EB445D" w:rsidRPr="004B1A52" w:rsidRDefault="00EB445D" w:rsidP="002F70B9">
            <w:pPr>
              <w:jc w:val="center"/>
              <w:rPr>
                <w:rFonts w:cstheme="minorHAnsi"/>
                <w:color w:val="004E58"/>
                <w:sz w:val="24"/>
                <w:szCs w:val="24"/>
              </w:rPr>
            </w:pPr>
            <w:r w:rsidRPr="004B1A52">
              <w:rPr>
                <w:rFonts w:cstheme="minorHAnsi"/>
                <w:color w:val="004E58"/>
              </w:rPr>
              <w:t>Russia</w:t>
            </w:r>
          </w:p>
        </w:tc>
        <w:tc>
          <w:tcPr>
            <w:tcW w:w="1336" w:type="dxa"/>
            <w:vAlign w:val="bottom"/>
          </w:tcPr>
          <w:p w14:paraId="49C7CBFE" w14:textId="77777777" w:rsidR="00EB445D" w:rsidRPr="004B1A52" w:rsidRDefault="00EB445D" w:rsidP="002F70B9">
            <w:pPr>
              <w:jc w:val="center"/>
              <w:rPr>
                <w:rFonts w:cstheme="minorHAnsi"/>
                <w:color w:val="004E58"/>
                <w:sz w:val="24"/>
                <w:szCs w:val="24"/>
              </w:rPr>
            </w:pPr>
            <w:r w:rsidRPr="004B1A52">
              <w:rPr>
                <w:rFonts w:cstheme="minorHAnsi"/>
                <w:color w:val="004E58"/>
              </w:rPr>
              <w:t>1</w:t>
            </w:r>
            <w:r>
              <w:rPr>
                <w:rFonts w:cstheme="minorHAnsi"/>
                <w:color w:val="004E58"/>
              </w:rPr>
              <w:t>,</w:t>
            </w:r>
            <w:r w:rsidRPr="004B1A52">
              <w:rPr>
                <w:rFonts w:cstheme="minorHAnsi"/>
                <w:color w:val="004E58"/>
              </w:rPr>
              <w:t>177</w:t>
            </w:r>
          </w:p>
        </w:tc>
        <w:tc>
          <w:tcPr>
            <w:tcW w:w="1336" w:type="dxa"/>
          </w:tcPr>
          <w:p w14:paraId="10E9A4C5" w14:textId="77777777" w:rsidR="00EB445D" w:rsidRPr="00CE6D94" w:rsidRDefault="00EB445D" w:rsidP="002F70B9">
            <w:pPr>
              <w:jc w:val="center"/>
              <w:rPr>
                <w:color w:val="004E58"/>
                <w:sz w:val="24"/>
                <w:szCs w:val="24"/>
              </w:rPr>
            </w:pPr>
            <w:r w:rsidRPr="00A90F5D">
              <w:t>-78%</w:t>
            </w:r>
          </w:p>
        </w:tc>
        <w:tc>
          <w:tcPr>
            <w:tcW w:w="1583" w:type="dxa"/>
            <w:vAlign w:val="bottom"/>
          </w:tcPr>
          <w:p w14:paraId="6E62D6B5" w14:textId="77777777" w:rsidR="00EB445D" w:rsidRPr="000660A0" w:rsidRDefault="00EB445D" w:rsidP="002F70B9">
            <w:pPr>
              <w:jc w:val="center"/>
              <w:rPr>
                <w:rFonts w:ascii="Calibri" w:hAnsi="Calibri" w:cs="Calibri"/>
                <w:color w:val="000000"/>
              </w:rPr>
            </w:pPr>
            <w:r>
              <w:rPr>
                <w:rFonts w:ascii="Calibri" w:hAnsi="Calibri" w:cs="Calibri"/>
                <w:color w:val="000000"/>
              </w:rPr>
              <w:t xml:space="preserve">$2,768,031 </w:t>
            </w:r>
          </w:p>
        </w:tc>
        <w:tc>
          <w:tcPr>
            <w:tcW w:w="1089" w:type="dxa"/>
          </w:tcPr>
          <w:p w14:paraId="60D3BFFC" w14:textId="77777777" w:rsidR="00EB445D" w:rsidRPr="00F96759" w:rsidRDefault="00EB445D" w:rsidP="002F70B9">
            <w:pPr>
              <w:jc w:val="center"/>
              <w:rPr>
                <w:color w:val="004E58"/>
                <w:sz w:val="24"/>
                <w:szCs w:val="24"/>
              </w:rPr>
            </w:pPr>
            <w:r w:rsidRPr="00D66DCE">
              <w:t>-74%</w:t>
            </w:r>
          </w:p>
        </w:tc>
        <w:tc>
          <w:tcPr>
            <w:tcW w:w="1336" w:type="dxa"/>
          </w:tcPr>
          <w:p w14:paraId="3679057B" w14:textId="77777777" w:rsidR="00EB445D" w:rsidRPr="00F96759" w:rsidRDefault="00EB445D" w:rsidP="002F70B9">
            <w:pPr>
              <w:jc w:val="center"/>
              <w:rPr>
                <w:color w:val="004E58"/>
                <w:sz w:val="24"/>
                <w:szCs w:val="24"/>
              </w:rPr>
            </w:pPr>
            <w:r w:rsidRPr="001E0724">
              <w:t>$2,353</w:t>
            </w:r>
          </w:p>
        </w:tc>
      </w:tr>
      <w:tr w:rsidR="00EB445D" w:rsidRPr="00FE085E" w14:paraId="7F519D57" w14:textId="77777777" w:rsidTr="002F70B9">
        <w:tc>
          <w:tcPr>
            <w:tcW w:w="715" w:type="dxa"/>
          </w:tcPr>
          <w:p w14:paraId="73B0122B" w14:textId="77777777" w:rsidR="00EB445D" w:rsidRPr="00387E9E" w:rsidRDefault="00EB445D" w:rsidP="002F70B9">
            <w:pPr>
              <w:jc w:val="center"/>
              <w:rPr>
                <w:color w:val="004E58"/>
                <w:sz w:val="24"/>
                <w:szCs w:val="24"/>
              </w:rPr>
            </w:pPr>
            <w:r w:rsidRPr="00387E9E">
              <w:rPr>
                <w:color w:val="004E58"/>
                <w:sz w:val="24"/>
                <w:szCs w:val="24"/>
              </w:rPr>
              <w:t>15</w:t>
            </w:r>
          </w:p>
        </w:tc>
        <w:tc>
          <w:tcPr>
            <w:tcW w:w="1955" w:type="dxa"/>
            <w:vAlign w:val="bottom"/>
          </w:tcPr>
          <w:p w14:paraId="44B5E352" w14:textId="77777777" w:rsidR="00EB445D" w:rsidRPr="004B1A52" w:rsidRDefault="00EB445D" w:rsidP="002F70B9">
            <w:pPr>
              <w:jc w:val="center"/>
              <w:rPr>
                <w:rFonts w:cstheme="minorHAnsi"/>
                <w:color w:val="004E58"/>
                <w:sz w:val="24"/>
                <w:szCs w:val="24"/>
              </w:rPr>
            </w:pPr>
            <w:r w:rsidRPr="004B1A52">
              <w:rPr>
                <w:rFonts w:cstheme="minorHAnsi"/>
                <w:color w:val="004E58"/>
              </w:rPr>
              <w:t>Ireland</w:t>
            </w:r>
          </w:p>
        </w:tc>
        <w:tc>
          <w:tcPr>
            <w:tcW w:w="1336" w:type="dxa"/>
            <w:vAlign w:val="bottom"/>
          </w:tcPr>
          <w:p w14:paraId="10DEA99E" w14:textId="77777777" w:rsidR="00EB445D" w:rsidRPr="004B1A52" w:rsidRDefault="00EB445D" w:rsidP="002F70B9">
            <w:pPr>
              <w:jc w:val="center"/>
              <w:rPr>
                <w:rFonts w:cstheme="minorHAnsi"/>
                <w:color w:val="004E58"/>
                <w:sz w:val="24"/>
                <w:szCs w:val="24"/>
              </w:rPr>
            </w:pPr>
            <w:r w:rsidRPr="004B1A52">
              <w:rPr>
                <w:rFonts w:cstheme="minorHAnsi"/>
                <w:color w:val="004E58"/>
              </w:rPr>
              <w:t>1</w:t>
            </w:r>
            <w:r>
              <w:rPr>
                <w:rFonts w:cstheme="minorHAnsi"/>
                <w:color w:val="004E58"/>
              </w:rPr>
              <w:t>,</w:t>
            </w:r>
            <w:r w:rsidRPr="004B1A52">
              <w:rPr>
                <w:rFonts w:cstheme="minorHAnsi"/>
                <w:color w:val="004E58"/>
              </w:rPr>
              <w:t>115</w:t>
            </w:r>
          </w:p>
        </w:tc>
        <w:tc>
          <w:tcPr>
            <w:tcW w:w="1336" w:type="dxa"/>
          </w:tcPr>
          <w:p w14:paraId="491DCA4B" w14:textId="77777777" w:rsidR="00EB445D" w:rsidRPr="00CE6D94" w:rsidRDefault="00EB445D" w:rsidP="002F70B9">
            <w:pPr>
              <w:jc w:val="center"/>
              <w:rPr>
                <w:color w:val="004E58"/>
                <w:sz w:val="24"/>
                <w:szCs w:val="24"/>
              </w:rPr>
            </w:pPr>
            <w:r w:rsidRPr="00A90F5D">
              <w:t>-85%</w:t>
            </w:r>
          </w:p>
        </w:tc>
        <w:tc>
          <w:tcPr>
            <w:tcW w:w="1583" w:type="dxa"/>
            <w:vAlign w:val="bottom"/>
          </w:tcPr>
          <w:p w14:paraId="16E68C6B" w14:textId="77777777" w:rsidR="00EB445D" w:rsidRPr="000660A0" w:rsidRDefault="00EB445D" w:rsidP="002F70B9">
            <w:pPr>
              <w:jc w:val="center"/>
              <w:rPr>
                <w:rFonts w:ascii="Calibri" w:hAnsi="Calibri" w:cs="Calibri"/>
                <w:color w:val="000000"/>
              </w:rPr>
            </w:pPr>
            <w:r>
              <w:rPr>
                <w:rFonts w:ascii="Calibri" w:hAnsi="Calibri" w:cs="Calibri"/>
                <w:color w:val="000000"/>
              </w:rPr>
              <w:t xml:space="preserve">$1,293,080 </w:t>
            </w:r>
          </w:p>
        </w:tc>
        <w:tc>
          <w:tcPr>
            <w:tcW w:w="1089" w:type="dxa"/>
          </w:tcPr>
          <w:p w14:paraId="25A5B14D" w14:textId="77777777" w:rsidR="00EB445D" w:rsidRPr="00F96759" w:rsidRDefault="00EB445D" w:rsidP="002F70B9">
            <w:pPr>
              <w:jc w:val="center"/>
              <w:rPr>
                <w:color w:val="004E58"/>
                <w:sz w:val="24"/>
                <w:szCs w:val="24"/>
              </w:rPr>
            </w:pPr>
            <w:r w:rsidRPr="00D66DCE">
              <w:t>-83%</w:t>
            </w:r>
          </w:p>
        </w:tc>
        <w:tc>
          <w:tcPr>
            <w:tcW w:w="1336" w:type="dxa"/>
          </w:tcPr>
          <w:p w14:paraId="608F94F0" w14:textId="77777777" w:rsidR="00EB445D" w:rsidRPr="00F96759" w:rsidRDefault="00EB445D" w:rsidP="002F70B9">
            <w:pPr>
              <w:jc w:val="center"/>
              <w:rPr>
                <w:color w:val="004E58"/>
                <w:sz w:val="24"/>
                <w:szCs w:val="24"/>
              </w:rPr>
            </w:pPr>
            <w:r w:rsidRPr="001E0724">
              <w:t>$1,160</w:t>
            </w:r>
          </w:p>
        </w:tc>
      </w:tr>
      <w:tr w:rsidR="00EB445D" w:rsidRPr="00FE085E" w14:paraId="408F7656" w14:textId="77777777" w:rsidTr="002F70B9">
        <w:tc>
          <w:tcPr>
            <w:tcW w:w="715" w:type="dxa"/>
          </w:tcPr>
          <w:p w14:paraId="790E10DB" w14:textId="77777777" w:rsidR="00EB445D" w:rsidRPr="00387E9E" w:rsidRDefault="00EB445D" w:rsidP="002F70B9">
            <w:pPr>
              <w:jc w:val="center"/>
              <w:rPr>
                <w:color w:val="004E58"/>
                <w:sz w:val="24"/>
                <w:szCs w:val="24"/>
              </w:rPr>
            </w:pPr>
            <w:r w:rsidRPr="00387E9E">
              <w:rPr>
                <w:color w:val="004E58"/>
                <w:sz w:val="24"/>
                <w:szCs w:val="24"/>
              </w:rPr>
              <w:t>16</w:t>
            </w:r>
          </w:p>
        </w:tc>
        <w:tc>
          <w:tcPr>
            <w:tcW w:w="1955" w:type="dxa"/>
            <w:vAlign w:val="bottom"/>
          </w:tcPr>
          <w:p w14:paraId="2BA9A44F" w14:textId="77777777" w:rsidR="00EB445D" w:rsidRPr="004B1A52" w:rsidRDefault="00EB445D" w:rsidP="002F70B9">
            <w:pPr>
              <w:jc w:val="center"/>
              <w:rPr>
                <w:rFonts w:cstheme="minorHAnsi"/>
                <w:color w:val="004E58"/>
                <w:sz w:val="24"/>
                <w:szCs w:val="24"/>
              </w:rPr>
            </w:pPr>
            <w:r w:rsidRPr="004B1A52">
              <w:rPr>
                <w:rFonts w:cstheme="minorHAnsi"/>
                <w:color w:val="004E58"/>
              </w:rPr>
              <w:t>Italy</w:t>
            </w:r>
          </w:p>
        </w:tc>
        <w:tc>
          <w:tcPr>
            <w:tcW w:w="1336" w:type="dxa"/>
            <w:vAlign w:val="bottom"/>
          </w:tcPr>
          <w:p w14:paraId="26114331" w14:textId="77777777" w:rsidR="00EB445D" w:rsidRPr="004B1A52" w:rsidRDefault="00EB445D" w:rsidP="002F70B9">
            <w:pPr>
              <w:jc w:val="center"/>
              <w:rPr>
                <w:rFonts w:cstheme="minorHAnsi"/>
                <w:color w:val="004E58"/>
                <w:sz w:val="24"/>
                <w:szCs w:val="24"/>
              </w:rPr>
            </w:pPr>
            <w:r w:rsidRPr="004B1A52">
              <w:rPr>
                <w:rFonts w:cstheme="minorHAnsi"/>
                <w:color w:val="004E58"/>
              </w:rPr>
              <w:t>1</w:t>
            </w:r>
            <w:r>
              <w:rPr>
                <w:rFonts w:cstheme="minorHAnsi"/>
                <w:color w:val="004E58"/>
              </w:rPr>
              <w:t>,</w:t>
            </w:r>
            <w:r w:rsidRPr="004B1A52">
              <w:rPr>
                <w:rFonts w:cstheme="minorHAnsi"/>
                <w:color w:val="004E58"/>
              </w:rPr>
              <w:t>070</w:t>
            </w:r>
          </w:p>
        </w:tc>
        <w:tc>
          <w:tcPr>
            <w:tcW w:w="1336" w:type="dxa"/>
          </w:tcPr>
          <w:p w14:paraId="7F4B7621" w14:textId="77777777" w:rsidR="00EB445D" w:rsidRPr="00CE6D94" w:rsidRDefault="00EB445D" w:rsidP="002F70B9">
            <w:pPr>
              <w:jc w:val="center"/>
              <w:rPr>
                <w:color w:val="004E58"/>
                <w:sz w:val="24"/>
                <w:szCs w:val="24"/>
              </w:rPr>
            </w:pPr>
            <w:r w:rsidRPr="00A90F5D">
              <w:t>-90%</w:t>
            </w:r>
          </w:p>
        </w:tc>
        <w:tc>
          <w:tcPr>
            <w:tcW w:w="1583" w:type="dxa"/>
            <w:vAlign w:val="bottom"/>
          </w:tcPr>
          <w:p w14:paraId="0CFFCD32" w14:textId="77777777" w:rsidR="00EB445D" w:rsidRPr="00CE6D94" w:rsidRDefault="00EB445D" w:rsidP="002F70B9">
            <w:pPr>
              <w:jc w:val="center"/>
              <w:rPr>
                <w:rFonts w:ascii="Calibri" w:hAnsi="Calibri" w:cs="Calibri"/>
                <w:color w:val="004E58"/>
                <w:sz w:val="24"/>
                <w:szCs w:val="24"/>
              </w:rPr>
            </w:pPr>
            <w:r>
              <w:rPr>
                <w:rFonts w:ascii="Calibri" w:hAnsi="Calibri" w:cs="Calibri"/>
                <w:color w:val="000000"/>
              </w:rPr>
              <w:t xml:space="preserve"> $1,303,290 </w:t>
            </w:r>
          </w:p>
        </w:tc>
        <w:tc>
          <w:tcPr>
            <w:tcW w:w="1089" w:type="dxa"/>
          </w:tcPr>
          <w:p w14:paraId="4C6FBEB8" w14:textId="77777777" w:rsidR="00EB445D" w:rsidRPr="00F96759" w:rsidRDefault="00EB445D" w:rsidP="002F70B9">
            <w:pPr>
              <w:jc w:val="center"/>
              <w:rPr>
                <w:color w:val="004E58"/>
                <w:sz w:val="24"/>
                <w:szCs w:val="24"/>
              </w:rPr>
            </w:pPr>
            <w:r w:rsidRPr="00D66DCE">
              <w:t>-89%</w:t>
            </w:r>
          </w:p>
        </w:tc>
        <w:tc>
          <w:tcPr>
            <w:tcW w:w="1336" w:type="dxa"/>
          </w:tcPr>
          <w:p w14:paraId="75F48496" w14:textId="77777777" w:rsidR="00EB445D" w:rsidRPr="00F96759" w:rsidRDefault="00EB445D" w:rsidP="002F70B9">
            <w:pPr>
              <w:jc w:val="center"/>
              <w:rPr>
                <w:color w:val="004E58"/>
                <w:sz w:val="24"/>
                <w:szCs w:val="24"/>
              </w:rPr>
            </w:pPr>
            <w:r w:rsidRPr="001E0724">
              <w:t>$1,218</w:t>
            </w:r>
          </w:p>
        </w:tc>
      </w:tr>
      <w:tr w:rsidR="00EB445D" w:rsidRPr="00FE085E" w14:paraId="2187F63F" w14:textId="77777777" w:rsidTr="002F70B9">
        <w:tc>
          <w:tcPr>
            <w:tcW w:w="715" w:type="dxa"/>
          </w:tcPr>
          <w:p w14:paraId="5ABBA738" w14:textId="77777777" w:rsidR="00EB445D" w:rsidRPr="00387E9E" w:rsidRDefault="00EB445D" w:rsidP="002F70B9">
            <w:pPr>
              <w:jc w:val="center"/>
              <w:rPr>
                <w:color w:val="004E58"/>
                <w:sz w:val="24"/>
                <w:szCs w:val="24"/>
              </w:rPr>
            </w:pPr>
            <w:r>
              <w:rPr>
                <w:color w:val="004E58"/>
                <w:sz w:val="24"/>
                <w:szCs w:val="24"/>
              </w:rPr>
              <w:t>17</w:t>
            </w:r>
          </w:p>
        </w:tc>
        <w:tc>
          <w:tcPr>
            <w:tcW w:w="1955" w:type="dxa"/>
            <w:vAlign w:val="bottom"/>
          </w:tcPr>
          <w:p w14:paraId="6C0AF159" w14:textId="77777777" w:rsidR="00EB445D" w:rsidRPr="004B1A52" w:rsidRDefault="00EB445D" w:rsidP="002F70B9">
            <w:pPr>
              <w:jc w:val="center"/>
              <w:rPr>
                <w:rFonts w:cstheme="minorHAnsi"/>
                <w:color w:val="004E58"/>
                <w:sz w:val="24"/>
                <w:szCs w:val="24"/>
              </w:rPr>
            </w:pPr>
            <w:r w:rsidRPr="004B1A52">
              <w:rPr>
                <w:rFonts w:cstheme="minorHAnsi"/>
                <w:color w:val="004E58"/>
              </w:rPr>
              <w:t>Argentina</w:t>
            </w:r>
          </w:p>
        </w:tc>
        <w:tc>
          <w:tcPr>
            <w:tcW w:w="1336" w:type="dxa"/>
            <w:vAlign w:val="bottom"/>
          </w:tcPr>
          <w:p w14:paraId="7AD9D3A5" w14:textId="77777777" w:rsidR="00EB445D" w:rsidRPr="004B1A52" w:rsidRDefault="00EB445D" w:rsidP="002F70B9">
            <w:pPr>
              <w:jc w:val="center"/>
              <w:rPr>
                <w:rFonts w:cstheme="minorHAnsi"/>
                <w:color w:val="004E58"/>
                <w:sz w:val="24"/>
                <w:szCs w:val="24"/>
              </w:rPr>
            </w:pPr>
            <w:r w:rsidRPr="004B1A52">
              <w:rPr>
                <w:rFonts w:cstheme="minorHAnsi"/>
                <w:color w:val="004E58"/>
              </w:rPr>
              <w:t>916</w:t>
            </w:r>
          </w:p>
        </w:tc>
        <w:tc>
          <w:tcPr>
            <w:tcW w:w="1336" w:type="dxa"/>
          </w:tcPr>
          <w:p w14:paraId="11996BF0" w14:textId="77777777" w:rsidR="00EB445D" w:rsidRPr="00CE6D94" w:rsidRDefault="00EB445D" w:rsidP="002F70B9">
            <w:pPr>
              <w:jc w:val="center"/>
              <w:rPr>
                <w:color w:val="004E58"/>
                <w:sz w:val="24"/>
                <w:szCs w:val="24"/>
              </w:rPr>
            </w:pPr>
            <w:r w:rsidRPr="00A90F5D">
              <w:t>-79%</w:t>
            </w:r>
          </w:p>
        </w:tc>
        <w:tc>
          <w:tcPr>
            <w:tcW w:w="1583" w:type="dxa"/>
            <w:vAlign w:val="bottom"/>
          </w:tcPr>
          <w:p w14:paraId="45CE8791" w14:textId="77777777" w:rsidR="00EB445D" w:rsidRPr="00CE6D94" w:rsidRDefault="00EB445D" w:rsidP="002F70B9">
            <w:pPr>
              <w:jc w:val="center"/>
              <w:rPr>
                <w:rFonts w:ascii="Calibri" w:hAnsi="Calibri" w:cs="Calibri"/>
                <w:color w:val="004E58"/>
                <w:sz w:val="24"/>
                <w:szCs w:val="24"/>
              </w:rPr>
            </w:pPr>
            <w:r>
              <w:rPr>
                <w:rFonts w:ascii="Calibri" w:hAnsi="Calibri" w:cs="Calibri"/>
                <w:color w:val="000000"/>
              </w:rPr>
              <w:t xml:space="preserve"> $1,297,179 </w:t>
            </w:r>
          </w:p>
        </w:tc>
        <w:tc>
          <w:tcPr>
            <w:tcW w:w="1089" w:type="dxa"/>
          </w:tcPr>
          <w:p w14:paraId="1F33940E" w14:textId="77777777" w:rsidR="00EB445D" w:rsidRPr="00F96759" w:rsidRDefault="00EB445D" w:rsidP="002F70B9">
            <w:pPr>
              <w:jc w:val="center"/>
              <w:rPr>
                <w:color w:val="004E58"/>
                <w:sz w:val="24"/>
                <w:szCs w:val="24"/>
              </w:rPr>
            </w:pPr>
            <w:r w:rsidRPr="00D66DCE">
              <w:t>-76%</w:t>
            </w:r>
          </w:p>
        </w:tc>
        <w:tc>
          <w:tcPr>
            <w:tcW w:w="1336" w:type="dxa"/>
          </w:tcPr>
          <w:p w14:paraId="18C3906A" w14:textId="77777777" w:rsidR="00EB445D" w:rsidRPr="00F96759" w:rsidRDefault="00EB445D" w:rsidP="002F70B9">
            <w:pPr>
              <w:jc w:val="center"/>
              <w:rPr>
                <w:color w:val="004E58"/>
                <w:sz w:val="24"/>
                <w:szCs w:val="24"/>
              </w:rPr>
            </w:pPr>
            <w:r w:rsidRPr="001E0724">
              <w:t>$1,417</w:t>
            </w:r>
          </w:p>
        </w:tc>
      </w:tr>
      <w:tr w:rsidR="00EB445D" w:rsidRPr="00FE085E" w14:paraId="65572F38" w14:textId="77777777" w:rsidTr="002F70B9">
        <w:tc>
          <w:tcPr>
            <w:tcW w:w="715" w:type="dxa"/>
          </w:tcPr>
          <w:p w14:paraId="77FE8A27" w14:textId="77777777" w:rsidR="00EB445D" w:rsidRPr="00387E9E" w:rsidRDefault="00EB445D" w:rsidP="002F70B9">
            <w:pPr>
              <w:jc w:val="center"/>
              <w:rPr>
                <w:color w:val="004E58"/>
                <w:sz w:val="24"/>
                <w:szCs w:val="24"/>
              </w:rPr>
            </w:pPr>
            <w:r>
              <w:rPr>
                <w:color w:val="004E58"/>
                <w:sz w:val="24"/>
                <w:szCs w:val="24"/>
              </w:rPr>
              <w:t>18</w:t>
            </w:r>
          </w:p>
        </w:tc>
        <w:tc>
          <w:tcPr>
            <w:tcW w:w="1955" w:type="dxa"/>
            <w:vAlign w:val="bottom"/>
          </w:tcPr>
          <w:p w14:paraId="7B06EE01" w14:textId="77777777" w:rsidR="00EB445D" w:rsidRPr="004B1A52" w:rsidRDefault="00EB445D" w:rsidP="002F70B9">
            <w:pPr>
              <w:jc w:val="center"/>
              <w:rPr>
                <w:rFonts w:cstheme="minorHAnsi"/>
                <w:color w:val="004E58"/>
                <w:sz w:val="24"/>
                <w:szCs w:val="24"/>
              </w:rPr>
            </w:pPr>
            <w:r w:rsidRPr="004B1A52">
              <w:rPr>
                <w:rFonts w:cstheme="minorHAnsi"/>
                <w:color w:val="004E58"/>
              </w:rPr>
              <w:t>Denmark</w:t>
            </w:r>
          </w:p>
        </w:tc>
        <w:tc>
          <w:tcPr>
            <w:tcW w:w="1336" w:type="dxa"/>
            <w:vAlign w:val="bottom"/>
          </w:tcPr>
          <w:p w14:paraId="53E595AC" w14:textId="77777777" w:rsidR="00EB445D" w:rsidRPr="004B1A52" w:rsidRDefault="00EB445D" w:rsidP="002F70B9">
            <w:pPr>
              <w:jc w:val="center"/>
              <w:rPr>
                <w:rFonts w:cstheme="minorHAnsi"/>
                <w:color w:val="004E58"/>
                <w:sz w:val="24"/>
                <w:szCs w:val="24"/>
              </w:rPr>
            </w:pPr>
            <w:r w:rsidRPr="004B1A52">
              <w:rPr>
                <w:rFonts w:cstheme="minorHAnsi"/>
                <w:color w:val="004E58"/>
              </w:rPr>
              <w:t>865</w:t>
            </w:r>
          </w:p>
        </w:tc>
        <w:tc>
          <w:tcPr>
            <w:tcW w:w="1336" w:type="dxa"/>
          </w:tcPr>
          <w:p w14:paraId="29ABC452" w14:textId="77777777" w:rsidR="00EB445D" w:rsidRPr="00CE6D94" w:rsidRDefault="00EB445D" w:rsidP="002F70B9">
            <w:pPr>
              <w:jc w:val="center"/>
              <w:rPr>
                <w:color w:val="004E58"/>
                <w:sz w:val="24"/>
                <w:szCs w:val="24"/>
              </w:rPr>
            </w:pPr>
            <w:r w:rsidRPr="00A90F5D">
              <w:t>-85%</w:t>
            </w:r>
          </w:p>
        </w:tc>
        <w:tc>
          <w:tcPr>
            <w:tcW w:w="1583" w:type="dxa"/>
            <w:vAlign w:val="bottom"/>
          </w:tcPr>
          <w:p w14:paraId="3D9759A7" w14:textId="77777777" w:rsidR="00EB445D" w:rsidRPr="000660A0" w:rsidRDefault="00EB445D" w:rsidP="002F70B9">
            <w:pPr>
              <w:jc w:val="center"/>
              <w:rPr>
                <w:rFonts w:ascii="Calibri" w:hAnsi="Calibri" w:cs="Calibri"/>
                <w:color w:val="000000"/>
              </w:rPr>
            </w:pPr>
            <w:r>
              <w:rPr>
                <w:rFonts w:ascii="Calibri" w:hAnsi="Calibri" w:cs="Calibri"/>
                <w:color w:val="000000"/>
              </w:rPr>
              <w:t xml:space="preserve">$2,102,719 </w:t>
            </w:r>
          </w:p>
        </w:tc>
        <w:tc>
          <w:tcPr>
            <w:tcW w:w="1089" w:type="dxa"/>
          </w:tcPr>
          <w:p w14:paraId="725729AA" w14:textId="77777777" w:rsidR="00EB445D" w:rsidRPr="00F96759" w:rsidRDefault="00EB445D" w:rsidP="002F70B9">
            <w:pPr>
              <w:jc w:val="center"/>
              <w:rPr>
                <w:color w:val="004E58"/>
                <w:sz w:val="24"/>
                <w:szCs w:val="24"/>
              </w:rPr>
            </w:pPr>
            <w:r w:rsidRPr="00D66DCE">
              <w:t>-83%</w:t>
            </w:r>
          </w:p>
        </w:tc>
        <w:tc>
          <w:tcPr>
            <w:tcW w:w="1336" w:type="dxa"/>
          </w:tcPr>
          <w:p w14:paraId="14E66256" w14:textId="77777777" w:rsidR="00EB445D" w:rsidRPr="00F96759" w:rsidRDefault="00EB445D" w:rsidP="002F70B9">
            <w:pPr>
              <w:jc w:val="center"/>
              <w:rPr>
                <w:color w:val="004E58"/>
                <w:sz w:val="24"/>
                <w:szCs w:val="24"/>
              </w:rPr>
            </w:pPr>
            <w:r w:rsidRPr="001E0724">
              <w:t>$2,431</w:t>
            </w:r>
          </w:p>
        </w:tc>
      </w:tr>
      <w:tr w:rsidR="00EB445D" w:rsidRPr="00FE085E" w14:paraId="0EFE0464" w14:textId="77777777" w:rsidTr="002F70B9">
        <w:tc>
          <w:tcPr>
            <w:tcW w:w="715" w:type="dxa"/>
          </w:tcPr>
          <w:p w14:paraId="5CBB571A" w14:textId="77777777" w:rsidR="00EB445D" w:rsidRPr="00387E9E" w:rsidRDefault="00EB445D" w:rsidP="002F70B9">
            <w:pPr>
              <w:jc w:val="center"/>
              <w:rPr>
                <w:color w:val="004E58"/>
                <w:sz w:val="24"/>
                <w:szCs w:val="24"/>
              </w:rPr>
            </w:pPr>
            <w:r>
              <w:rPr>
                <w:color w:val="004E58"/>
                <w:sz w:val="24"/>
                <w:szCs w:val="24"/>
              </w:rPr>
              <w:t>19</w:t>
            </w:r>
          </w:p>
        </w:tc>
        <w:tc>
          <w:tcPr>
            <w:tcW w:w="1955" w:type="dxa"/>
            <w:vAlign w:val="bottom"/>
          </w:tcPr>
          <w:p w14:paraId="1A095F88" w14:textId="77777777" w:rsidR="00EB445D" w:rsidRPr="004B1A52" w:rsidRDefault="00EB445D" w:rsidP="002F70B9">
            <w:pPr>
              <w:jc w:val="center"/>
              <w:rPr>
                <w:rFonts w:cstheme="minorHAnsi"/>
                <w:color w:val="004E58"/>
                <w:sz w:val="24"/>
                <w:szCs w:val="24"/>
              </w:rPr>
            </w:pPr>
            <w:r w:rsidRPr="004B1A52">
              <w:rPr>
                <w:rFonts w:cstheme="minorHAnsi"/>
                <w:color w:val="004E58"/>
              </w:rPr>
              <w:t>Norway</w:t>
            </w:r>
          </w:p>
        </w:tc>
        <w:tc>
          <w:tcPr>
            <w:tcW w:w="1336" w:type="dxa"/>
            <w:vAlign w:val="bottom"/>
          </w:tcPr>
          <w:p w14:paraId="74A2AB23" w14:textId="77777777" w:rsidR="00EB445D" w:rsidRPr="004B1A52" w:rsidRDefault="00EB445D" w:rsidP="002F70B9">
            <w:pPr>
              <w:jc w:val="center"/>
              <w:rPr>
                <w:rFonts w:cstheme="minorHAnsi"/>
                <w:color w:val="004E58"/>
                <w:sz w:val="24"/>
                <w:szCs w:val="24"/>
              </w:rPr>
            </w:pPr>
            <w:r w:rsidRPr="004B1A52">
              <w:rPr>
                <w:rFonts w:cstheme="minorHAnsi"/>
                <w:color w:val="004E58"/>
              </w:rPr>
              <w:t>803</w:t>
            </w:r>
          </w:p>
        </w:tc>
        <w:tc>
          <w:tcPr>
            <w:tcW w:w="1336" w:type="dxa"/>
          </w:tcPr>
          <w:p w14:paraId="1F8C498A" w14:textId="77777777" w:rsidR="00EB445D" w:rsidRPr="00CE6D94" w:rsidRDefault="00EB445D" w:rsidP="002F70B9">
            <w:pPr>
              <w:jc w:val="center"/>
              <w:rPr>
                <w:color w:val="004E58"/>
                <w:sz w:val="24"/>
                <w:szCs w:val="24"/>
              </w:rPr>
            </w:pPr>
            <w:r w:rsidRPr="00A90F5D">
              <w:t>-84%</w:t>
            </w:r>
          </w:p>
        </w:tc>
        <w:tc>
          <w:tcPr>
            <w:tcW w:w="1583" w:type="dxa"/>
            <w:vAlign w:val="bottom"/>
          </w:tcPr>
          <w:p w14:paraId="63EDF54B" w14:textId="77777777" w:rsidR="00EB445D" w:rsidRPr="000660A0" w:rsidRDefault="00EB445D" w:rsidP="002F70B9">
            <w:pPr>
              <w:jc w:val="center"/>
              <w:rPr>
                <w:rFonts w:ascii="Calibri" w:hAnsi="Calibri" w:cs="Calibri"/>
                <w:color w:val="000000"/>
              </w:rPr>
            </w:pPr>
            <w:r>
              <w:rPr>
                <w:rFonts w:ascii="Calibri" w:hAnsi="Calibri" w:cs="Calibri"/>
                <w:color w:val="000000"/>
              </w:rPr>
              <w:t xml:space="preserve">$1,531,393 </w:t>
            </w:r>
          </w:p>
        </w:tc>
        <w:tc>
          <w:tcPr>
            <w:tcW w:w="1089" w:type="dxa"/>
          </w:tcPr>
          <w:p w14:paraId="3AE826FF" w14:textId="77777777" w:rsidR="00EB445D" w:rsidRPr="00F96759" w:rsidRDefault="00EB445D" w:rsidP="002F70B9">
            <w:pPr>
              <w:jc w:val="center"/>
              <w:rPr>
                <w:color w:val="004E58"/>
                <w:sz w:val="24"/>
                <w:szCs w:val="24"/>
              </w:rPr>
            </w:pPr>
            <w:r w:rsidRPr="00D66DCE">
              <w:t>-82%</w:t>
            </w:r>
          </w:p>
        </w:tc>
        <w:tc>
          <w:tcPr>
            <w:tcW w:w="1336" w:type="dxa"/>
          </w:tcPr>
          <w:p w14:paraId="772CDBED" w14:textId="77777777" w:rsidR="00EB445D" w:rsidRPr="00F96759" w:rsidRDefault="00EB445D" w:rsidP="002F70B9">
            <w:pPr>
              <w:jc w:val="center"/>
              <w:rPr>
                <w:color w:val="004E58"/>
                <w:sz w:val="24"/>
                <w:szCs w:val="24"/>
              </w:rPr>
            </w:pPr>
            <w:r w:rsidRPr="001E0724">
              <w:t>$1,908</w:t>
            </w:r>
          </w:p>
        </w:tc>
      </w:tr>
      <w:tr w:rsidR="00EB445D" w:rsidRPr="00FE085E" w14:paraId="54AC3E15" w14:textId="77777777" w:rsidTr="002F70B9">
        <w:tc>
          <w:tcPr>
            <w:tcW w:w="715" w:type="dxa"/>
          </w:tcPr>
          <w:p w14:paraId="41FB3C61" w14:textId="77777777" w:rsidR="00EB445D" w:rsidRDefault="00EB445D" w:rsidP="002F70B9">
            <w:pPr>
              <w:jc w:val="center"/>
              <w:rPr>
                <w:color w:val="004E58"/>
                <w:sz w:val="24"/>
                <w:szCs w:val="24"/>
              </w:rPr>
            </w:pPr>
            <w:r>
              <w:rPr>
                <w:color w:val="004E58"/>
                <w:sz w:val="24"/>
                <w:szCs w:val="24"/>
              </w:rPr>
              <w:t>20</w:t>
            </w:r>
          </w:p>
        </w:tc>
        <w:tc>
          <w:tcPr>
            <w:tcW w:w="1955" w:type="dxa"/>
            <w:vAlign w:val="bottom"/>
          </w:tcPr>
          <w:p w14:paraId="5E483D16" w14:textId="77777777" w:rsidR="00EB445D" w:rsidRPr="004B1A52" w:rsidRDefault="00EB445D" w:rsidP="002F70B9">
            <w:pPr>
              <w:jc w:val="center"/>
              <w:rPr>
                <w:rFonts w:cstheme="minorHAnsi"/>
                <w:color w:val="004E58"/>
                <w:sz w:val="24"/>
                <w:szCs w:val="24"/>
              </w:rPr>
            </w:pPr>
            <w:r w:rsidRPr="004B1A52">
              <w:rPr>
                <w:rFonts w:cstheme="minorHAnsi"/>
                <w:color w:val="004E58"/>
              </w:rPr>
              <w:t>Israel</w:t>
            </w:r>
          </w:p>
        </w:tc>
        <w:tc>
          <w:tcPr>
            <w:tcW w:w="1336" w:type="dxa"/>
            <w:vAlign w:val="bottom"/>
          </w:tcPr>
          <w:p w14:paraId="145C6BC2" w14:textId="77777777" w:rsidR="00EB445D" w:rsidRPr="004B1A52" w:rsidRDefault="00EB445D" w:rsidP="002F70B9">
            <w:pPr>
              <w:jc w:val="center"/>
              <w:rPr>
                <w:rFonts w:cstheme="minorHAnsi"/>
                <w:color w:val="004E58"/>
                <w:sz w:val="24"/>
                <w:szCs w:val="24"/>
              </w:rPr>
            </w:pPr>
            <w:r w:rsidRPr="004B1A52">
              <w:rPr>
                <w:rFonts w:cstheme="minorHAnsi"/>
                <w:color w:val="004E58"/>
              </w:rPr>
              <w:t>756</w:t>
            </w:r>
          </w:p>
        </w:tc>
        <w:tc>
          <w:tcPr>
            <w:tcW w:w="1336" w:type="dxa"/>
          </w:tcPr>
          <w:p w14:paraId="389EA122" w14:textId="77777777" w:rsidR="00EB445D" w:rsidRPr="00CE6D94" w:rsidRDefault="00EB445D" w:rsidP="002F70B9">
            <w:pPr>
              <w:jc w:val="center"/>
              <w:rPr>
                <w:color w:val="004E58"/>
                <w:sz w:val="24"/>
                <w:szCs w:val="24"/>
              </w:rPr>
            </w:pPr>
            <w:r w:rsidRPr="00A90F5D">
              <w:t>-81%</w:t>
            </w:r>
          </w:p>
        </w:tc>
        <w:tc>
          <w:tcPr>
            <w:tcW w:w="1583" w:type="dxa"/>
            <w:vAlign w:val="bottom"/>
          </w:tcPr>
          <w:p w14:paraId="38985CE9" w14:textId="77777777" w:rsidR="00EB445D" w:rsidRPr="000660A0" w:rsidRDefault="00EB445D" w:rsidP="002F70B9">
            <w:pPr>
              <w:jc w:val="center"/>
              <w:rPr>
                <w:rFonts w:ascii="Calibri" w:hAnsi="Calibri" w:cs="Calibri"/>
                <w:color w:val="000000"/>
              </w:rPr>
            </w:pPr>
            <w:r>
              <w:rPr>
                <w:rFonts w:ascii="Calibri" w:hAnsi="Calibri" w:cs="Calibri"/>
                <w:color w:val="000000"/>
              </w:rPr>
              <w:t xml:space="preserve">$1,603,871 </w:t>
            </w:r>
          </w:p>
        </w:tc>
        <w:tc>
          <w:tcPr>
            <w:tcW w:w="1089" w:type="dxa"/>
          </w:tcPr>
          <w:p w14:paraId="48311C07" w14:textId="77777777" w:rsidR="00EB445D" w:rsidRPr="00F96759" w:rsidRDefault="00EB445D" w:rsidP="002F70B9">
            <w:pPr>
              <w:jc w:val="center"/>
              <w:rPr>
                <w:color w:val="004E58"/>
                <w:sz w:val="24"/>
                <w:szCs w:val="24"/>
              </w:rPr>
            </w:pPr>
            <w:r w:rsidRPr="00D66DCE">
              <w:t>-76%</w:t>
            </w:r>
          </w:p>
        </w:tc>
        <w:tc>
          <w:tcPr>
            <w:tcW w:w="1336" w:type="dxa"/>
          </w:tcPr>
          <w:p w14:paraId="1F0D1A07" w14:textId="77777777" w:rsidR="00EB445D" w:rsidRPr="00F96759" w:rsidRDefault="00EB445D" w:rsidP="002F70B9">
            <w:pPr>
              <w:jc w:val="center"/>
              <w:rPr>
                <w:color w:val="004E58"/>
                <w:sz w:val="24"/>
                <w:szCs w:val="24"/>
              </w:rPr>
            </w:pPr>
            <w:r w:rsidRPr="001E0724">
              <w:t>$2,122</w:t>
            </w:r>
          </w:p>
        </w:tc>
      </w:tr>
      <w:tr w:rsidR="00EB445D" w:rsidRPr="00FE085E" w14:paraId="48C6E6B9" w14:textId="77777777" w:rsidTr="002F70B9">
        <w:tc>
          <w:tcPr>
            <w:tcW w:w="715" w:type="dxa"/>
            <w:tcBorders>
              <w:bottom w:val="single" w:sz="4" w:space="0" w:color="004E58"/>
            </w:tcBorders>
            <w:shd w:val="clear" w:color="auto" w:fill="004E58"/>
          </w:tcPr>
          <w:p w14:paraId="6ED686AA" w14:textId="77777777" w:rsidR="00EB445D" w:rsidRPr="00FE085E" w:rsidRDefault="00EB445D" w:rsidP="002F70B9">
            <w:pPr>
              <w:jc w:val="center"/>
              <w:rPr>
                <w:sz w:val="24"/>
                <w:szCs w:val="24"/>
              </w:rPr>
            </w:pPr>
          </w:p>
        </w:tc>
        <w:tc>
          <w:tcPr>
            <w:tcW w:w="1955" w:type="dxa"/>
            <w:tcBorders>
              <w:bottom w:val="single" w:sz="4" w:space="0" w:color="004E58"/>
            </w:tcBorders>
            <w:shd w:val="clear" w:color="auto" w:fill="004E58"/>
          </w:tcPr>
          <w:p w14:paraId="36F91C33" w14:textId="77777777" w:rsidR="00EB445D" w:rsidRPr="00FE085E" w:rsidRDefault="00EB445D" w:rsidP="002F70B9">
            <w:pPr>
              <w:jc w:val="center"/>
              <w:rPr>
                <w:sz w:val="24"/>
                <w:szCs w:val="24"/>
              </w:rPr>
            </w:pPr>
            <w:r>
              <w:rPr>
                <w:sz w:val="24"/>
                <w:szCs w:val="24"/>
              </w:rPr>
              <w:t>Total</w:t>
            </w:r>
          </w:p>
        </w:tc>
        <w:tc>
          <w:tcPr>
            <w:tcW w:w="1336" w:type="dxa"/>
            <w:tcBorders>
              <w:bottom w:val="single" w:sz="4" w:space="0" w:color="004E58"/>
            </w:tcBorders>
            <w:shd w:val="clear" w:color="auto" w:fill="004E58"/>
          </w:tcPr>
          <w:p w14:paraId="0DBB8E7F" w14:textId="77777777" w:rsidR="00EB445D" w:rsidRPr="00731B91" w:rsidRDefault="00EB445D" w:rsidP="002F70B9">
            <w:pPr>
              <w:jc w:val="center"/>
              <w:rPr>
                <w:rFonts w:ascii="Calibri" w:hAnsi="Calibri" w:cs="Calibri"/>
                <w:b/>
                <w:bCs/>
                <w:color w:val="FFFFFF" w:themeColor="background1"/>
              </w:rPr>
            </w:pPr>
            <w:r w:rsidRPr="00731B91">
              <w:rPr>
                <w:rFonts w:ascii="Calibri" w:hAnsi="Calibri" w:cs="Calibri"/>
                <w:b/>
                <w:bCs/>
                <w:color w:val="FFFFFF" w:themeColor="background1"/>
              </w:rPr>
              <w:t>189,202</w:t>
            </w:r>
          </w:p>
        </w:tc>
        <w:tc>
          <w:tcPr>
            <w:tcW w:w="1336" w:type="dxa"/>
            <w:tcBorders>
              <w:bottom w:val="single" w:sz="4" w:space="0" w:color="004E58"/>
            </w:tcBorders>
            <w:shd w:val="clear" w:color="auto" w:fill="004E58"/>
          </w:tcPr>
          <w:p w14:paraId="6F5659ED" w14:textId="77777777" w:rsidR="00EB445D" w:rsidRPr="00731B91" w:rsidRDefault="00EB445D" w:rsidP="002F70B9">
            <w:pPr>
              <w:jc w:val="center"/>
              <w:rPr>
                <w:rFonts w:ascii="Calibri" w:hAnsi="Calibri" w:cs="Calibri"/>
                <w:b/>
                <w:bCs/>
                <w:color w:val="FFFFFF" w:themeColor="background1"/>
              </w:rPr>
            </w:pPr>
            <w:r w:rsidRPr="00731B91">
              <w:rPr>
                <w:rFonts w:ascii="Calibri" w:hAnsi="Calibri" w:cs="Calibri"/>
                <w:b/>
                <w:bCs/>
                <w:color w:val="FFFFFF" w:themeColor="background1"/>
              </w:rPr>
              <w:t>-79%</w:t>
            </w:r>
          </w:p>
        </w:tc>
        <w:tc>
          <w:tcPr>
            <w:tcW w:w="1583" w:type="dxa"/>
            <w:tcBorders>
              <w:bottom w:val="single" w:sz="4" w:space="0" w:color="004E58"/>
            </w:tcBorders>
            <w:shd w:val="clear" w:color="auto" w:fill="004E58"/>
          </w:tcPr>
          <w:p w14:paraId="5EC4D75A" w14:textId="77777777" w:rsidR="00EB445D" w:rsidRPr="00731B91" w:rsidRDefault="00EB445D" w:rsidP="002F70B9">
            <w:pPr>
              <w:jc w:val="center"/>
              <w:rPr>
                <w:rFonts w:ascii="Calibri" w:hAnsi="Calibri" w:cs="Calibri"/>
                <w:b/>
                <w:bCs/>
                <w:color w:val="FFFFFF" w:themeColor="background1"/>
              </w:rPr>
            </w:pPr>
            <w:r w:rsidRPr="00731B91">
              <w:rPr>
                <w:rFonts w:ascii="Calibri" w:hAnsi="Calibri" w:cs="Calibri"/>
                <w:b/>
                <w:bCs/>
                <w:color w:val="FFFFFF" w:themeColor="background1"/>
              </w:rPr>
              <w:t>$237,651,150</w:t>
            </w:r>
          </w:p>
        </w:tc>
        <w:tc>
          <w:tcPr>
            <w:tcW w:w="1089" w:type="dxa"/>
            <w:tcBorders>
              <w:bottom w:val="single" w:sz="4" w:space="0" w:color="004E58"/>
            </w:tcBorders>
            <w:shd w:val="clear" w:color="auto" w:fill="004E58"/>
          </w:tcPr>
          <w:p w14:paraId="40867415" w14:textId="77777777" w:rsidR="00EB445D" w:rsidRPr="00731B91" w:rsidRDefault="00EB445D" w:rsidP="002F70B9">
            <w:pPr>
              <w:jc w:val="center"/>
              <w:rPr>
                <w:rFonts w:ascii="Calibri" w:hAnsi="Calibri" w:cs="Calibri"/>
                <w:b/>
                <w:bCs/>
                <w:color w:val="FFFFFF" w:themeColor="background1"/>
              </w:rPr>
            </w:pPr>
            <w:r w:rsidRPr="00731B91">
              <w:rPr>
                <w:rFonts w:ascii="Calibri" w:hAnsi="Calibri" w:cs="Calibri"/>
                <w:b/>
                <w:bCs/>
                <w:color w:val="FFFFFF" w:themeColor="background1"/>
              </w:rPr>
              <w:t>-77%</w:t>
            </w:r>
          </w:p>
        </w:tc>
        <w:tc>
          <w:tcPr>
            <w:tcW w:w="1336" w:type="dxa"/>
            <w:tcBorders>
              <w:bottom w:val="single" w:sz="4" w:space="0" w:color="004E58"/>
            </w:tcBorders>
            <w:shd w:val="clear" w:color="auto" w:fill="004E58"/>
            <w:vAlign w:val="bottom"/>
          </w:tcPr>
          <w:p w14:paraId="0120220C" w14:textId="77777777" w:rsidR="00EB445D" w:rsidRPr="00731B91" w:rsidRDefault="00EB445D" w:rsidP="002F70B9">
            <w:pPr>
              <w:jc w:val="center"/>
              <w:rPr>
                <w:rFonts w:ascii="Calibri" w:hAnsi="Calibri" w:cs="Calibri"/>
                <w:b/>
                <w:bCs/>
                <w:color w:val="FFFFFF" w:themeColor="background1"/>
              </w:rPr>
            </w:pPr>
            <w:r w:rsidRPr="00731B91">
              <w:rPr>
                <w:rFonts w:ascii="Calibri" w:hAnsi="Calibri" w:cs="Calibri"/>
                <w:b/>
                <w:bCs/>
                <w:color w:val="FFFFFF" w:themeColor="background1"/>
              </w:rPr>
              <w:t>$1,256</w:t>
            </w:r>
          </w:p>
        </w:tc>
      </w:tr>
    </w:tbl>
    <w:p w14:paraId="118E222D" w14:textId="77777777" w:rsidR="00EB445D" w:rsidRPr="005A1CBE" w:rsidRDefault="00EB445D" w:rsidP="00EB445D">
      <w:pPr>
        <w:spacing w:line="256" w:lineRule="auto"/>
        <w:rPr>
          <w:rFonts w:ascii="Georgia" w:eastAsia="Georgia" w:hAnsi="Georgia" w:cs="Georgia"/>
          <w:i/>
          <w:sz w:val="18"/>
          <w:szCs w:val="18"/>
        </w:rPr>
      </w:pPr>
      <w:r w:rsidRPr="00022392">
        <w:rPr>
          <w:rFonts w:ascii="Georgia" w:eastAsia="Georgia" w:hAnsi="Georgia" w:cs="Georgia"/>
          <w:i/>
          <w:sz w:val="18"/>
          <w:szCs w:val="18"/>
        </w:rPr>
        <w:t>*Tourism Economics, 2021</w:t>
      </w:r>
    </w:p>
    <w:p w14:paraId="14C1C48F" w14:textId="77777777" w:rsidR="00EB445D" w:rsidRPr="00EB05E1" w:rsidRDefault="00EB445D" w:rsidP="00EB445D">
      <w:pPr>
        <w:rPr>
          <w:rFonts w:ascii="Georgia" w:eastAsia="Georgia" w:hAnsi="Georgia" w:cs="Georgia"/>
          <w:b/>
          <w:sz w:val="20"/>
          <w:szCs w:val="20"/>
          <w:highlight w:val="green"/>
        </w:rPr>
      </w:pPr>
    </w:p>
    <w:p w14:paraId="5EF3F89F" w14:textId="54DDAAAB" w:rsidR="005A1628" w:rsidRPr="00EB05E1" w:rsidRDefault="00EB445D" w:rsidP="00CC0602">
      <w:pPr>
        <w:rPr>
          <w:rFonts w:ascii="Georgia" w:eastAsia="Georgia" w:hAnsi="Georgia" w:cs="Georgia"/>
          <w:i/>
          <w:sz w:val="16"/>
          <w:szCs w:val="16"/>
          <w:highlight w:val="green"/>
        </w:rPr>
      </w:pPr>
      <w:r w:rsidRPr="00EB05E1">
        <w:rPr>
          <w:rFonts w:ascii="Georgia" w:eastAsia="Georgia" w:hAnsi="Georgia" w:cs="Georgia"/>
          <w:i/>
          <w:sz w:val="16"/>
          <w:szCs w:val="16"/>
          <w:highlight w:val="green"/>
        </w:rPr>
        <w:t xml:space="preserve"> </w:t>
      </w:r>
    </w:p>
    <w:p w14:paraId="3D4CA2E5" w14:textId="77777777" w:rsidR="00943D26" w:rsidRPr="004122C5" w:rsidRDefault="00943D26" w:rsidP="00943D26">
      <w:pPr>
        <w:rPr>
          <w:rFonts w:ascii="Georgia" w:eastAsia="Georgia" w:hAnsi="Georgia" w:cs="Georgia"/>
          <w:b/>
          <w:sz w:val="20"/>
          <w:szCs w:val="20"/>
          <w:u w:val="single"/>
        </w:rPr>
      </w:pPr>
      <w:r w:rsidRPr="004122C5">
        <w:rPr>
          <w:rFonts w:ascii="Georgia" w:eastAsia="Georgia" w:hAnsi="Georgia" w:cs="Georgia"/>
          <w:b/>
          <w:sz w:val="20"/>
          <w:szCs w:val="20"/>
          <w:u w:val="single"/>
        </w:rPr>
        <w:t>U.K. and Ireland</w:t>
      </w:r>
    </w:p>
    <w:p w14:paraId="40120721" w14:textId="77777777" w:rsidR="00943D26" w:rsidRPr="004122C5" w:rsidRDefault="00943D26" w:rsidP="00943D26">
      <w:pPr>
        <w:rPr>
          <w:rFonts w:ascii="Georgia" w:eastAsia="Georgia" w:hAnsi="Georgia" w:cs="Georgia"/>
          <w:b/>
          <w:sz w:val="20"/>
          <w:szCs w:val="20"/>
          <w:u w:val="single"/>
        </w:rPr>
      </w:pPr>
      <w:r w:rsidRPr="004122C5">
        <w:rPr>
          <w:rFonts w:ascii="Georgia" w:eastAsia="Georgia" w:hAnsi="Georgia" w:cs="Georgia"/>
          <w:b/>
          <w:sz w:val="20"/>
          <w:szCs w:val="20"/>
          <w:u w:val="single"/>
        </w:rPr>
        <w:t xml:space="preserve"> </w:t>
      </w:r>
    </w:p>
    <w:p w14:paraId="0EA851F6" w14:textId="77777777" w:rsidR="00943D26" w:rsidRPr="004122C5" w:rsidRDefault="00943D26" w:rsidP="00943D26">
      <w:pPr>
        <w:rPr>
          <w:rFonts w:ascii="Georgia" w:eastAsia="Georgia" w:hAnsi="Georgia" w:cs="Georgia"/>
          <w:b/>
          <w:sz w:val="20"/>
          <w:szCs w:val="20"/>
        </w:rPr>
      </w:pPr>
      <w:r w:rsidRPr="004122C5">
        <w:rPr>
          <w:rFonts w:ascii="Georgia" w:eastAsia="Georgia" w:hAnsi="Georgia" w:cs="Georgia"/>
          <w:b/>
          <w:sz w:val="20"/>
          <w:szCs w:val="20"/>
        </w:rPr>
        <w:t>Market Highlights:</w:t>
      </w:r>
    </w:p>
    <w:p w14:paraId="4D46772F" w14:textId="77777777" w:rsidR="00CC0602" w:rsidRDefault="00CC0602" w:rsidP="00943D26">
      <w:pPr>
        <w:rPr>
          <w:rFonts w:ascii="Georgia" w:eastAsia="Georgia" w:hAnsi="Georgia" w:cs="Georgia"/>
          <w:sz w:val="20"/>
          <w:szCs w:val="20"/>
        </w:rPr>
      </w:pPr>
    </w:p>
    <w:p w14:paraId="6A5CFD17" w14:textId="6B9E5285" w:rsidR="00943D26" w:rsidRPr="002B723D" w:rsidRDefault="00943D26" w:rsidP="007A7625">
      <w:pPr>
        <w:numPr>
          <w:ilvl w:val="0"/>
          <w:numId w:val="15"/>
        </w:numPr>
        <w:rPr>
          <w:rFonts w:ascii="Georgia" w:eastAsia="Georgia" w:hAnsi="Georgia" w:cs="Georgia"/>
          <w:sz w:val="20"/>
          <w:szCs w:val="20"/>
        </w:rPr>
      </w:pPr>
      <w:r w:rsidRPr="002B723D">
        <w:rPr>
          <w:rFonts w:ascii="Georgia" w:eastAsia="Georgia" w:hAnsi="Georgia" w:cs="Georgia"/>
          <w:sz w:val="20"/>
          <w:szCs w:val="20"/>
        </w:rPr>
        <w:t xml:space="preserve">The top overseas market to North Carolina. </w:t>
      </w:r>
    </w:p>
    <w:p w14:paraId="4DA8308F" w14:textId="46B67CA4" w:rsidR="00943D26" w:rsidRPr="004122C5" w:rsidRDefault="0085442C" w:rsidP="007A7625">
      <w:pPr>
        <w:numPr>
          <w:ilvl w:val="0"/>
          <w:numId w:val="15"/>
        </w:numPr>
        <w:rPr>
          <w:rFonts w:ascii="Georgia" w:eastAsia="Georgia" w:hAnsi="Georgia" w:cs="Georgia"/>
          <w:sz w:val="20"/>
          <w:szCs w:val="20"/>
        </w:rPr>
      </w:pPr>
      <w:r w:rsidRPr="0085442C">
        <w:rPr>
          <w:rFonts w:ascii="Georgia" w:eastAsia="Georgia" w:hAnsi="Georgia" w:cs="Georgia"/>
          <w:sz w:val="20"/>
          <w:szCs w:val="20"/>
        </w:rPr>
        <w:t xml:space="preserve">The state is served directly </w:t>
      </w:r>
      <w:r>
        <w:rPr>
          <w:rFonts w:ascii="Georgia" w:eastAsia="Georgia" w:hAnsi="Georgia" w:cs="Georgia"/>
          <w:sz w:val="20"/>
          <w:szCs w:val="20"/>
        </w:rPr>
        <w:t>with t</w:t>
      </w:r>
      <w:r w:rsidR="00943D26" w:rsidRPr="004122C5">
        <w:rPr>
          <w:rFonts w:ascii="Georgia" w:eastAsia="Georgia" w:hAnsi="Georgia" w:cs="Georgia"/>
          <w:sz w:val="20"/>
          <w:szCs w:val="20"/>
        </w:rPr>
        <w:t>wo daily non-stop flights to Heathrow</w:t>
      </w:r>
      <w:r w:rsidR="00F97D37" w:rsidRPr="004122C5">
        <w:rPr>
          <w:rFonts w:ascii="Georgia" w:eastAsia="Georgia" w:hAnsi="Georgia" w:cs="Georgia"/>
          <w:sz w:val="20"/>
          <w:szCs w:val="20"/>
        </w:rPr>
        <w:t xml:space="preserve"> – delayed in March 2020</w:t>
      </w:r>
      <w:r w:rsidR="00943D26" w:rsidRPr="004122C5">
        <w:rPr>
          <w:rFonts w:ascii="Georgia" w:eastAsia="Georgia" w:hAnsi="Georgia" w:cs="Georgia"/>
          <w:sz w:val="20"/>
          <w:szCs w:val="20"/>
        </w:rPr>
        <w:t>.</w:t>
      </w:r>
    </w:p>
    <w:p w14:paraId="5B49E6E4" w14:textId="54EAD317" w:rsidR="00943D26" w:rsidRPr="004122C5" w:rsidRDefault="00CC0602" w:rsidP="00943D26">
      <w:pPr>
        <w:rPr>
          <w:rFonts w:ascii="Georgia" w:eastAsia="Georgia" w:hAnsi="Georgia" w:cs="Georgia"/>
          <w:b/>
          <w:sz w:val="20"/>
          <w:szCs w:val="20"/>
        </w:rPr>
      </w:pPr>
      <w:r>
        <w:rPr>
          <w:rFonts w:ascii="Georgia" w:eastAsia="Georgia" w:hAnsi="Georgia" w:cs="Georgia"/>
          <w:sz w:val="20"/>
          <w:szCs w:val="20"/>
        </w:rPr>
        <w:lastRenderedPageBreak/>
        <w:br/>
      </w:r>
      <w:r w:rsidR="00943D26" w:rsidRPr="004122C5">
        <w:rPr>
          <w:rFonts w:ascii="Georgia" w:eastAsia="Georgia" w:hAnsi="Georgia" w:cs="Georgia"/>
          <w:b/>
          <w:sz w:val="20"/>
          <w:szCs w:val="20"/>
        </w:rPr>
        <w:t>Sales &amp; Marketing Accomplishments</w:t>
      </w:r>
    </w:p>
    <w:p w14:paraId="3D2BAF4A" w14:textId="77777777" w:rsidR="00943D26" w:rsidRPr="004122C5" w:rsidRDefault="00943D26" w:rsidP="00943D26">
      <w:pPr>
        <w:rPr>
          <w:rFonts w:ascii="Georgia" w:eastAsia="Georgia" w:hAnsi="Georgia" w:cs="Georgia"/>
          <w:b/>
          <w:sz w:val="20"/>
          <w:szCs w:val="20"/>
        </w:rPr>
      </w:pPr>
    </w:p>
    <w:p w14:paraId="4FF08A64" w14:textId="16BA2C11" w:rsidR="00943D26" w:rsidRPr="004122C5" w:rsidRDefault="00F97D37" w:rsidP="00943D26">
      <w:pPr>
        <w:rPr>
          <w:rFonts w:ascii="Georgia" w:eastAsia="Georgia" w:hAnsi="Georgia" w:cs="Georgia"/>
          <w:b/>
          <w:bCs/>
          <w:sz w:val="20"/>
          <w:szCs w:val="20"/>
        </w:rPr>
      </w:pPr>
      <w:r w:rsidRPr="004122C5">
        <w:rPr>
          <w:rFonts w:ascii="Georgia" w:eastAsia="Georgia" w:hAnsi="Georgia" w:cs="Georgia"/>
          <w:b/>
          <w:bCs/>
          <w:sz w:val="20"/>
          <w:szCs w:val="20"/>
        </w:rPr>
        <w:t xml:space="preserve">National Geographic Traveler Event </w:t>
      </w:r>
    </w:p>
    <w:p w14:paraId="1392DB45" w14:textId="6B3E523E" w:rsidR="00E17DE1" w:rsidRPr="00CC0602" w:rsidRDefault="00CC0602" w:rsidP="00CC0602">
      <w:pPr>
        <w:rPr>
          <w:rFonts w:ascii="Georgia" w:eastAsia="Georgia" w:hAnsi="Georgia" w:cs="Georgia"/>
          <w:sz w:val="20"/>
          <w:szCs w:val="20"/>
        </w:rPr>
      </w:pPr>
      <w:r>
        <w:rPr>
          <w:rFonts w:ascii="Georgia" w:eastAsia="Georgia" w:hAnsi="Georgia" w:cs="Georgia"/>
          <w:sz w:val="20"/>
          <w:szCs w:val="20"/>
        </w:rPr>
        <w:br/>
      </w:r>
      <w:r w:rsidR="00F97D37" w:rsidRPr="004122C5">
        <w:rPr>
          <w:rFonts w:ascii="Georgia" w:eastAsia="Georgia" w:hAnsi="Georgia" w:cs="Georgia"/>
          <w:sz w:val="20"/>
          <w:szCs w:val="20"/>
        </w:rPr>
        <w:t xml:space="preserve">North Carolina was </w:t>
      </w:r>
      <w:r w:rsidR="0020000F">
        <w:rPr>
          <w:rFonts w:ascii="Georgia" w:eastAsia="Georgia" w:hAnsi="Georgia" w:cs="Georgia"/>
          <w:sz w:val="20"/>
          <w:szCs w:val="20"/>
        </w:rPr>
        <w:t xml:space="preserve">the </w:t>
      </w:r>
      <w:r w:rsidR="00F97D37" w:rsidRPr="004122C5">
        <w:rPr>
          <w:rFonts w:ascii="Georgia" w:eastAsia="Georgia" w:hAnsi="Georgia" w:cs="Georgia"/>
          <w:sz w:val="20"/>
          <w:szCs w:val="20"/>
        </w:rPr>
        <w:t>featured destination on</w:t>
      </w:r>
      <w:r w:rsidR="0020000F">
        <w:rPr>
          <w:rFonts w:ascii="Georgia" w:eastAsia="Georgia" w:hAnsi="Georgia" w:cs="Georgia"/>
          <w:sz w:val="20"/>
          <w:szCs w:val="20"/>
        </w:rPr>
        <w:t xml:space="preserve"> the “</w:t>
      </w:r>
      <w:proofErr w:type="spellStart"/>
      <w:r w:rsidR="00F97D37" w:rsidRPr="004122C5">
        <w:rPr>
          <w:rFonts w:ascii="Georgia" w:eastAsia="Georgia" w:hAnsi="Georgia" w:cs="Georgia"/>
          <w:sz w:val="20"/>
          <w:szCs w:val="20"/>
        </w:rPr>
        <w:t>NatGeo</w:t>
      </w:r>
      <w:proofErr w:type="spellEnd"/>
      <w:r w:rsidR="00F97D37" w:rsidRPr="004122C5">
        <w:rPr>
          <w:rFonts w:ascii="Georgia" w:eastAsia="Georgia" w:hAnsi="Georgia" w:cs="Georgia"/>
          <w:sz w:val="20"/>
          <w:szCs w:val="20"/>
        </w:rPr>
        <w:t xml:space="preserve"> Traveler virtual series.</w:t>
      </w:r>
      <w:r w:rsidR="0020000F">
        <w:rPr>
          <w:rFonts w:ascii="Georgia" w:eastAsia="Georgia" w:hAnsi="Georgia" w:cs="Georgia"/>
          <w:sz w:val="20"/>
          <w:szCs w:val="20"/>
        </w:rPr>
        <w:t>”</w:t>
      </w:r>
      <w:r w:rsidR="00F97D37" w:rsidRPr="004122C5">
        <w:rPr>
          <w:rFonts w:ascii="Georgia" w:eastAsia="Georgia" w:hAnsi="Georgia" w:cs="Georgia"/>
          <w:sz w:val="20"/>
          <w:szCs w:val="20"/>
        </w:rPr>
        <w:t xml:space="preserve">  The event consisted of a panel discussion facilitated by </w:t>
      </w:r>
      <w:r w:rsidR="007E3FBB">
        <w:rPr>
          <w:rFonts w:ascii="Georgia" w:eastAsia="Georgia" w:hAnsi="Georgia" w:cs="Georgia"/>
          <w:sz w:val="20"/>
          <w:szCs w:val="20"/>
        </w:rPr>
        <w:t xml:space="preserve">the </w:t>
      </w:r>
      <w:r w:rsidR="0020000F">
        <w:rPr>
          <w:rFonts w:ascii="Georgia" w:eastAsia="Georgia" w:hAnsi="Georgia" w:cs="Georgia"/>
          <w:sz w:val="20"/>
          <w:szCs w:val="20"/>
        </w:rPr>
        <w:t>National Geographic Traveler</w:t>
      </w:r>
      <w:r w:rsidR="00F97D37" w:rsidRPr="004122C5">
        <w:rPr>
          <w:rFonts w:ascii="Georgia" w:eastAsia="Georgia" w:hAnsi="Georgia" w:cs="Georgia"/>
          <w:sz w:val="20"/>
          <w:szCs w:val="20"/>
        </w:rPr>
        <w:t xml:space="preserve"> editor and a cooking demonstration with chef, </w:t>
      </w:r>
      <w:proofErr w:type="spellStart"/>
      <w:r w:rsidR="00F97D37" w:rsidRPr="004122C5">
        <w:rPr>
          <w:rFonts w:ascii="Georgia" w:eastAsia="Georgia" w:hAnsi="Georgia" w:cs="Georgia"/>
          <w:sz w:val="20"/>
          <w:szCs w:val="20"/>
        </w:rPr>
        <w:t>Cheetie</w:t>
      </w:r>
      <w:proofErr w:type="spellEnd"/>
      <w:r w:rsidR="00F97D37" w:rsidRPr="004122C5">
        <w:rPr>
          <w:rFonts w:ascii="Georgia" w:eastAsia="Georgia" w:hAnsi="Georgia" w:cs="Georgia"/>
          <w:sz w:val="20"/>
          <w:szCs w:val="20"/>
        </w:rPr>
        <w:t xml:space="preserve"> Kumar of Garland in Raleigh. </w:t>
      </w:r>
      <w:r w:rsidR="007E3FBB">
        <w:rPr>
          <w:rFonts w:ascii="Georgia" w:eastAsia="Georgia" w:hAnsi="Georgia" w:cs="Georgia"/>
          <w:sz w:val="20"/>
          <w:szCs w:val="20"/>
        </w:rPr>
        <w:t>The program was p</w:t>
      </w:r>
      <w:r w:rsidR="00F97D37" w:rsidRPr="004122C5">
        <w:rPr>
          <w:rFonts w:ascii="Georgia" w:eastAsia="Georgia" w:hAnsi="Georgia" w:cs="Georgia"/>
          <w:sz w:val="20"/>
          <w:szCs w:val="20"/>
        </w:rPr>
        <w:t>romoted in print and on social to more than 1.2 million subscribers</w:t>
      </w:r>
      <w:r w:rsidR="007E3FBB">
        <w:rPr>
          <w:rFonts w:ascii="Georgia" w:eastAsia="Georgia" w:hAnsi="Georgia" w:cs="Georgia"/>
          <w:sz w:val="20"/>
          <w:szCs w:val="20"/>
        </w:rPr>
        <w:t>. I</w:t>
      </w:r>
      <w:r w:rsidR="00F97D37" w:rsidRPr="004122C5">
        <w:rPr>
          <w:rFonts w:ascii="Georgia" w:eastAsia="Georgia" w:hAnsi="Georgia" w:cs="Georgia"/>
          <w:sz w:val="20"/>
          <w:szCs w:val="20"/>
        </w:rPr>
        <w:t xml:space="preserve">t was the second most watched </w:t>
      </w:r>
      <w:r w:rsidR="007E3FBB">
        <w:rPr>
          <w:rFonts w:ascii="Georgia" w:eastAsia="Georgia" w:hAnsi="Georgia" w:cs="Georgia"/>
          <w:sz w:val="20"/>
          <w:szCs w:val="20"/>
        </w:rPr>
        <w:t>event the publication has hosted</w:t>
      </w:r>
      <w:r w:rsidR="00E17DE1" w:rsidRPr="004122C5">
        <w:rPr>
          <w:rFonts w:ascii="Georgia" w:eastAsia="Georgia" w:hAnsi="Georgia" w:cs="Georgia"/>
          <w:sz w:val="20"/>
          <w:szCs w:val="20"/>
        </w:rPr>
        <w:t xml:space="preserve">. </w:t>
      </w:r>
      <w:r w:rsidR="00F97D37" w:rsidRPr="004122C5">
        <w:rPr>
          <w:rFonts w:ascii="Georgia" w:eastAsia="Georgia" w:hAnsi="Georgia" w:cs="Georgia"/>
          <w:sz w:val="20"/>
          <w:szCs w:val="20"/>
        </w:rPr>
        <w:t xml:space="preserve"> </w:t>
      </w:r>
      <w:r>
        <w:rPr>
          <w:rFonts w:ascii="Georgia" w:eastAsia="Georgia" w:hAnsi="Georgia" w:cs="Georgia"/>
          <w:sz w:val="20"/>
          <w:szCs w:val="20"/>
        </w:rPr>
        <w:br/>
      </w:r>
      <w:r>
        <w:rPr>
          <w:rFonts w:ascii="Georgia" w:eastAsia="Georgia" w:hAnsi="Georgia" w:cs="Georgia"/>
          <w:sz w:val="20"/>
          <w:szCs w:val="20"/>
        </w:rPr>
        <w:br/>
      </w:r>
      <w:r w:rsidR="00943D26" w:rsidRPr="004122C5">
        <w:rPr>
          <w:rFonts w:ascii="Georgia" w:eastAsia="Georgia" w:hAnsi="Georgia" w:cs="Georgia"/>
          <w:b/>
          <w:sz w:val="20"/>
          <w:szCs w:val="20"/>
        </w:rPr>
        <w:t>Sales &amp; Marketing Co-ops</w:t>
      </w:r>
      <w:r w:rsidR="00E17DE1" w:rsidRPr="004122C5">
        <w:rPr>
          <w:rFonts w:ascii="Georgia" w:eastAsia="Georgia" w:hAnsi="Georgia" w:cs="Georgia"/>
          <w:b/>
          <w:sz w:val="20"/>
          <w:szCs w:val="20"/>
        </w:rPr>
        <w:t>, Trade Shows and Consumer Shows</w:t>
      </w:r>
    </w:p>
    <w:p w14:paraId="7C2F3846" w14:textId="03F2B053" w:rsidR="00E17DE1" w:rsidRPr="004122C5" w:rsidRDefault="00E17DE1" w:rsidP="00E17DE1">
      <w:pPr>
        <w:jc w:val="both"/>
        <w:rPr>
          <w:rFonts w:ascii="Georgia" w:eastAsia="Georgia" w:hAnsi="Georgia" w:cs="Georgia"/>
          <w:b/>
          <w:sz w:val="20"/>
          <w:szCs w:val="20"/>
        </w:rPr>
      </w:pPr>
    </w:p>
    <w:p w14:paraId="0903DE44" w14:textId="36FC6843" w:rsidR="00943D26" w:rsidRPr="004122C5" w:rsidRDefault="00E17DE1" w:rsidP="00943D26">
      <w:pPr>
        <w:jc w:val="both"/>
        <w:rPr>
          <w:rFonts w:ascii="Georgia" w:eastAsia="Georgia" w:hAnsi="Georgia" w:cs="Georgia"/>
          <w:b/>
          <w:sz w:val="20"/>
          <w:szCs w:val="20"/>
        </w:rPr>
      </w:pPr>
      <w:r w:rsidRPr="004122C5">
        <w:rPr>
          <w:rFonts w:ascii="Georgia" w:eastAsia="Georgia" w:hAnsi="Georgia" w:cs="Georgia"/>
          <w:sz w:val="20"/>
          <w:szCs w:val="20"/>
        </w:rPr>
        <w:t xml:space="preserve">All </w:t>
      </w:r>
      <w:r w:rsidR="007E3FBB">
        <w:rPr>
          <w:rFonts w:ascii="Georgia" w:eastAsia="Georgia" w:hAnsi="Georgia" w:cs="Georgia"/>
          <w:sz w:val="20"/>
          <w:szCs w:val="20"/>
        </w:rPr>
        <w:t xml:space="preserve">these efforts were </w:t>
      </w:r>
      <w:r w:rsidRPr="004122C5">
        <w:rPr>
          <w:rFonts w:ascii="Georgia" w:eastAsia="Georgia" w:hAnsi="Georgia" w:cs="Georgia"/>
          <w:sz w:val="20"/>
          <w:szCs w:val="20"/>
        </w:rPr>
        <w:t xml:space="preserve">paused or cancelled once flights were grounded, and borders closed. </w:t>
      </w:r>
    </w:p>
    <w:p w14:paraId="3E956D3A" w14:textId="12AF7029" w:rsidR="00943D26" w:rsidRPr="004122C5" w:rsidRDefault="00943D26" w:rsidP="00943D26">
      <w:pPr>
        <w:ind w:left="720" w:hanging="360"/>
        <w:jc w:val="both"/>
        <w:rPr>
          <w:rFonts w:ascii="Georgia" w:eastAsia="Georgia" w:hAnsi="Georgia" w:cs="Georgia"/>
          <w:sz w:val="20"/>
          <w:szCs w:val="20"/>
        </w:rPr>
      </w:pPr>
    </w:p>
    <w:p w14:paraId="6BD4CB82" w14:textId="77777777" w:rsidR="00943D26" w:rsidRPr="004122C5" w:rsidRDefault="00943D26" w:rsidP="00943D26">
      <w:pPr>
        <w:rPr>
          <w:rFonts w:ascii="Georgia" w:eastAsia="Georgia" w:hAnsi="Georgia" w:cs="Georgia"/>
          <w:b/>
          <w:sz w:val="20"/>
          <w:szCs w:val="20"/>
          <w:u w:val="single"/>
        </w:rPr>
      </w:pPr>
    </w:p>
    <w:p w14:paraId="5D901B68" w14:textId="77777777" w:rsidR="00943D26" w:rsidRPr="004122C5" w:rsidRDefault="00943D26" w:rsidP="00943D26">
      <w:pPr>
        <w:rPr>
          <w:rFonts w:ascii="Georgia" w:eastAsia="Georgia" w:hAnsi="Georgia" w:cs="Georgia"/>
          <w:b/>
          <w:sz w:val="20"/>
          <w:szCs w:val="20"/>
          <w:u w:val="single"/>
        </w:rPr>
      </w:pPr>
      <w:r w:rsidRPr="004122C5">
        <w:rPr>
          <w:rFonts w:ascii="Georgia" w:eastAsia="Georgia" w:hAnsi="Georgia" w:cs="Georgia"/>
          <w:b/>
          <w:sz w:val="20"/>
          <w:szCs w:val="20"/>
          <w:u w:val="single"/>
        </w:rPr>
        <w:t>Germany</w:t>
      </w:r>
    </w:p>
    <w:p w14:paraId="7C78553F" w14:textId="77777777" w:rsidR="00943D26" w:rsidRPr="004122C5" w:rsidRDefault="00943D26" w:rsidP="00943D26">
      <w:pPr>
        <w:rPr>
          <w:rFonts w:ascii="Georgia" w:eastAsia="Georgia" w:hAnsi="Georgia" w:cs="Georgia"/>
          <w:b/>
          <w:sz w:val="20"/>
          <w:szCs w:val="20"/>
          <w:u w:val="single"/>
        </w:rPr>
      </w:pPr>
    </w:p>
    <w:p w14:paraId="2F6B4461" w14:textId="18762A87" w:rsidR="00943D26" w:rsidRDefault="00943D26" w:rsidP="00943D26">
      <w:pPr>
        <w:rPr>
          <w:rFonts w:ascii="Georgia" w:eastAsia="Georgia" w:hAnsi="Georgia" w:cs="Georgia"/>
          <w:b/>
          <w:sz w:val="20"/>
          <w:szCs w:val="20"/>
        </w:rPr>
      </w:pPr>
      <w:r w:rsidRPr="004122C5">
        <w:rPr>
          <w:rFonts w:ascii="Georgia" w:eastAsia="Georgia" w:hAnsi="Georgia" w:cs="Georgia"/>
          <w:b/>
          <w:sz w:val="20"/>
          <w:szCs w:val="20"/>
        </w:rPr>
        <w:t>Market Highlights:</w:t>
      </w:r>
    </w:p>
    <w:p w14:paraId="084A2EB9" w14:textId="77777777" w:rsidR="0085442C" w:rsidRPr="004122C5" w:rsidRDefault="0085442C" w:rsidP="00943D26">
      <w:pPr>
        <w:rPr>
          <w:rFonts w:ascii="Georgia" w:eastAsia="Georgia" w:hAnsi="Georgia" w:cs="Georgia"/>
          <w:b/>
          <w:sz w:val="20"/>
          <w:szCs w:val="20"/>
        </w:rPr>
      </w:pPr>
    </w:p>
    <w:p w14:paraId="11850A13" w14:textId="5E28BF2F" w:rsidR="003A281D" w:rsidRPr="003A281D" w:rsidRDefault="003A281D" w:rsidP="007A7625">
      <w:pPr>
        <w:numPr>
          <w:ilvl w:val="0"/>
          <w:numId w:val="10"/>
        </w:numPr>
        <w:rPr>
          <w:rFonts w:ascii="Georgia" w:eastAsia="Georgia" w:hAnsi="Georgia" w:cs="Georgia"/>
          <w:sz w:val="20"/>
          <w:szCs w:val="20"/>
        </w:rPr>
      </w:pPr>
      <w:r w:rsidRPr="003A281D">
        <w:rPr>
          <w:rFonts w:ascii="Georgia" w:eastAsia="Georgia" w:hAnsi="Georgia" w:cs="Georgia"/>
          <w:sz w:val="20"/>
          <w:szCs w:val="20"/>
        </w:rPr>
        <w:t>No. 2 overseas market with 7,002 visitors to North Carolina</w:t>
      </w:r>
      <w:r w:rsidR="0085442C">
        <w:rPr>
          <w:rFonts w:ascii="Georgia" w:eastAsia="Georgia" w:hAnsi="Georgia" w:cs="Georgia"/>
          <w:sz w:val="20"/>
          <w:szCs w:val="20"/>
        </w:rPr>
        <w:t>.</w:t>
      </w:r>
    </w:p>
    <w:p w14:paraId="37E046A8" w14:textId="16A20E2E" w:rsidR="003A281D" w:rsidRPr="003A281D" w:rsidRDefault="003A281D" w:rsidP="007A7625">
      <w:pPr>
        <w:numPr>
          <w:ilvl w:val="0"/>
          <w:numId w:val="10"/>
        </w:numPr>
        <w:rPr>
          <w:rFonts w:ascii="Georgia" w:eastAsia="Georgia" w:hAnsi="Georgia" w:cs="Georgia"/>
          <w:sz w:val="20"/>
          <w:szCs w:val="20"/>
        </w:rPr>
      </w:pPr>
      <w:r w:rsidRPr="003A281D">
        <w:rPr>
          <w:rFonts w:ascii="Georgia" w:eastAsia="Georgia" w:hAnsi="Georgia" w:cs="Georgia"/>
          <w:sz w:val="20"/>
          <w:szCs w:val="20"/>
        </w:rPr>
        <w:t>Visitors spent $9.9 million</w:t>
      </w:r>
      <w:r w:rsidR="002B723D">
        <w:rPr>
          <w:rFonts w:ascii="Georgia" w:eastAsia="Georgia" w:hAnsi="Georgia" w:cs="Georgia"/>
          <w:sz w:val="20"/>
          <w:szCs w:val="20"/>
        </w:rPr>
        <w:t>.</w:t>
      </w:r>
    </w:p>
    <w:p w14:paraId="7CCF78F1" w14:textId="1A0A3D95" w:rsidR="00943D26" w:rsidRPr="004122C5" w:rsidRDefault="00943D26" w:rsidP="007A7625">
      <w:pPr>
        <w:numPr>
          <w:ilvl w:val="0"/>
          <w:numId w:val="10"/>
        </w:numPr>
        <w:rPr>
          <w:rFonts w:ascii="Georgia" w:eastAsia="Georgia" w:hAnsi="Georgia" w:cs="Georgia"/>
          <w:sz w:val="20"/>
          <w:szCs w:val="20"/>
        </w:rPr>
      </w:pPr>
      <w:r w:rsidRPr="004122C5">
        <w:rPr>
          <w:rFonts w:ascii="Georgia" w:eastAsia="Georgia" w:hAnsi="Georgia" w:cs="Georgia"/>
          <w:sz w:val="20"/>
          <w:szCs w:val="20"/>
        </w:rPr>
        <w:t>Supporting three daily non-stop flights from Munich and Frankfurt to the state</w:t>
      </w:r>
      <w:r w:rsidR="00E17DE1" w:rsidRPr="004122C5">
        <w:rPr>
          <w:rFonts w:ascii="Georgia" w:eastAsia="Georgia" w:hAnsi="Georgia" w:cs="Georgia"/>
          <w:sz w:val="20"/>
          <w:szCs w:val="20"/>
        </w:rPr>
        <w:t xml:space="preserve"> until paused in March 2020</w:t>
      </w:r>
      <w:r w:rsidR="000D2AC9">
        <w:rPr>
          <w:rFonts w:ascii="Georgia" w:eastAsia="Georgia" w:hAnsi="Georgia" w:cs="Georgia"/>
          <w:sz w:val="20"/>
          <w:szCs w:val="20"/>
        </w:rPr>
        <w:t>.</w:t>
      </w:r>
    </w:p>
    <w:p w14:paraId="3E5F9FF3" w14:textId="77777777" w:rsidR="00943D26" w:rsidRPr="004122C5" w:rsidRDefault="00943D26" w:rsidP="00943D26"/>
    <w:p w14:paraId="663E00E9" w14:textId="39AEBE03" w:rsidR="002136B9" w:rsidRPr="00BA2E88" w:rsidRDefault="00943D26" w:rsidP="00BA2E88">
      <w:pPr>
        <w:spacing w:after="160"/>
        <w:rPr>
          <w:rFonts w:ascii="Georgia" w:eastAsia="Georgia" w:hAnsi="Georgia" w:cs="Georgia"/>
          <w:b/>
          <w:sz w:val="20"/>
          <w:szCs w:val="20"/>
        </w:rPr>
      </w:pPr>
      <w:r w:rsidRPr="004122C5">
        <w:rPr>
          <w:rFonts w:ascii="Georgia" w:eastAsia="Georgia" w:hAnsi="Georgia" w:cs="Georgia"/>
          <w:b/>
          <w:sz w:val="20"/>
          <w:szCs w:val="20"/>
        </w:rPr>
        <w:t>Sales and Marketing Accomplishments</w:t>
      </w:r>
      <w:r w:rsidR="000D2AC9">
        <w:rPr>
          <w:rFonts w:ascii="Georgia" w:eastAsia="Georgia" w:hAnsi="Georgia" w:cs="Georgia"/>
          <w:b/>
          <w:sz w:val="20"/>
          <w:szCs w:val="20"/>
        </w:rPr>
        <w:br/>
      </w:r>
      <w:r w:rsidR="000D2AC9">
        <w:rPr>
          <w:rFonts w:ascii="Georgia" w:eastAsia="Georgia" w:hAnsi="Georgia" w:cs="Georgia"/>
          <w:b/>
          <w:sz w:val="20"/>
          <w:szCs w:val="20"/>
        </w:rPr>
        <w:br/>
      </w:r>
      <w:r w:rsidRPr="000D2AC9">
        <w:rPr>
          <w:rFonts w:ascii="Georgia" w:eastAsia="Georgia" w:hAnsi="Georgia" w:cs="Georgia"/>
          <w:b/>
          <w:bCs/>
          <w:sz w:val="20"/>
          <w:szCs w:val="20"/>
        </w:rPr>
        <w:t>America Unlimited</w:t>
      </w:r>
      <w:r w:rsidR="00E17DE1" w:rsidRPr="000D2AC9">
        <w:rPr>
          <w:rFonts w:ascii="Georgia" w:eastAsia="Georgia" w:hAnsi="Georgia" w:cs="Georgia"/>
          <w:b/>
          <w:bCs/>
          <w:sz w:val="20"/>
          <w:szCs w:val="20"/>
        </w:rPr>
        <w:t xml:space="preserve"> Podcast</w:t>
      </w:r>
      <w:r w:rsidR="000D2AC9">
        <w:rPr>
          <w:rFonts w:ascii="Georgia" w:eastAsia="Georgia" w:hAnsi="Georgia" w:cs="Georgia"/>
          <w:b/>
          <w:sz w:val="20"/>
          <w:szCs w:val="20"/>
        </w:rPr>
        <w:br/>
      </w:r>
      <w:r w:rsidR="000D2AC9">
        <w:rPr>
          <w:rFonts w:ascii="Georgia" w:eastAsia="Georgia" w:hAnsi="Georgia" w:cs="Georgia"/>
          <w:b/>
          <w:sz w:val="20"/>
          <w:szCs w:val="20"/>
        </w:rPr>
        <w:br/>
      </w:r>
      <w:r w:rsidR="000D2AC9">
        <w:rPr>
          <w:rFonts w:ascii="Georgia" w:eastAsia="Georgia" w:hAnsi="Georgia" w:cs="Georgia"/>
          <w:sz w:val="20"/>
          <w:szCs w:val="20"/>
        </w:rPr>
        <w:t xml:space="preserve">The program </w:t>
      </w:r>
      <w:r w:rsidR="002262AB">
        <w:rPr>
          <w:rFonts w:ascii="Georgia" w:eastAsia="Georgia" w:hAnsi="Georgia" w:cs="Georgia"/>
          <w:sz w:val="20"/>
          <w:szCs w:val="20"/>
        </w:rPr>
        <w:t>consisted of a podcast i</w:t>
      </w:r>
      <w:r w:rsidR="00E17DE1" w:rsidRPr="004122C5">
        <w:rPr>
          <w:rFonts w:ascii="Georgia" w:eastAsia="Georgia" w:hAnsi="Georgia" w:cs="Georgia"/>
          <w:sz w:val="20"/>
          <w:szCs w:val="20"/>
        </w:rPr>
        <w:t xml:space="preserve">nterview </w:t>
      </w:r>
      <w:r w:rsidR="002262AB">
        <w:rPr>
          <w:rFonts w:ascii="Georgia" w:eastAsia="Georgia" w:hAnsi="Georgia" w:cs="Georgia"/>
          <w:sz w:val="20"/>
          <w:szCs w:val="20"/>
        </w:rPr>
        <w:t>that was a</w:t>
      </w:r>
      <w:r w:rsidR="00E17DE1" w:rsidRPr="004122C5">
        <w:rPr>
          <w:rFonts w:ascii="Georgia" w:eastAsia="Georgia" w:hAnsi="Georgia" w:cs="Georgia"/>
          <w:sz w:val="20"/>
          <w:szCs w:val="20"/>
        </w:rPr>
        <w:t xml:space="preserve"> follow</w:t>
      </w:r>
      <w:r w:rsidR="002262AB">
        <w:rPr>
          <w:rFonts w:ascii="Georgia" w:eastAsia="Georgia" w:hAnsi="Georgia" w:cs="Georgia"/>
          <w:sz w:val="20"/>
          <w:szCs w:val="20"/>
        </w:rPr>
        <w:t>-</w:t>
      </w:r>
      <w:r w:rsidR="00E17DE1" w:rsidRPr="004122C5">
        <w:rPr>
          <w:rFonts w:ascii="Georgia" w:eastAsia="Georgia" w:hAnsi="Georgia" w:cs="Georgia"/>
          <w:sz w:val="20"/>
          <w:szCs w:val="20"/>
        </w:rPr>
        <w:t>up the success of 2019’s video by the same tour operator</w:t>
      </w:r>
      <w:r w:rsidR="002262AB">
        <w:rPr>
          <w:rFonts w:ascii="Georgia" w:eastAsia="Georgia" w:hAnsi="Georgia" w:cs="Georgia"/>
          <w:sz w:val="20"/>
          <w:szCs w:val="20"/>
        </w:rPr>
        <w:t>. T</w:t>
      </w:r>
      <w:r w:rsidR="00E17DE1" w:rsidRPr="004122C5">
        <w:rPr>
          <w:rFonts w:ascii="Georgia" w:eastAsia="Georgia" w:hAnsi="Georgia" w:cs="Georgia"/>
          <w:sz w:val="20"/>
          <w:szCs w:val="20"/>
        </w:rPr>
        <w:t>he 4</w:t>
      </w:r>
      <w:r w:rsidR="002262AB">
        <w:rPr>
          <w:rFonts w:ascii="Georgia" w:eastAsia="Georgia" w:hAnsi="Georgia" w:cs="Georgia"/>
          <w:sz w:val="20"/>
          <w:szCs w:val="20"/>
        </w:rPr>
        <w:t>0-</w:t>
      </w:r>
      <w:r w:rsidR="00E17DE1" w:rsidRPr="004122C5">
        <w:rPr>
          <w:rFonts w:ascii="Georgia" w:eastAsia="Georgia" w:hAnsi="Georgia" w:cs="Georgia"/>
          <w:sz w:val="20"/>
          <w:szCs w:val="20"/>
        </w:rPr>
        <w:t xml:space="preserve">minute podcast discussed NC’s great destinations and vacation areas. </w:t>
      </w:r>
      <w:r w:rsidR="006C4DD6">
        <w:rPr>
          <w:rFonts w:ascii="Georgia" w:eastAsia="Georgia" w:hAnsi="Georgia" w:cs="Georgia"/>
          <w:sz w:val="20"/>
          <w:szCs w:val="20"/>
        </w:rPr>
        <w:t>The results were</w:t>
      </w:r>
      <w:r w:rsidR="00E17DE1" w:rsidRPr="004122C5">
        <w:rPr>
          <w:rFonts w:ascii="Georgia" w:eastAsia="Georgia" w:hAnsi="Georgia" w:cs="Georgia"/>
          <w:sz w:val="20"/>
          <w:szCs w:val="20"/>
        </w:rPr>
        <w:t xml:space="preserve"> 32,000 You Tube views</w:t>
      </w:r>
      <w:r w:rsidR="006C4DD6">
        <w:rPr>
          <w:rFonts w:ascii="Georgia" w:eastAsia="Georgia" w:hAnsi="Georgia" w:cs="Georgia"/>
          <w:sz w:val="20"/>
          <w:szCs w:val="20"/>
        </w:rPr>
        <w:t xml:space="preserve"> and</w:t>
      </w:r>
      <w:r w:rsidR="00E17DE1" w:rsidRPr="004122C5">
        <w:rPr>
          <w:rFonts w:ascii="Georgia" w:eastAsia="Georgia" w:hAnsi="Georgia" w:cs="Georgia"/>
          <w:sz w:val="20"/>
          <w:szCs w:val="20"/>
        </w:rPr>
        <w:t xml:space="preserve"> social posts reaching 50,000 Germans. </w:t>
      </w:r>
      <w:r w:rsidR="006C4DD6">
        <w:rPr>
          <w:rFonts w:ascii="Georgia" w:eastAsia="Georgia" w:hAnsi="Georgia" w:cs="Georgia"/>
          <w:sz w:val="20"/>
          <w:szCs w:val="20"/>
        </w:rPr>
        <w:t>The p</w:t>
      </w:r>
      <w:r w:rsidR="00E17DE1" w:rsidRPr="004122C5">
        <w:rPr>
          <w:rFonts w:ascii="Georgia" w:eastAsia="Georgia" w:hAnsi="Georgia" w:cs="Georgia"/>
          <w:sz w:val="20"/>
          <w:szCs w:val="20"/>
        </w:rPr>
        <w:t>odcast had 1</w:t>
      </w:r>
      <w:r w:rsidR="006C4DD6">
        <w:rPr>
          <w:rFonts w:ascii="Georgia" w:eastAsia="Georgia" w:hAnsi="Georgia" w:cs="Georgia"/>
          <w:sz w:val="20"/>
          <w:szCs w:val="20"/>
        </w:rPr>
        <w:t>,</w:t>
      </w:r>
      <w:r w:rsidR="00E17DE1" w:rsidRPr="004122C5">
        <w:rPr>
          <w:rFonts w:ascii="Georgia" w:eastAsia="Georgia" w:hAnsi="Georgia" w:cs="Georgia"/>
          <w:sz w:val="20"/>
          <w:szCs w:val="20"/>
        </w:rPr>
        <w:t xml:space="preserve">240 live listeners with </w:t>
      </w:r>
      <w:r w:rsidR="006C4DD6">
        <w:rPr>
          <w:rFonts w:ascii="Georgia" w:eastAsia="Georgia" w:hAnsi="Georgia" w:cs="Georgia"/>
          <w:sz w:val="20"/>
          <w:szCs w:val="20"/>
        </w:rPr>
        <w:t xml:space="preserve">an </w:t>
      </w:r>
      <w:r w:rsidR="00E17DE1" w:rsidRPr="004122C5">
        <w:rPr>
          <w:rFonts w:ascii="Georgia" w:eastAsia="Georgia" w:hAnsi="Georgia" w:cs="Georgia"/>
          <w:sz w:val="20"/>
          <w:szCs w:val="20"/>
        </w:rPr>
        <w:t>86</w:t>
      </w:r>
      <w:r w:rsidR="006C4DD6">
        <w:rPr>
          <w:rFonts w:ascii="Georgia" w:eastAsia="Georgia" w:hAnsi="Georgia" w:cs="Georgia"/>
          <w:sz w:val="20"/>
          <w:szCs w:val="20"/>
        </w:rPr>
        <w:t xml:space="preserve"> percent</w:t>
      </w:r>
      <w:r w:rsidR="00E17DE1" w:rsidRPr="004122C5">
        <w:rPr>
          <w:rFonts w:ascii="Georgia" w:eastAsia="Georgia" w:hAnsi="Georgia" w:cs="Georgia"/>
          <w:sz w:val="20"/>
          <w:szCs w:val="20"/>
        </w:rPr>
        <w:t xml:space="preserve"> retention</w:t>
      </w:r>
      <w:r w:rsidR="006C4DD6">
        <w:rPr>
          <w:rFonts w:ascii="Georgia" w:eastAsia="Georgia" w:hAnsi="Georgia" w:cs="Georgia"/>
          <w:sz w:val="20"/>
          <w:szCs w:val="20"/>
        </w:rPr>
        <w:t xml:space="preserve"> rate</w:t>
      </w:r>
      <w:r w:rsidR="00E17DE1" w:rsidRPr="004122C5">
        <w:rPr>
          <w:rFonts w:ascii="Georgia" w:eastAsia="Georgia" w:hAnsi="Georgia" w:cs="Georgia"/>
          <w:sz w:val="20"/>
          <w:szCs w:val="20"/>
        </w:rPr>
        <w:t xml:space="preserve">. </w:t>
      </w:r>
      <w:r w:rsidR="006C4DD6">
        <w:rPr>
          <w:rFonts w:ascii="Georgia" w:eastAsia="Georgia" w:hAnsi="Georgia" w:cs="Georgia"/>
          <w:b/>
          <w:sz w:val="20"/>
          <w:szCs w:val="20"/>
        </w:rPr>
        <w:br/>
      </w:r>
      <w:r w:rsidR="006C4DD6">
        <w:rPr>
          <w:rFonts w:ascii="Georgia" w:eastAsia="Georgia" w:hAnsi="Georgia" w:cs="Georgia"/>
          <w:b/>
          <w:sz w:val="20"/>
          <w:szCs w:val="20"/>
        </w:rPr>
        <w:br/>
      </w:r>
      <w:r w:rsidR="00E17DE1" w:rsidRPr="004122C5">
        <w:rPr>
          <w:rFonts w:ascii="Georgia" w:eastAsia="Georgia" w:hAnsi="Georgia" w:cs="Georgia"/>
          <w:b/>
          <w:sz w:val="20"/>
          <w:szCs w:val="20"/>
        </w:rPr>
        <w:t xml:space="preserve">Virtual </w:t>
      </w:r>
      <w:r w:rsidRPr="004122C5">
        <w:rPr>
          <w:rFonts w:ascii="Georgia" w:eastAsia="Georgia" w:hAnsi="Georgia" w:cs="Georgia"/>
          <w:b/>
          <w:sz w:val="20"/>
          <w:szCs w:val="20"/>
        </w:rPr>
        <w:t>Roadshow</w:t>
      </w:r>
      <w:r w:rsidR="006C4DD6">
        <w:rPr>
          <w:rFonts w:ascii="Georgia" w:eastAsia="Georgia" w:hAnsi="Georgia" w:cs="Georgia"/>
          <w:b/>
          <w:sz w:val="20"/>
          <w:szCs w:val="20"/>
        </w:rPr>
        <w:br/>
      </w:r>
      <w:r w:rsidR="006C4DD6">
        <w:rPr>
          <w:rFonts w:ascii="Georgia" w:eastAsia="Georgia" w:hAnsi="Georgia" w:cs="Georgia"/>
          <w:b/>
          <w:sz w:val="20"/>
          <w:szCs w:val="20"/>
        </w:rPr>
        <w:br/>
      </w:r>
      <w:r w:rsidRPr="004122C5">
        <w:rPr>
          <w:rFonts w:ascii="Georgia" w:eastAsia="Georgia" w:hAnsi="Georgia" w:cs="Georgia"/>
          <w:sz w:val="20"/>
          <w:szCs w:val="20"/>
        </w:rPr>
        <w:t xml:space="preserve">Visit </w:t>
      </w:r>
      <w:r w:rsidR="001F5541" w:rsidRPr="004122C5">
        <w:rPr>
          <w:rFonts w:ascii="Georgia" w:eastAsia="Georgia" w:hAnsi="Georgia" w:cs="Georgia"/>
          <w:sz w:val="20"/>
          <w:szCs w:val="20"/>
        </w:rPr>
        <w:t>NC</w:t>
      </w:r>
      <w:r w:rsidRPr="004122C5">
        <w:rPr>
          <w:rFonts w:ascii="Georgia" w:eastAsia="Georgia" w:hAnsi="Georgia" w:cs="Georgia"/>
          <w:sz w:val="20"/>
          <w:szCs w:val="20"/>
        </w:rPr>
        <w:t xml:space="preserve"> participated in </w:t>
      </w:r>
      <w:r w:rsidR="006C4DD6">
        <w:rPr>
          <w:rFonts w:ascii="Georgia" w:eastAsia="Georgia" w:hAnsi="Georgia" w:cs="Georgia"/>
          <w:sz w:val="20"/>
          <w:szCs w:val="20"/>
        </w:rPr>
        <w:t xml:space="preserve">the </w:t>
      </w:r>
      <w:r w:rsidRPr="004122C5">
        <w:rPr>
          <w:rFonts w:ascii="Georgia" w:eastAsia="Georgia" w:hAnsi="Georgia" w:cs="Georgia"/>
          <w:sz w:val="20"/>
          <w:szCs w:val="20"/>
        </w:rPr>
        <w:t xml:space="preserve">Visit USA </w:t>
      </w:r>
      <w:r w:rsidR="00E17DE1" w:rsidRPr="004122C5">
        <w:rPr>
          <w:rFonts w:ascii="Georgia" w:eastAsia="Georgia" w:hAnsi="Georgia" w:cs="Georgia"/>
          <w:sz w:val="20"/>
          <w:szCs w:val="20"/>
        </w:rPr>
        <w:t xml:space="preserve">virtual </w:t>
      </w:r>
      <w:r w:rsidRPr="004122C5">
        <w:rPr>
          <w:rFonts w:ascii="Georgia" w:eastAsia="Georgia" w:hAnsi="Georgia" w:cs="Georgia"/>
          <w:sz w:val="20"/>
          <w:szCs w:val="20"/>
        </w:rPr>
        <w:t xml:space="preserve">roadshows in Germany, </w:t>
      </w:r>
      <w:proofErr w:type="gramStart"/>
      <w:r w:rsidRPr="004122C5">
        <w:rPr>
          <w:rFonts w:ascii="Georgia" w:eastAsia="Georgia" w:hAnsi="Georgia" w:cs="Georgia"/>
          <w:sz w:val="20"/>
          <w:szCs w:val="20"/>
        </w:rPr>
        <w:t>Switzerland</w:t>
      </w:r>
      <w:proofErr w:type="gramEnd"/>
      <w:r w:rsidRPr="004122C5">
        <w:rPr>
          <w:rFonts w:ascii="Georgia" w:eastAsia="Georgia" w:hAnsi="Georgia" w:cs="Georgia"/>
          <w:sz w:val="20"/>
          <w:szCs w:val="20"/>
        </w:rPr>
        <w:t xml:space="preserve"> and Austria training more than </w:t>
      </w:r>
      <w:r w:rsidR="00E17DE1" w:rsidRPr="004122C5">
        <w:rPr>
          <w:rFonts w:ascii="Georgia" w:eastAsia="Georgia" w:hAnsi="Georgia" w:cs="Georgia"/>
          <w:sz w:val="20"/>
          <w:szCs w:val="20"/>
        </w:rPr>
        <w:t>340</w:t>
      </w:r>
      <w:r w:rsidRPr="004122C5">
        <w:rPr>
          <w:rFonts w:ascii="Georgia" w:eastAsia="Georgia" w:hAnsi="Georgia" w:cs="Georgia"/>
          <w:sz w:val="20"/>
          <w:szCs w:val="20"/>
        </w:rPr>
        <w:t xml:space="preserve"> travel agents in total on North Carolina</w:t>
      </w:r>
      <w:r w:rsidR="001F5541" w:rsidRPr="004122C5">
        <w:rPr>
          <w:rFonts w:ascii="Georgia" w:eastAsia="Georgia" w:hAnsi="Georgia" w:cs="Georgia"/>
          <w:sz w:val="20"/>
          <w:szCs w:val="20"/>
        </w:rPr>
        <w:t>’s travel assets.</w:t>
      </w:r>
      <w:r w:rsidRPr="004122C5">
        <w:rPr>
          <w:rFonts w:ascii="Georgia" w:eastAsia="Georgia" w:hAnsi="Georgia" w:cs="Georgia"/>
          <w:b/>
          <w:sz w:val="20"/>
          <w:szCs w:val="20"/>
        </w:rPr>
        <w:t xml:space="preserve"> </w:t>
      </w:r>
      <w:r w:rsidR="00871293">
        <w:rPr>
          <w:rFonts w:ascii="Georgia" w:eastAsia="Georgia" w:hAnsi="Georgia" w:cs="Georgia"/>
          <w:b/>
          <w:sz w:val="20"/>
          <w:szCs w:val="20"/>
        </w:rPr>
        <w:br/>
      </w:r>
      <w:r w:rsidR="00871293">
        <w:rPr>
          <w:rFonts w:ascii="Georgia" w:eastAsia="Georgia" w:hAnsi="Georgia" w:cs="Georgia"/>
          <w:b/>
          <w:sz w:val="20"/>
          <w:szCs w:val="20"/>
        </w:rPr>
        <w:br/>
      </w:r>
      <w:r w:rsidRPr="004122C5">
        <w:rPr>
          <w:rFonts w:ascii="Georgia" w:eastAsia="Georgia" w:hAnsi="Georgia" w:cs="Georgia"/>
          <w:b/>
          <w:sz w:val="20"/>
          <w:szCs w:val="20"/>
        </w:rPr>
        <w:t>Sales &amp; Marketing Accomplishments</w:t>
      </w:r>
      <w:r w:rsidR="00871293">
        <w:rPr>
          <w:rFonts w:ascii="Georgia" w:eastAsia="Georgia" w:hAnsi="Georgia" w:cs="Georgia"/>
          <w:b/>
          <w:sz w:val="20"/>
          <w:szCs w:val="20"/>
        </w:rPr>
        <w:br/>
      </w:r>
      <w:r w:rsidR="00871293">
        <w:rPr>
          <w:rFonts w:ascii="Georgia" w:eastAsia="Georgia" w:hAnsi="Georgia" w:cs="Georgia"/>
          <w:b/>
          <w:sz w:val="20"/>
          <w:szCs w:val="20"/>
        </w:rPr>
        <w:br/>
      </w:r>
      <w:r w:rsidR="00E17DE1" w:rsidRPr="004122C5">
        <w:rPr>
          <w:rFonts w:ascii="Georgia" w:eastAsia="Georgia" w:hAnsi="Georgia" w:cs="Georgia"/>
          <w:sz w:val="20"/>
          <w:szCs w:val="20"/>
        </w:rPr>
        <w:t xml:space="preserve">All </w:t>
      </w:r>
      <w:r w:rsidRPr="004122C5">
        <w:rPr>
          <w:rFonts w:ascii="Georgia" w:eastAsia="Georgia" w:hAnsi="Georgia" w:cs="Georgia"/>
          <w:sz w:val="20"/>
          <w:szCs w:val="20"/>
        </w:rPr>
        <w:t xml:space="preserve">Co-op Marketing was </w:t>
      </w:r>
      <w:r w:rsidR="00E17DE1" w:rsidRPr="004122C5">
        <w:rPr>
          <w:rFonts w:ascii="Georgia" w:eastAsia="Georgia" w:hAnsi="Georgia" w:cs="Georgia"/>
          <w:sz w:val="20"/>
          <w:szCs w:val="20"/>
        </w:rPr>
        <w:t>paused after March 2020 until the borders reopen.</w:t>
      </w:r>
      <w:r w:rsidR="00871293">
        <w:rPr>
          <w:rFonts w:ascii="Georgia" w:eastAsia="Georgia" w:hAnsi="Georgia" w:cs="Georgia"/>
          <w:b/>
          <w:sz w:val="20"/>
          <w:szCs w:val="20"/>
        </w:rPr>
        <w:br/>
      </w:r>
      <w:r w:rsidR="00871293">
        <w:rPr>
          <w:rFonts w:ascii="Georgia" w:eastAsia="Georgia" w:hAnsi="Georgia" w:cs="Georgia"/>
          <w:b/>
          <w:sz w:val="20"/>
          <w:szCs w:val="20"/>
        </w:rPr>
        <w:br/>
      </w:r>
      <w:r w:rsidRPr="004122C5">
        <w:rPr>
          <w:rFonts w:ascii="Georgia" w:eastAsia="Georgia" w:hAnsi="Georgia" w:cs="Georgia"/>
          <w:b/>
          <w:sz w:val="20"/>
          <w:szCs w:val="20"/>
        </w:rPr>
        <w:t>German Public Relations</w:t>
      </w:r>
      <w:r w:rsidR="00871293">
        <w:rPr>
          <w:rFonts w:ascii="Georgia" w:eastAsia="Georgia" w:hAnsi="Georgia" w:cs="Georgia"/>
          <w:b/>
          <w:sz w:val="20"/>
          <w:szCs w:val="20"/>
        </w:rPr>
        <w:br/>
      </w:r>
      <w:r w:rsidR="00871293">
        <w:rPr>
          <w:rFonts w:ascii="Georgia" w:eastAsia="Georgia" w:hAnsi="Georgia" w:cs="Georgia"/>
          <w:b/>
          <w:sz w:val="20"/>
          <w:szCs w:val="20"/>
        </w:rPr>
        <w:br/>
      </w:r>
      <w:r w:rsidR="00CB2550" w:rsidRPr="00871293">
        <w:rPr>
          <w:rFonts w:ascii="Georgia" w:eastAsia="Georgia" w:hAnsi="Georgia" w:cs="Georgia"/>
          <w:b/>
          <w:bCs/>
          <w:sz w:val="20"/>
          <w:szCs w:val="20"/>
        </w:rPr>
        <w:t>Copper Barrel Moonshine Demo</w:t>
      </w:r>
      <w:r w:rsidR="00CB2550" w:rsidRPr="004122C5">
        <w:rPr>
          <w:rFonts w:ascii="Georgia" w:eastAsia="Georgia" w:hAnsi="Georgia" w:cs="Georgia"/>
          <w:sz w:val="20"/>
          <w:szCs w:val="20"/>
        </w:rPr>
        <w:t xml:space="preserve"> </w:t>
      </w:r>
      <w:r w:rsidR="00871293">
        <w:rPr>
          <w:rFonts w:ascii="Georgia" w:eastAsia="Georgia" w:hAnsi="Georgia" w:cs="Georgia"/>
          <w:b/>
          <w:sz w:val="20"/>
          <w:szCs w:val="20"/>
        </w:rPr>
        <w:br/>
      </w:r>
      <w:r w:rsidR="00871293">
        <w:rPr>
          <w:rFonts w:ascii="Georgia" w:eastAsia="Georgia" w:hAnsi="Georgia" w:cs="Georgia"/>
          <w:b/>
          <w:sz w:val="20"/>
          <w:szCs w:val="20"/>
        </w:rPr>
        <w:br/>
      </w:r>
      <w:r w:rsidR="00CB2550" w:rsidRPr="004122C5">
        <w:rPr>
          <w:rFonts w:ascii="Georgia" w:eastAsia="Georgia" w:hAnsi="Georgia" w:cs="Georgia"/>
          <w:sz w:val="20"/>
          <w:szCs w:val="20"/>
        </w:rPr>
        <w:t xml:space="preserve">Visit NC along with </w:t>
      </w:r>
      <w:r w:rsidR="00871293">
        <w:rPr>
          <w:rFonts w:ascii="Georgia" w:eastAsia="Georgia" w:hAnsi="Georgia" w:cs="Georgia"/>
          <w:sz w:val="20"/>
          <w:szCs w:val="20"/>
        </w:rPr>
        <w:t xml:space="preserve">the </w:t>
      </w:r>
      <w:r w:rsidR="00CB2550" w:rsidRPr="004122C5">
        <w:rPr>
          <w:rFonts w:ascii="Georgia" w:eastAsia="Georgia" w:hAnsi="Georgia" w:cs="Georgia"/>
          <w:sz w:val="20"/>
          <w:szCs w:val="20"/>
        </w:rPr>
        <w:t>Wilkesboro V</w:t>
      </w:r>
      <w:r w:rsidR="00871293">
        <w:rPr>
          <w:rFonts w:ascii="Georgia" w:eastAsia="Georgia" w:hAnsi="Georgia" w:cs="Georgia"/>
          <w:sz w:val="20"/>
          <w:szCs w:val="20"/>
        </w:rPr>
        <w:t>isitors Bureau</w:t>
      </w:r>
      <w:r w:rsidR="00CB2550" w:rsidRPr="004122C5">
        <w:rPr>
          <w:rFonts w:ascii="Georgia" w:eastAsia="Georgia" w:hAnsi="Georgia" w:cs="Georgia"/>
          <w:sz w:val="20"/>
          <w:szCs w:val="20"/>
        </w:rPr>
        <w:t xml:space="preserve"> and Copper Barrel Distillery held an event with 25 journalists to learn more about the history of moonshine.  All journalists were shipped the ingredients to make a Cooper Barrel signature cocktail. </w:t>
      </w:r>
      <w:r w:rsidR="00056F02">
        <w:rPr>
          <w:rFonts w:ascii="Georgia" w:eastAsia="Georgia" w:hAnsi="Georgia" w:cs="Georgia"/>
          <w:sz w:val="20"/>
          <w:szCs w:val="20"/>
        </w:rPr>
        <w:t xml:space="preserve">Then the groups met virtually to make the cocktail, discuss the </w:t>
      </w:r>
      <w:proofErr w:type="gramStart"/>
      <w:r w:rsidR="00056F02">
        <w:rPr>
          <w:rFonts w:ascii="Georgia" w:eastAsia="Georgia" w:hAnsi="Georgia" w:cs="Georgia"/>
          <w:sz w:val="20"/>
          <w:szCs w:val="20"/>
        </w:rPr>
        <w:lastRenderedPageBreak/>
        <w:t>drink</w:t>
      </w:r>
      <w:proofErr w:type="gramEnd"/>
      <w:r w:rsidR="00056F02">
        <w:rPr>
          <w:rFonts w:ascii="Georgia" w:eastAsia="Georgia" w:hAnsi="Georgia" w:cs="Georgia"/>
          <w:sz w:val="20"/>
          <w:szCs w:val="20"/>
        </w:rPr>
        <w:t xml:space="preserve"> and talk about the unique aspects </w:t>
      </w:r>
      <w:r w:rsidR="003B7673">
        <w:rPr>
          <w:rFonts w:ascii="Georgia" w:eastAsia="Georgia" w:hAnsi="Georgia" w:cs="Georgia"/>
          <w:sz w:val="20"/>
          <w:szCs w:val="20"/>
        </w:rPr>
        <w:t xml:space="preserve">and moonshine history </w:t>
      </w:r>
      <w:r w:rsidR="00056F02">
        <w:rPr>
          <w:rFonts w:ascii="Georgia" w:eastAsia="Georgia" w:hAnsi="Georgia" w:cs="Georgia"/>
          <w:sz w:val="20"/>
          <w:szCs w:val="20"/>
        </w:rPr>
        <w:t>of the region</w:t>
      </w:r>
      <w:r w:rsidR="003B7673">
        <w:rPr>
          <w:rFonts w:ascii="Georgia" w:eastAsia="Georgia" w:hAnsi="Georgia" w:cs="Georgia"/>
          <w:sz w:val="20"/>
          <w:szCs w:val="20"/>
        </w:rPr>
        <w:t>.</w:t>
      </w:r>
      <w:r w:rsidR="00CB2550" w:rsidRPr="004122C5">
        <w:rPr>
          <w:rFonts w:ascii="Georgia" w:eastAsia="Georgia" w:hAnsi="Georgia" w:cs="Georgia"/>
          <w:sz w:val="20"/>
          <w:szCs w:val="20"/>
        </w:rPr>
        <w:t xml:space="preserve">  </w:t>
      </w:r>
      <w:r w:rsidR="003B7673">
        <w:rPr>
          <w:rFonts w:ascii="Georgia" w:eastAsia="Georgia" w:hAnsi="Georgia" w:cs="Georgia"/>
          <w:b/>
          <w:sz w:val="20"/>
          <w:szCs w:val="20"/>
        </w:rPr>
        <w:br/>
      </w:r>
      <w:r w:rsidR="003B7673">
        <w:rPr>
          <w:rFonts w:ascii="Georgia" w:eastAsia="Georgia" w:hAnsi="Georgia" w:cs="Georgia"/>
          <w:b/>
          <w:sz w:val="20"/>
          <w:szCs w:val="20"/>
        </w:rPr>
        <w:br/>
      </w:r>
      <w:r w:rsidRPr="004122C5">
        <w:rPr>
          <w:rFonts w:ascii="Georgia" w:eastAsia="Georgia" w:hAnsi="Georgia" w:cs="Georgia"/>
          <w:b/>
          <w:sz w:val="20"/>
          <w:szCs w:val="20"/>
          <w:u w:val="single"/>
        </w:rPr>
        <w:t>Other International News</w:t>
      </w:r>
      <w:r w:rsidR="003B7673">
        <w:rPr>
          <w:rFonts w:ascii="Georgia" w:eastAsia="Georgia" w:hAnsi="Georgia" w:cs="Georgia"/>
          <w:b/>
          <w:sz w:val="20"/>
          <w:szCs w:val="20"/>
        </w:rPr>
        <w:br/>
      </w:r>
      <w:r w:rsidR="003B7673">
        <w:rPr>
          <w:rFonts w:ascii="Georgia" w:eastAsia="Georgia" w:hAnsi="Georgia" w:cs="Georgia"/>
          <w:b/>
          <w:sz w:val="20"/>
          <w:szCs w:val="20"/>
        </w:rPr>
        <w:br/>
      </w:r>
      <w:r w:rsidRPr="004122C5">
        <w:rPr>
          <w:rFonts w:ascii="Georgia" w:eastAsia="Georgia" w:hAnsi="Georgia" w:cs="Georgia"/>
          <w:b/>
          <w:sz w:val="20"/>
          <w:szCs w:val="20"/>
        </w:rPr>
        <w:t>Travel South USA</w:t>
      </w:r>
      <w:r w:rsidR="003B7673">
        <w:rPr>
          <w:rFonts w:ascii="Georgia" w:eastAsia="Georgia" w:hAnsi="Georgia" w:cs="Georgia"/>
          <w:b/>
          <w:sz w:val="20"/>
          <w:szCs w:val="20"/>
        </w:rPr>
        <w:br/>
      </w:r>
      <w:r w:rsidR="003B7673">
        <w:rPr>
          <w:rFonts w:ascii="Georgia" w:eastAsia="Georgia" w:hAnsi="Georgia" w:cs="Georgia"/>
          <w:b/>
          <w:sz w:val="20"/>
          <w:szCs w:val="20"/>
        </w:rPr>
        <w:br/>
      </w:r>
      <w:r w:rsidRPr="004122C5">
        <w:rPr>
          <w:rFonts w:ascii="Georgia" w:eastAsia="Georgia" w:hAnsi="Georgia" w:cs="Georgia"/>
          <w:sz w:val="20"/>
          <w:szCs w:val="20"/>
        </w:rPr>
        <w:t xml:space="preserve">Through a partnership with Travel South USA, Visit </w:t>
      </w:r>
      <w:r w:rsidR="00F646B0">
        <w:rPr>
          <w:rFonts w:ascii="Georgia" w:eastAsia="Georgia" w:hAnsi="Georgia" w:cs="Georgia"/>
          <w:sz w:val="20"/>
          <w:szCs w:val="20"/>
        </w:rPr>
        <w:t>NC</w:t>
      </w:r>
      <w:r w:rsidRPr="004122C5">
        <w:rPr>
          <w:rFonts w:ascii="Georgia" w:eastAsia="Georgia" w:hAnsi="Georgia" w:cs="Georgia"/>
          <w:sz w:val="20"/>
          <w:szCs w:val="20"/>
        </w:rPr>
        <w:t xml:space="preserve"> has also been able to cost-effectively secure limited PR and marketing representation in France, Italy, </w:t>
      </w:r>
      <w:r w:rsidR="001E06D9">
        <w:rPr>
          <w:rFonts w:ascii="Georgia" w:eastAsia="Georgia" w:hAnsi="Georgia" w:cs="Georgia"/>
          <w:sz w:val="20"/>
          <w:szCs w:val="20"/>
        </w:rPr>
        <w:t xml:space="preserve">the </w:t>
      </w:r>
      <w:r w:rsidRPr="004122C5">
        <w:rPr>
          <w:rFonts w:ascii="Georgia" w:eastAsia="Georgia" w:hAnsi="Georgia" w:cs="Georgia"/>
          <w:sz w:val="20"/>
          <w:szCs w:val="20"/>
        </w:rPr>
        <w:t xml:space="preserve">Benelux </w:t>
      </w:r>
      <w:r w:rsidR="001E06D9">
        <w:rPr>
          <w:rFonts w:ascii="Georgia" w:eastAsia="Georgia" w:hAnsi="Georgia" w:cs="Georgia"/>
          <w:sz w:val="20"/>
          <w:szCs w:val="20"/>
        </w:rPr>
        <w:t>countries,</w:t>
      </w:r>
      <w:r w:rsidRPr="004122C5">
        <w:rPr>
          <w:rFonts w:ascii="Georgia" w:eastAsia="Georgia" w:hAnsi="Georgia" w:cs="Georgia"/>
          <w:sz w:val="20"/>
          <w:szCs w:val="20"/>
        </w:rPr>
        <w:t xml:space="preserve"> </w:t>
      </w:r>
      <w:proofErr w:type="gramStart"/>
      <w:r w:rsidRPr="004122C5">
        <w:rPr>
          <w:rFonts w:ascii="Georgia" w:eastAsia="Georgia" w:hAnsi="Georgia" w:cs="Georgia"/>
          <w:sz w:val="20"/>
          <w:szCs w:val="20"/>
        </w:rPr>
        <w:t>China</w:t>
      </w:r>
      <w:proofErr w:type="gramEnd"/>
      <w:r w:rsidRPr="004122C5">
        <w:rPr>
          <w:rFonts w:ascii="Georgia" w:eastAsia="Georgia" w:hAnsi="Georgia" w:cs="Georgia"/>
          <w:sz w:val="20"/>
          <w:szCs w:val="20"/>
        </w:rPr>
        <w:t xml:space="preserve"> and the Nordic countries.</w:t>
      </w:r>
      <w:r w:rsidR="001E06D9">
        <w:rPr>
          <w:rFonts w:ascii="Georgia" w:eastAsia="Georgia" w:hAnsi="Georgia" w:cs="Georgia"/>
          <w:b/>
          <w:sz w:val="20"/>
          <w:szCs w:val="20"/>
        </w:rPr>
        <w:br/>
      </w:r>
      <w:r w:rsidR="001E06D9">
        <w:rPr>
          <w:rFonts w:ascii="Georgia" w:eastAsia="Georgia" w:hAnsi="Georgia" w:cs="Georgia"/>
          <w:b/>
          <w:sz w:val="20"/>
          <w:szCs w:val="20"/>
        </w:rPr>
        <w:br/>
      </w:r>
      <w:r w:rsidR="00CB2550" w:rsidRPr="004122C5">
        <w:rPr>
          <w:rFonts w:ascii="Georgia" w:eastAsia="Georgia" w:hAnsi="Georgia" w:cs="Georgia"/>
          <w:b/>
          <w:bCs/>
          <w:sz w:val="20"/>
          <w:szCs w:val="20"/>
        </w:rPr>
        <w:t>Denmark/Sweden</w:t>
      </w:r>
      <w:r w:rsidR="001E06D9">
        <w:rPr>
          <w:rFonts w:ascii="Georgia" w:eastAsia="Georgia" w:hAnsi="Georgia" w:cs="Georgia"/>
          <w:b/>
          <w:sz w:val="20"/>
          <w:szCs w:val="20"/>
        </w:rPr>
        <w:br/>
      </w:r>
      <w:r w:rsidR="001E06D9">
        <w:rPr>
          <w:rFonts w:ascii="Georgia" w:eastAsia="Georgia" w:hAnsi="Georgia" w:cs="Georgia"/>
          <w:b/>
          <w:sz w:val="20"/>
          <w:szCs w:val="20"/>
        </w:rPr>
        <w:br/>
      </w:r>
      <w:r w:rsidR="00333186" w:rsidRPr="004122C5">
        <w:rPr>
          <w:rFonts w:ascii="Georgia" w:eastAsia="Georgia" w:hAnsi="Georgia" w:cs="Georgia"/>
          <w:sz w:val="20"/>
          <w:szCs w:val="20"/>
        </w:rPr>
        <w:t>I</w:t>
      </w:r>
      <w:r w:rsidR="00CB2550" w:rsidRPr="004122C5">
        <w:rPr>
          <w:rFonts w:ascii="Georgia" w:eastAsia="Georgia" w:hAnsi="Georgia" w:cs="Georgia"/>
          <w:sz w:val="20"/>
          <w:szCs w:val="20"/>
        </w:rPr>
        <w:t>n February</w:t>
      </w:r>
      <w:r w:rsidR="001E06D9">
        <w:rPr>
          <w:rFonts w:ascii="Georgia" w:eastAsia="Georgia" w:hAnsi="Georgia" w:cs="Georgia"/>
          <w:sz w:val="20"/>
          <w:szCs w:val="20"/>
        </w:rPr>
        <w:t>,</w:t>
      </w:r>
      <w:r w:rsidR="00CB2550" w:rsidRPr="004122C5">
        <w:rPr>
          <w:rFonts w:ascii="Georgia" w:eastAsia="Georgia" w:hAnsi="Georgia" w:cs="Georgia"/>
          <w:sz w:val="20"/>
          <w:szCs w:val="20"/>
        </w:rPr>
        <w:t xml:space="preserve"> </w:t>
      </w:r>
      <w:r w:rsidRPr="004122C5">
        <w:rPr>
          <w:rFonts w:ascii="Georgia" w:eastAsia="Georgia" w:hAnsi="Georgia" w:cs="Georgia"/>
          <w:sz w:val="20"/>
          <w:szCs w:val="20"/>
        </w:rPr>
        <w:t>Visit N</w:t>
      </w:r>
      <w:r w:rsidR="001E06D9">
        <w:rPr>
          <w:rFonts w:ascii="Georgia" w:eastAsia="Georgia" w:hAnsi="Georgia" w:cs="Georgia"/>
          <w:sz w:val="20"/>
          <w:szCs w:val="20"/>
        </w:rPr>
        <w:t>C</w:t>
      </w:r>
      <w:r w:rsidRPr="004122C5">
        <w:rPr>
          <w:rFonts w:ascii="Georgia" w:eastAsia="Georgia" w:hAnsi="Georgia" w:cs="Georgia"/>
          <w:sz w:val="20"/>
          <w:szCs w:val="20"/>
        </w:rPr>
        <w:t xml:space="preserve"> exhibited </w:t>
      </w:r>
      <w:r w:rsidR="00CB2550" w:rsidRPr="004122C5">
        <w:rPr>
          <w:rFonts w:ascii="Georgia" w:eastAsia="Georgia" w:hAnsi="Georgia" w:cs="Georgia"/>
          <w:sz w:val="20"/>
          <w:szCs w:val="20"/>
        </w:rPr>
        <w:t>at the FDM (Federation of Danish Motorists) consumer tradeshow and</w:t>
      </w:r>
      <w:r w:rsidR="001E06D9">
        <w:rPr>
          <w:rFonts w:ascii="Georgia" w:eastAsia="Georgia" w:hAnsi="Georgia" w:cs="Georgia"/>
          <w:sz w:val="20"/>
          <w:szCs w:val="20"/>
        </w:rPr>
        <w:t xml:space="preserve"> at</w:t>
      </w:r>
      <w:r w:rsidR="00CB2550" w:rsidRPr="004122C5">
        <w:rPr>
          <w:rFonts w:ascii="Georgia" w:eastAsia="Georgia" w:hAnsi="Georgia" w:cs="Georgia"/>
          <w:sz w:val="20"/>
          <w:szCs w:val="20"/>
        </w:rPr>
        <w:t xml:space="preserve"> Swedish tour operator, Swanson’s, </w:t>
      </w:r>
      <w:r w:rsidR="001E06D9">
        <w:rPr>
          <w:rFonts w:ascii="Georgia" w:eastAsia="Georgia" w:hAnsi="Georgia" w:cs="Georgia"/>
          <w:sz w:val="20"/>
          <w:szCs w:val="20"/>
        </w:rPr>
        <w:t xml:space="preserve">annual </w:t>
      </w:r>
      <w:r w:rsidR="00CB2550" w:rsidRPr="004122C5">
        <w:rPr>
          <w:rFonts w:ascii="Georgia" w:eastAsia="Georgia" w:hAnsi="Georgia" w:cs="Georgia"/>
          <w:sz w:val="20"/>
          <w:szCs w:val="20"/>
        </w:rPr>
        <w:t>consumer event</w:t>
      </w:r>
      <w:r w:rsidR="00333186" w:rsidRPr="004122C5">
        <w:rPr>
          <w:rFonts w:ascii="Georgia" w:eastAsia="Georgia" w:hAnsi="Georgia" w:cs="Georgia"/>
          <w:sz w:val="20"/>
          <w:szCs w:val="20"/>
        </w:rPr>
        <w:t>. Visitation from both countries is in the top 20 to NC.</w:t>
      </w:r>
      <w:r w:rsidRPr="004122C5">
        <w:rPr>
          <w:rFonts w:ascii="Georgia" w:eastAsia="Georgia" w:hAnsi="Georgia" w:cs="Georgia"/>
          <w:sz w:val="20"/>
          <w:szCs w:val="20"/>
        </w:rPr>
        <w:t xml:space="preserve">   </w:t>
      </w:r>
      <w:r w:rsidR="001E06D9">
        <w:rPr>
          <w:rFonts w:ascii="Georgia" w:eastAsia="Georgia" w:hAnsi="Georgia" w:cs="Georgia"/>
          <w:b/>
          <w:sz w:val="20"/>
          <w:szCs w:val="20"/>
        </w:rPr>
        <w:br/>
      </w:r>
      <w:r w:rsidR="001E06D9">
        <w:rPr>
          <w:rFonts w:ascii="Georgia" w:eastAsia="Georgia" w:hAnsi="Georgia" w:cs="Georgia"/>
          <w:b/>
          <w:sz w:val="20"/>
          <w:szCs w:val="20"/>
        </w:rPr>
        <w:br/>
      </w:r>
      <w:r w:rsidRPr="004122C5">
        <w:rPr>
          <w:rFonts w:ascii="Georgia" w:eastAsia="Georgia" w:hAnsi="Georgia" w:cs="Georgia"/>
          <w:b/>
          <w:sz w:val="20"/>
          <w:szCs w:val="20"/>
        </w:rPr>
        <w:t>IPW</w:t>
      </w:r>
      <w:r w:rsidR="00333186" w:rsidRPr="004122C5">
        <w:rPr>
          <w:rFonts w:ascii="Georgia" w:eastAsia="Georgia" w:hAnsi="Georgia" w:cs="Georgia"/>
          <w:b/>
          <w:sz w:val="20"/>
          <w:szCs w:val="20"/>
        </w:rPr>
        <w:t xml:space="preserve"> – postponed </w:t>
      </w:r>
      <w:proofErr w:type="gramStart"/>
      <w:r w:rsidR="00333186" w:rsidRPr="004122C5">
        <w:rPr>
          <w:rFonts w:ascii="Georgia" w:eastAsia="Georgia" w:hAnsi="Georgia" w:cs="Georgia"/>
          <w:b/>
          <w:sz w:val="20"/>
          <w:szCs w:val="20"/>
        </w:rPr>
        <w:t>to Fall</w:t>
      </w:r>
      <w:proofErr w:type="gramEnd"/>
      <w:r w:rsidR="00333186" w:rsidRPr="004122C5">
        <w:rPr>
          <w:rFonts w:ascii="Georgia" w:eastAsia="Georgia" w:hAnsi="Georgia" w:cs="Georgia"/>
          <w:b/>
          <w:sz w:val="20"/>
          <w:szCs w:val="20"/>
        </w:rPr>
        <w:t xml:space="preserve"> 2021</w:t>
      </w:r>
      <w:r w:rsidR="001E06D9">
        <w:rPr>
          <w:rFonts w:ascii="Georgia" w:eastAsia="Georgia" w:hAnsi="Georgia" w:cs="Georgia"/>
          <w:b/>
          <w:sz w:val="20"/>
          <w:szCs w:val="20"/>
        </w:rPr>
        <w:br/>
      </w:r>
      <w:r w:rsidR="001E06D9">
        <w:rPr>
          <w:rFonts w:ascii="Georgia" w:eastAsia="Georgia" w:hAnsi="Georgia" w:cs="Georgia"/>
          <w:b/>
          <w:sz w:val="20"/>
          <w:szCs w:val="20"/>
        </w:rPr>
        <w:br/>
      </w:r>
      <w:r w:rsidRPr="004122C5">
        <w:rPr>
          <w:rFonts w:ascii="Georgia" w:eastAsia="Georgia" w:hAnsi="Georgia" w:cs="Georgia"/>
          <w:b/>
          <w:sz w:val="20"/>
          <w:szCs w:val="20"/>
        </w:rPr>
        <w:t>WeChat in China</w:t>
      </w:r>
      <w:r w:rsidR="001E06D9">
        <w:rPr>
          <w:rFonts w:ascii="Georgia" w:eastAsia="Georgia" w:hAnsi="Georgia" w:cs="Georgia"/>
          <w:b/>
          <w:sz w:val="20"/>
          <w:szCs w:val="20"/>
        </w:rPr>
        <w:br/>
      </w:r>
      <w:r w:rsidR="001E06D9">
        <w:rPr>
          <w:rFonts w:ascii="Georgia" w:eastAsia="Georgia" w:hAnsi="Georgia" w:cs="Georgia"/>
          <w:b/>
          <w:sz w:val="20"/>
          <w:szCs w:val="20"/>
        </w:rPr>
        <w:br/>
      </w:r>
      <w:r w:rsidRPr="004122C5">
        <w:rPr>
          <w:rFonts w:ascii="Georgia" w:eastAsia="Georgia" w:hAnsi="Georgia" w:cs="Georgia"/>
          <w:sz w:val="20"/>
          <w:szCs w:val="20"/>
        </w:rPr>
        <w:t>Visit N</w:t>
      </w:r>
      <w:r w:rsidR="001E06D9">
        <w:rPr>
          <w:rFonts w:ascii="Georgia" w:eastAsia="Georgia" w:hAnsi="Georgia" w:cs="Georgia"/>
          <w:sz w:val="20"/>
          <w:szCs w:val="20"/>
        </w:rPr>
        <w:t>C</w:t>
      </w:r>
      <w:r w:rsidRPr="004122C5">
        <w:rPr>
          <w:rFonts w:ascii="Georgia" w:eastAsia="Georgia" w:hAnsi="Georgia" w:cs="Georgia"/>
          <w:sz w:val="20"/>
          <w:szCs w:val="20"/>
        </w:rPr>
        <w:t xml:space="preserve"> </w:t>
      </w:r>
      <w:r w:rsidR="00333186" w:rsidRPr="004122C5">
        <w:rPr>
          <w:rFonts w:ascii="Georgia" w:eastAsia="Georgia" w:hAnsi="Georgia" w:cs="Georgia"/>
          <w:sz w:val="20"/>
          <w:szCs w:val="20"/>
        </w:rPr>
        <w:t xml:space="preserve">has continued monthly posts to </w:t>
      </w:r>
      <w:r w:rsidR="001E06D9">
        <w:rPr>
          <w:rFonts w:ascii="Georgia" w:eastAsia="Georgia" w:hAnsi="Georgia" w:cs="Georgia"/>
          <w:sz w:val="20"/>
          <w:szCs w:val="20"/>
        </w:rPr>
        <w:t xml:space="preserve">our WeChat </w:t>
      </w:r>
      <w:r w:rsidR="00333186" w:rsidRPr="004122C5">
        <w:rPr>
          <w:rFonts w:ascii="Georgia" w:eastAsia="Georgia" w:hAnsi="Georgia" w:cs="Georgia"/>
          <w:sz w:val="20"/>
          <w:szCs w:val="20"/>
        </w:rPr>
        <w:t>account as part of a Travel South partnership.</w:t>
      </w:r>
      <w:r w:rsidR="001E06D9">
        <w:rPr>
          <w:rFonts w:ascii="Georgia" w:eastAsia="Georgia" w:hAnsi="Georgia" w:cs="Georgia"/>
          <w:sz w:val="20"/>
          <w:szCs w:val="20"/>
        </w:rPr>
        <w:t xml:space="preserve"> The posts enable us to keep in contact with trade and consumer partners in China.</w:t>
      </w:r>
      <w:r w:rsidR="00BA2E88">
        <w:rPr>
          <w:rFonts w:ascii="Georgia" w:eastAsia="Georgia" w:hAnsi="Georgia" w:cs="Georgia"/>
          <w:b/>
          <w:sz w:val="20"/>
          <w:szCs w:val="20"/>
        </w:rPr>
        <w:br/>
      </w:r>
      <w:r w:rsidR="00BA2E88">
        <w:rPr>
          <w:rFonts w:ascii="Georgia" w:eastAsia="Georgia" w:hAnsi="Georgia" w:cs="Georgia"/>
          <w:b/>
          <w:sz w:val="20"/>
          <w:szCs w:val="20"/>
        </w:rPr>
        <w:br/>
      </w:r>
      <w:r w:rsidRPr="004122C5">
        <w:rPr>
          <w:rFonts w:ascii="Georgia" w:eastAsia="Georgia" w:hAnsi="Georgia" w:cs="Georgia"/>
          <w:b/>
          <w:sz w:val="20"/>
          <w:szCs w:val="20"/>
        </w:rPr>
        <w:t>Brand USA Co-op Marketing Programs</w:t>
      </w:r>
      <w:r w:rsidR="00333186" w:rsidRPr="004122C5">
        <w:rPr>
          <w:rFonts w:ascii="Georgia" w:eastAsia="Georgia" w:hAnsi="Georgia" w:cs="Georgia"/>
          <w:b/>
          <w:sz w:val="20"/>
          <w:szCs w:val="20"/>
        </w:rPr>
        <w:t xml:space="preserve"> </w:t>
      </w:r>
      <w:r w:rsidR="00333186" w:rsidRPr="004122C5">
        <w:rPr>
          <w:rFonts w:ascii="Georgia" w:eastAsia="Georgia" w:hAnsi="Georgia" w:cs="Georgia"/>
          <w:bCs/>
          <w:sz w:val="20"/>
          <w:szCs w:val="20"/>
        </w:rPr>
        <w:t>– all programs paused due to COVID-19</w:t>
      </w:r>
      <w:r w:rsidR="00BA2E88">
        <w:rPr>
          <w:rFonts w:ascii="Georgia" w:eastAsia="Georgia" w:hAnsi="Georgia" w:cs="Georgia"/>
          <w:b/>
          <w:sz w:val="20"/>
          <w:szCs w:val="20"/>
        </w:rPr>
        <w:br/>
      </w:r>
      <w:r w:rsidR="00BA2E88">
        <w:rPr>
          <w:rFonts w:ascii="Georgia" w:eastAsia="Georgia" w:hAnsi="Georgia" w:cs="Georgia"/>
          <w:b/>
          <w:sz w:val="20"/>
          <w:szCs w:val="20"/>
        </w:rPr>
        <w:br/>
      </w:r>
      <w:r w:rsidR="00BA2E88">
        <w:rPr>
          <w:rFonts w:ascii="Georgia" w:eastAsia="Georgia" w:hAnsi="Georgia" w:cs="Georgia"/>
          <w:b/>
          <w:sz w:val="20"/>
          <w:szCs w:val="20"/>
        </w:rPr>
        <w:br/>
      </w:r>
      <w:r w:rsidRPr="004122C5">
        <w:rPr>
          <w:rFonts w:ascii="Georgia" w:eastAsia="Georgia" w:hAnsi="Georgia" w:cs="Georgia"/>
          <w:b/>
        </w:rPr>
        <w:t>Tourism Development</w:t>
      </w:r>
      <w:r w:rsidRPr="004122C5">
        <w:rPr>
          <w:rFonts w:ascii="Georgia" w:eastAsia="Georgia" w:hAnsi="Georgia" w:cs="Georgia"/>
        </w:rPr>
        <w:t xml:space="preserve"> </w:t>
      </w:r>
      <w:r w:rsidR="00BA2E88">
        <w:rPr>
          <w:rFonts w:ascii="Georgia" w:eastAsia="Georgia" w:hAnsi="Georgia" w:cs="Georgia"/>
          <w:b/>
          <w:sz w:val="20"/>
          <w:szCs w:val="20"/>
        </w:rPr>
        <w:br/>
      </w:r>
      <w:r w:rsidR="00BA2E88">
        <w:rPr>
          <w:rFonts w:ascii="Georgia" w:eastAsia="Georgia" w:hAnsi="Georgia" w:cs="Georgia"/>
          <w:b/>
          <w:sz w:val="20"/>
          <w:szCs w:val="20"/>
        </w:rPr>
        <w:br/>
      </w:r>
      <w:r w:rsidR="0022124A">
        <w:rPr>
          <w:rFonts w:ascii="Georgia" w:eastAsia="Georgia" w:hAnsi="Georgia" w:cs="Georgia"/>
          <w:sz w:val="20"/>
          <w:szCs w:val="20"/>
        </w:rPr>
        <w:t>Visit NC’s</w:t>
      </w:r>
      <w:r w:rsidR="002136B9" w:rsidRPr="004122C5">
        <w:rPr>
          <w:rFonts w:ascii="Georgia" w:eastAsia="Georgia" w:hAnsi="Georgia" w:cs="Georgia"/>
          <w:sz w:val="20"/>
          <w:szCs w:val="20"/>
        </w:rPr>
        <w:t xml:space="preserve"> Tourism Development Manager continued to work with rural communities to foster visitation to the lesser-known areas of the state. In addition, working with these communities to foster its culture and heritage through various genres of traditional and heritage music and heritage trails and programs across the state. Small towns are an important part of the North Carolina landscape.</w:t>
      </w:r>
      <w:r w:rsidR="00BA2E88">
        <w:rPr>
          <w:rFonts w:ascii="Georgia" w:eastAsia="Georgia" w:hAnsi="Georgia" w:cs="Georgia"/>
          <w:b/>
          <w:sz w:val="20"/>
          <w:szCs w:val="20"/>
        </w:rPr>
        <w:br/>
      </w:r>
      <w:r w:rsidR="00BA2E88">
        <w:rPr>
          <w:rFonts w:ascii="Georgia" w:eastAsia="Georgia" w:hAnsi="Georgia" w:cs="Georgia"/>
          <w:b/>
          <w:sz w:val="20"/>
          <w:szCs w:val="20"/>
        </w:rPr>
        <w:br/>
      </w:r>
      <w:r w:rsidR="002136B9" w:rsidRPr="004122C5">
        <w:rPr>
          <w:rFonts w:ascii="Georgia" w:eastAsia="Georgia" w:hAnsi="Georgia" w:cs="Georgia"/>
          <w:sz w:val="20"/>
          <w:szCs w:val="20"/>
        </w:rPr>
        <w:t xml:space="preserve">Visit </w:t>
      </w:r>
      <w:r w:rsidR="0022124A">
        <w:rPr>
          <w:rFonts w:ascii="Georgia" w:eastAsia="Georgia" w:hAnsi="Georgia" w:cs="Georgia"/>
          <w:sz w:val="20"/>
          <w:szCs w:val="20"/>
        </w:rPr>
        <w:t>NC</w:t>
      </w:r>
      <w:r w:rsidR="002136B9" w:rsidRPr="004122C5">
        <w:rPr>
          <w:rFonts w:ascii="Georgia" w:eastAsia="Georgia" w:hAnsi="Georgia" w:cs="Georgia"/>
          <w:sz w:val="20"/>
          <w:szCs w:val="20"/>
        </w:rPr>
        <w:t xml:space="preserve"> is actively involved in ongoing programming either independently or in conjunction with partners such as the </w:t>
      </w:r>
      <w:r w:rsidR="002136B9" w:rsidRPr="00B5603D">
        <w:rPr>
          <w:rFonts w:ascii="Georgia" w:eastAsia="Georgia" w:hAnsi="Georgia" w:cs="Georgia"/>
          <w:b/>
          <w:bCs/>
          <w:sz w:val="20"/>
          <w:szCs w:val="20"/>
        </w:rPr>
        <w:t>NC Rural Center</w:t>
      </w:r>
      <w:r w:rsidR="002136B9" w:rsidRPr="004122C5">
        <w:rPr>
          <w:rFonts w:ascii="Georgia" w:eastAsia="Georgia" w:hAnsi="Georgia" w:cs="Georgia"/>
          <w:sz w:val="20"/>
          <w:szCs w:val="20"/>
        </w:rPr>
        <w:t xml:space="preserve">, the </w:t>
      </w:r>
      <w:r w:rsidR="002136B9" w:rsidRPr="00B5603D">
        <w:rPr>
          <w:rFonts w:ascii="Georgia" w:eastAsia="Georgia" w:hAnsi="Georgia" w:cs="Georgia"/>
          <w:b/>
          <w:bCs/>
          <w:sz w:val="20"/>
          <w:szCs w:val="20"/>
        </w:rPr>
        <w:t>Department of Commerce’s Division of Community Assistance</w:t>
      </w:r>
      <w:r w:rsidR="002136B9" w:rsidRPr="004122C5">
        <w:rPr>
          <w:rFonts w:ascii="Georgia" w:eastAsia="Georgia" w:hAnsi="Georgia" w:cs="Georgia"/>
          <w:sz w:val="20"/>
          <w:szCs w:val="20"/>
        </w:rPr>
        <w:t xml:space="preserve">, the </w:t>
      </w:r>
      <w:r w:rsidR="002136B9" w:rsidRPr="00B5603D">
        <w:rPr>
          <w:rFonts w:ascii="Georgia" w:eastAsia="Georgia" w:hAnsi="Georgia" w:cs="Georgia"/>
          <w:b/>
          <w:bCs/>
          <w:sz w:val="20"/>
          <w:szCs w:val="20"/>
        </w:rPr>
        <w:t>Department of Natural &amp; Cultural Resources</w:t>
      </w:r>
      <w:r w:rsidR="002136B9" w:rsidRPr="004122C5">
        <w:rPr>
          <w:rFonts w:ascii="Georgia" w:eastAsia="Georgia" w:hAnsi="Georgia" w:cs="Georgia"/>
          <w:sz w:val="20"/>
          <w:szCs w:val="20"/>
        </w:rPr>
        <w:t xml:space="preserve">, </w:t>
      </w:r>
      <w:r w:rsidR="002136B9" w:rsidRPr="00B5603D">
        <w:rPr>
          <w:rFonts w:ascii="Georgia" w:eastAsia="Georgia" w:hAnsi="Georgia" w:cs="Georgia"/>
          <w:b/>
          <w:bCs/>
          <w:sz w:val="20"/>
          <w:szCs w:val="20"/>
        </w:rPr>
        <w:t>NC Arts Council</w:t>
      </w:r>
      <w:r w:rsidR="002136B9" w:rsidRPr="004122C5">
        <w:rPr>
          <w:rFonts w:ascii="Georgia" w:eastAsia="Georgia" w:hAnsi="Georgia" w:cs="Georgia"/>
          <w:sz w:val="20"/>
          <w:szCs w:val="20"/>
        </w:rPr>
        <w:t xml:space="preserve">, </w:t>
      </w:r>
      <w:r w:rsidR="002136B9" w:rsidRPr="00B5603D">
        <w:rPr>
          <w:rFonts w:ascii="Georgia" w:eastAsia="Georgia" w:hAnsi="Georgia" w:cs="Georgia"/>
          <w:b/>
          <w:bCs/>
          <w:sz w:val="20"/>
          <w:szCs w:val="20"/>
        </w:rPr>
        <w:t xml:space="preserve">NC Folklife </w:t>
      </w:r>
      <w:proofErr w:type="gramStart"/>
      <w:r w:rsidR="002136B9" w:rsidRPr="00B5603D">
        <w:rPr>
          <w:rFonts w:ascii="Georgia" w:eastAsia="Georgia" w:hAnsi="Georgia" w:cs="Georgia"/>
          <w:b/>
          <w:bCs/>
          <w:sz w:val="20"/>
          <w:szCs w:val="20"/>
        </w:rPr>
        <w:t>Institute</w:t>
      </w:r>
      <w:proofErr w:type="gramEnd"/>
      <w:r w:rsidR="002136B9" w:rsidRPr="004122C5">
        <w:rPr>
          <w:rFonts w:ascii="Georgia" w:eastAsia="Georgia" w:hAnsi="Georgia" w:cs="Georgia"/>
          <w:sz w:val="20"/>
          <w:szCs w:val="20"/>
        </w:rPr>
        <w:t xml:space="preserve"> and other entities to foster revitalization that will make the communities more attractive to residents and visitors. To do so, Visit NC’s Tourism Development team:</w:t>
      </w:r>
    </w:p>
    <w:p w14:paraId="73B5D617" w14:textId="77777777" w:rsidR="002136B9" w:rsidRPr="004122C5" w:rsidRDefault="002136B9" w:rsidP="002136B9">
      <w:pPr>
        <w:rPr>
          <w:rFonts w:ascii="Georgia" w:eastAsia="Georgia" w:hAnsi="Georgia" w:cs="Georgia"/>
          <w:sz w:val="20"/>
          <w:szCs w:val="20"/>
        </w:rPr>
      </w:pPr>
    </w:p>
    <w:p w14:paraId="21E31C54" w14:textId="77777777" w:rsidR="002136B9" w:rsidRPr="004122C5" w:rsidRDefault="002136B9" w:rsidP="007A7625">
      <w:pPr>
        <w:numPr>
          <w:ilvl w:val="0"/>
          <w:numId w:val="14"/>
        </w:numPr>
        <w:rPr>
          <w:rFonts w:ascii="Georgia" w:eastAsia="Georgia" w:hAnsi="Georgia" w:cs="Georgia"/>
          <w:sz w:val="20"/>
          <w:szCs w:val="20"/>
        </w:rPr>
      </w:pPr>
      <w:r w:rsidRPr="004122C5">
        <w:rPr>
          <w:rFonts w:ascii="Georgia" w:eastAsia="Georgia" w:hAnsi="Georgia" w:cs="Georgia"/>
          <w:sz w:val="20"/>
          <w:szCs w:val="20"/>
        </w:rPr>
        <w:t>Set goals for the Tourism Development Program and improved the delivery of information for the program on the Visit NC website. The effort is designed to make local communities more aware of resources within Visit NC as well as other opportunities for tourism development.</w:t>
      </w:r>
    </w:p>
    <w:p w14:paraId="20C2929E" w14:textId="77777777" w:rsidR="002136B9" w:rsidRPr="004122C5" w:rsidRDefault="002136B9" w:rsidP="007A7625">
      <w:pPr>
        <w:numPr>
          <w:ilvl w:val="0"/>
          <w:numId w:val="14"/>
        </w:numPr>
        <w:rPr>
          <w:rFonts w:ascii="Georgia" w:eastAsia="Georgia" w:hAnsi="Georgia" w:cs="Georgia"/>
          <w:sz w:val="20"/>
          <w:szCs w:val="20"/>
        </w:rPr>
      </w:pPr>
      <w:r w:rsidRPr="004122C5">
        <w:rPr>
          <w:rFonts w:ascii="Georgia" w:eastAsia="Georgia" w:hAnsi="Georgia" w:cs="Georgia"/>
          <w:sz w:val="20"/>
          <w:szCs w:val="20"/>
        </w:rPr>
        <w:t xml:space="preserve">Gathered information for Visit NC’s film office, public relations, domestic </w:t>
      </w:r>
      <w:proofErr w:type="gramStart"/>
      <w:r w:rsidRPr="004122C5">
        <w:rPr>
          <w:rFonts w:ascii="Georgia" w:eastAsia="Georgia" w:hAnsi="Georgia" w:cs="Georgia"/>
          <w:sz w:val="20"/>
          <w:szCs w:val="20"/>
        </w:rPr>
        <w:t>marketing</w:t>
      </w:r>
      <w:proofErr w:type="gramEnd"/>
      <w:r w:rsidRPr="004122C5">
        <w:rPr>
          <w:rFonts w:ascii="Georgia" w:eastAsia="Georgia" w:hAnsi="Georgia" w:cs="Georgia"/>
          <w:sz w:val="20"/>
          <w:szCs w:val="20"/>
        </w:rPr>
        <w:t xml:space="preserve"> and international marketing programs.</w:t>
      </w:r>
    </w:p>
    <w:p w14:paraId="637F718A" w14:textId="77777777" w:rsidR="002136B9" w:rsidRPr="004122C5" w:rsidRDefault="002136B9" w:rsidP="007A7625">
      <w:pPr>
        <w:numPr>
          <w:ilvl w:val="0"/>
          <w:numId w:val="14"/>
        </w:numPr>
        <w:rPr>
          <w:rFonts w:ascii="Georgia" w:eastAsia="Georgia" w:hAnsi="Georgia" w:cs="Georgia"/>
          <w:sz w:val="20"/>
          <w:szCs w:val="20"/>
        </w:rPr>
      </w:pPr>
      <w:r w:rsidRPr="004122C5">
        <w:rPr>
          <w:rFonts w:ascii="Georgia" w:eastAsia="Georgia" w:hAnsi="Georgia" w:cs="Georgia"/>
          <w:sz w:val="20"/>
          <w:szCs w:val="20"/>
        </w:rPr>
        <w:t xml:space="preserve">Continued to research available resources in the form of grants, technical </w:t>
      </w:r>
      <w:proofErr w:type="gramStart"/>
      <w:r w:rsidRPr="004122C5">
        <w:rPr>
          <w:rFonts w:ascii="Georgia" w:eastAsia="Georgia" w:hAnsi="Georgia" w:cs="Georgia"/>
          <w:sz w:val="20"/>
          <w:szCs w:val="20"/>
        </w:rPr>
        <w:t>assistance</w:t>
      </w:r>
      <w:proofErr w:type="gramEnd"/>
      <w:r w:rsidRPr="004122C5">
        <w:rPr>
          <w:rFonts w:ascii="Georgia" w:eastAsia="Georgia" w:hAnsi="Georgia" w:cs="Georgia"/>
          <w:sz w:val="20"/>
          <w:szCs w:val="20"/>
        </w:rPr>
        <w:t xml:space="preserve"> and development (state, federal, private philanthropic).</w:t>
      </w:r>
    </w:p>
    <w:p w14:paraId="2B33B98A" w14:textId="77777777" w:rsidR="002136B9" w:rsidRPr="004122C5" w:rsidRDefault="002136B9" w:rsidP="007A7625">
      <w:pPr>
        <w:numPr>
          <w:ilvl w:val="0"/>
          <w:numId w:val="14"/>
        </w:numPr>
        <w:rPr>
          <w:rFonts w:ascii="Georgia" w:eastAsia="Georgia" w:hAnsi="Georgia" w:cs="Georgia"/>
          <w:sz w:val="20"/>
          <w:szCs w:val="20"/>
        </w:rPr>
      </w:pPr>
      <w:r w:rsidRPr="004122C5">
        <w:rPr>
          <w:rFonts w:ascii="Georgia" w:eastAsia="Georgia" w:hAnsi="Georgia" w:cs="Georgia"/>
          <w:sz w:val="20"/>
          <w:szCs w:val="20"/>
        </w:rPr>
        <w:t>Made presentations to partners throughout North Carolina on Cultural Heritage Tourism Development and ways to work with Visit NC through its TRAC Program.</w:t>
      </w:r>
    </w:p>
    <w:p w14:paraId="7A61A704" w14:textId="77777777" w:rsidR="002136B9" w:rsidRPr="004122C5" w:rsidRDefault="002136B9" w:rsidP="007A7625">
      <w:pPr>
        <w:numPr>
          <w:ilvl w:val="0"/>
          <w:numId w:val="14"/>
        </w:numPr>
        <w:rPr>
          <w:rFonts w:ascii="Georgia" w:eastAsia="Georgia" w:hAnsi="Georgia" w:cs="Georgia"/>
          <w:sz w:val="20"/>
          <w:szCs w:val="20"/>
        </w:rPr>
      </w:pPr>
      <w:r w:rsidRPr="004122C5">
        <w:rPr>
          <w:rFonts w:ascii="Georgia" w:eastAsia="Georgia" w:hAnsi="Georgia" w:cs="Georgia"/>
          <w:sz w:val="20"/>
          <w:szCs w:val="20"/>
        </w:rPr>
        <w:t>Represented Visit NC in partnership the African American Heritage Commission.</w:t>
      </w:r>
    </w:p>
    <w:p w14:paraId="0F513406" w14:textId="77777777" w:rsidR="002136B9" w:rsidRPr="004122C5" w:rsidRDefault="002136B9" w:rsidP="007A7625">
      <w:pPr>
        <w:numPr>
          <w:ilvl w:val="0"/>
          <w:numId w:val="14"/>
        </w:numPr>
        <w:rPr>
          <w:rFonts w:ascii="Georgia" w:eastAsia="Georgia" w:hAnsi="Georgia" w:cs="Georgia"/>
          <w:sz w:val="20"/>
          <w:szCs w:val="20"/>
        </w:rPr>
      </w:pPr>
      <w:r w:rsidRPr="004122C5">
        <w:rPr>
          <w:rFonts w:ascii="Georgia" w:eastAsia="Georgia" w:hAnsi="Georgia" w:cs="Georgia"/>
          <w:sz w:val="20"/>
          <w:szCs w:val="20"/>
        </w:rPr>
        <w:lastRenderedPageBreak/>
        <w:t xml:space="preserve">Continued to assist with the promotion of the Blue Ridge Music Trails of NC, Freedom Roads, US Civil Rights Trail, NC Civil War Trails, NC Civil Rights </w:t>
      </w:r>
      <w:proofErr w:type="gramStart"/>
      <w:r w:rsidRPr="004122C5">
        <w:rPr>
          <w:rFonts w:ascii="Georgia" w:eastAsia="Georgia" w:hAnsi="Georgia" w:cs="Georgia"/>
          <w:sz w:val="20"/>
          <w:szCs w:val="20"/>
        </w:rPr>
        <w:t>Trail</w:t>
      </w:r>
      <w:proofErr w:type="gramEnd"/>
      <w:r w:rsidRPr="004122C5">
        <w:rPr>
          <w:rFonts w:ascii="Georgia" w:eastAsia="Georgia" w:hAnsi="Georgia" w:cs="Georgia"/>
          <w:sz w:val="20"/>
          <w:szCs w:val="20"/>
        </w:rPr>
        <w:t xml:space="preserve"> and other products in the regions.</w:t>
      </w:r>
    </w:p>
    <w:p w14:paraId="39458F7D" w14:textId="2148814E" w:rsidR="002136B9" w:rsidRPr="004122C5" w:rsidRDefault="002136B9" w:rsidP="007A7625">
      <w:pPr>
        <w:numPr>
          <w:ilvl w:val="0"/>
          <w:numId w:val="14"/>
        </w:numPr>
        <w:rPr>
          <w:rFonts w:ascii="Georgia" w:eastAsia="Georgia" w:hAnsi="Georgia" w:cs="Georgia"/>
          <w:sz w:val="20"/>
          <w:szCs w:val="20"/>
        </w:rPr>
      </w:pPr>
      <w:r w:rsidRPr="004122C5">
        <w:rPr>
          <w:rFonts w:ascii="Georgia" w:eastAsia="Georgia" w:hAnsi="Georgia" w:cs="Georgia"/>
          <w:sz w:val="20"/>
          <w:szCs w:val="20"/>
        </w:rPr>
        <w:t xml:space="preserve">Continued promotion </w:t>
      </w:r>
      <w:r w:rsidR="00064E6E">
        <w:rPr>
          <w:rFonts w:ascii="Georgia" w:eastAsia="Georgia" w:hAnsi="Georgia" w:cs="Georgia"/>
          <w:sz w:val="20"/>
          <w:szCs w:val="20"/>
        </w:rPr>
        <w:t>of</w:t>
      </w:r>
      <w:r w:rsidRPr="004122C5">
        <w:rPr>
          <w:rFonts w:ascii="Georgia" w:eastAsia="Georgia" w:hAnsi="Georgia" w:cs="Georgia"/>
          <w:sz w:val="20"/>
          <w:szCs w:val="20"/>
        </w:rPr>
        <w:t xml:space="preserve"> the NC Certified Retirement Community Program.</w:t>
      </w:r>
    </w:p>
    <w:p w14:paraId="3C9E88ED" w14:textId="77777777" w:rsidR="002136B9" w:rsidRPr="004122C5" w:rsidRDefault="002136B9" w:rsidP="002136B9">
      <w:pPr>
        <w:rPr>
          <w:rFonts w:ascii="Georgia" w:eastAsia="Georgia" w:hAnsi="Georgia" w:cs="Georgia"/>
          <w:sz w:val="20"/>
          <w:szCs w:val="20"/>
          <w:shd w:val="clear" w:color="auto" w:fill="FFE599"/>
        </w:rPr>
      </w:pPr>
    </w:p>
    <w:p w14:paraId="28F7AFC2" w14:textId="77777777" w:rsidR="002136B9" w:rsidRPr="004122C5" w:rsidRDefault="002136B9" w:rsidP="002136B9">
      <w:pPr>
        <w:rPr>
          <w:rFonts w:ascii="Georgia" w:eastAsia="Georgia" w:hAnsi="Georgia" w:cs="Georgia"/>
          <w:b/>
          <w:sz w:val="20"/>
          <w:szCs w:val="20"/>
        </w:rPr>
      </w:pPr>
      <w:r w:rsidRPr="004122C5">
        <w:rPr>
          <w:rFonts w:ascii="Georgia" w:eastAsia="Georgia" w:hAnsi="Georgia" w:cs="Georgia"/>
          <w:b/>
          <w:sz w:val="20"/>
          <w:szCs w:val="20"/>
        </w:rPr>
        <w:t>Tourism Resource Assistance Center (TRAC)</w:t>
      </w:r>
    </w:p>
    <w:p w14:paraId="411E8024" w14:textId="77777777" w:rsidR="002136B9" w:rsidRPr="004122C5" w:rsidRDefault="002136B9" w:rsidP="002136B9">
      <w:pPr>
        <w:rPr>
          <w:rFonts w:ascii="Georgia" w:eastAsia="Georgia" w:hAnsi="Georgia" w:cs="Georgia"/>
          <w:b/>
          <w:sz w:val="20"/>
          <w:szCs w:val="20"/>
        </w:rPr>
      </w:pPr>
      <w:r w:rsidRPr="004122C5">
        <w:rPr>
          <w:rFonts w:ascii="Georgia" w:eastAsia="Georgia" w:hAnsi="Georgia" w:cs="Georgia"/>
          <w:b/>
          <w:sz w:val="20"/>
          <w:szCs w:val="20"/>
        </w:rPr>
        <w:t xml:space="preserve"> </w:t>
      </w:r>
    </w:p>
    <w:p w14:paraId="4A26B6AD" w14:textId="6A081505"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The Tourism Resource Assistance Center (TRAC) </w:t>
      </w:r>
      <w:r w:rsidR="00A745DF">
        <w:rPr>
          <w:rFonts w:ascii="Georgia" w:eastAsia="Georgia" w:hAnsi="Georgia" w:cs="Georgia"/>
          <w:sz w:val="20"/>
          <w:szCs w:val="20"/>
        </w:rPr>
        <w:t xml:space="preserve">program </w:t>
      </w:r>
      <w:r w:rsidRPr="004122C5">
        <w:rPr>
          <w:rFonts w:ascii="Georgia" w:eastAsia="Georgia" w:hAnsi="Georgia" w:cs="Georgia"/>
          <w:sz w:val="20"/>
          <w:szCs w:val="20"/>
        </w:rPr>
        <w:t>was developed along with the Industry Relations Manager to bring Visit NC’s program managers to local</w:t>
      </w:r>
      <w:r w:rsidR="0022108B">
        <w:rPr>
          <w:rFonts w:ascii="Georgia" w:eastAsia="Georgia" w:hAnsi="Georgia" w:cs="Georgia"/>
          <w:sz w:val="20"/>
          <w:szCs w:val="20"/>
        </w:rPr>
        <w:t>, mostly rural</w:t>
      </w:r>
      <w:r w:rsidRPr="004122C5">
        <w:rPr>
          <w:rFonts w:ascii="Georgia" w:eastAsia="Georgia" w:hAnsi="Georgia" w:cs="Georgia"/>
          <w:sz w:val="20"/>
          <w:szCs w:val="20"/>
        </w:rPr>
        <w:t xml:space="preserve"> communities to share and discuss the nuts and bolts of partnering effectively with Visit NC.</w:t>
      </w:r>
      <w:r w:rsidR="00A745DF">
        <w:rPr>
          <w:rFonts w:ascii="Georgia" w:eastAsia="Georgia" w:hAnsi="Georgia" w:cs="Georgia"/>
          <w:sz w:val="20"/>
          <w:szCs w:val="20"/>
        </w:rPr>
        <w:t xml:space="preserve"> At a TRAC, Visit NC brings staff from every department to </w:t>
      </w:r>
      <w:r w:rsidR="0022108B">
        <w:rPr>
          <w:rFonts w:ascii="Georgia" w:eastAsia="Georgia" w:hAnsi="Georgia" w:cs="Georgia"/>
          <w:sz w:val="20"/>
          <w:szCs w:val="20"/>
        </w:rPr>
        <w:t>an area and hosts local tourism businesses for the entire day. No appointment is needed so small business owners can come at a time that is convenient for them.</w:t>
      </w:r>
    </w:p>
    <w:p w14:paraId="4A3ADD45" w14:textId="77777777"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 </w:t>
      </w:r>
    </w:p>
    <w:p w14:paraId="318F5044" w14:textId="421BA950"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TRAC Sessions 2020: </w:t>
      </w:r>
    </w:p>
    <w:p w14:paraId="76C5B85C" w14:textId="2E63B569" w:rsidR="002136B9" w:rsidRPr="004122C5" w:rsidRDefault="002136B9" w:rsidP="007A7625">
      <w:pPr>
        <w:pStyle w:val="ListParagraph"/>
        <w:numPr>
          <w:ilvl w:val="0"/>
          <w:numId w:val="18"/>
        </w:numPr>
        <w:rPr>
          <w:rFonts w:ascii="Georgia" w:eastAsia="Georgia" w:hAnsi="Georgia" w:cs="Georgia"/>
          <w:sz w:val="20"/>
          <w:szCs w:val="20"/>
        </w:rPr>
      </w:pPr>
      <w:r w:rsidRPr="004122C5">
        <w:rPr>
          <w:rFonts w:ascii="Georgia" w:eastAsia="Georgia" w:hAnsi="Georgia" w:cs="Georgia"/>
          <w:sz w:val="20"/>
          <w:szCs w:val="20"/>
        </w:rPr>
        <w:t>Columbus/Polk Co.</w:t>
      </w:r>
    </w:p>
    <w:p w14:paraId="43DA4BF4" w14:textId="3EA324B8" w:rsidR="002136B9" w:rsidRPr="004122C5" w:rsidRDefault="00E41807" w:rsidP="007A7625">
      <w:pPr>
        <w:pStyle w:val="ListParagraph"/>
        <w:numPr>
          <w:ilvl w:val="0"/>
          <w:numId w:val="18"/>
        </w:numPr>
        <w:rPr>
          <w:rFonts w:ascii="Georgia" w:eastAsia="Georgia" w:hAnsi="Georgia" w:cs="Georgia"/>
          <w:sz w:val="20"/>
          <w:szCs w:val="20"/>
        </w:rPr>
      </w:pPr>
      <w:r>
        <w:rPr>
          <w:rFonts w:ascii="Georgia" w:eastAsia="Georgia" w:hAnsi="Georgia" w:cs="Georgia"/>
          <w:sz w:val="20"/>
          <w:szCs w:val="20"/>
        </w:rPr>
        <w:t xml:space="preserve">We were </w:t>
      </w:r>
      <w:r w:rsidR="002136B9" w:rsidRPr="004122C5">
        <w:rPr>
          <w:rFonts w:ascii="Georgia" w:eastAsia="Georgia" w:hAnsi="Georgia" w:cs="Georgia"/>
          <w:sz w:val="20"/>
          <w:szCs w:val="20"/>
        </w:rPr>
        <w:t xml:space="preserve">unable to host </w:t>
      </w:r>
      <w:r>
        <w:rPr>
          <w:rFonts w:ascii="Georgia" w:eastAsia="Georgia" w:hAnsi="Georgia" w:cs="Georgia"/>
          <w:sz w:val="20"/>
          <w:szCs w:val="20"/>
        </w:rPr>
        <w:t xml:space="preserve">any </w:t>
      </w:r>
      <w:r w:rsidR="002136B9" w:rsidRPr="004122C5">
        <w:rPr>
          <w:rFonts w:ascii="Georgia" w:eastAsia="Georgia" w:hAnsi="Georgia" w:cs="Georgia"/>
          <w:sz w:val="20"/>
          <w:szCs w:val="20"/>
        </w:rPr>
        <w:t>additional TRAC sessions due to COVID</w:t>
      </w:r>
      <w:r w:rsidR="00BA4B37">
        <w:rPr>
          <w:rFonts w:ascii="Georgia" w:eastAsia="Georgia" w:hAnsi="Georgia" w:cs="Georgia"/>
          <w:sz w:val="20"/>
          <w:szCs w:val="20"/>
        </w:rPr>
        <w:t>-19</w:t>
      </w:r>
      <w:r w:rsidR="002136B9" w:rsidRPr="004122C5">
        <w:rPr>
          <w:rFonts w:ascii="Georgia" w:eastAsia="Georgia" w:hAnsi="Georgia" w:cs="Georgia"/>
          <w:sz w:val="20"/>
          <w:szCs w:val="20"/>
        </w:rPr>
        <w:t>.</w:t>
      </w:r>
    </w:p>
    <w:p w14:paraId="434CD95F" w14:textId="77777777" w:rsidR="002136B9" w:rsidRPr="004122C5" w:rsidRDefault="002136B9" w:rsidP="002136B9">
      <w:pPr>
        <w:pStyle w:val="ListParagraph"/>
        <w:rPr>
          <w:rFonts w:ascii="Georgia" w:eastAsia="Georgia" w:hAnsi="Georgia" w:cs="Georgia"/>
          <w:sz w:val="20"/>
          <w:szCs w:val="20"/>
        </w:rPr>
      </w:pPr>
    </w:p>
    <w:p w14:paraId="0A5102CE" w14:textId="368FEDC2"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During the pandemic the Partner &amp; Industry Relations team regularly called </w:t>
      </w:r>
      <w:proofErr w:type="gramStart"/>
      <w:r w:rsidR="00E41807">
        <w:rPr>
          <w:rFonts w:ascii="Georgia" w:eastAsia="Georgia" w:hAnsi="Georgia" w:cs="Georgia"/>
          <w:sz w:val="20"/>
          <w:szCs w:val="20"/>
        </w:rPr>
        <w:t>all of</w:t>
      </w:r>
      <w:proofErr w:type="gramEnd"/>
      <w:r w:rsidR="00E41807">
        <w:rPr>
          <w:rFonts w:ascii="Georgia" w:eastAsia="Georgia" w:hAnsi="Georgia" w:cs="Georgia"/>
          <w:sz w:val="20"/>
          <w:szCs w:val="20"/>
        </w:rPr>
        <w:t xml:space="preserve"> our more than </w:t>
      </w:r>
      <w:r w:rsidRPr="004122C5">
        <w:rPr>
          <w:rFonts w:ascii="Georgia" w:eastAsia="Georgia" w:hAnsi="Georgia" w:cs="Georgia"/>
          <w:sz w:val="20"/>
          <w:szCs w:val="20"/>
        </w:rPr>
        <w:t xml:space="preserve">100 partners to gauge how the pandemic was affecting their areas and how Visit NC could assist. </w:t>
      </w:r>
    </w:p>
    <w:p w14:paraId="28A0B9BE" w14:textId="77777777" w:rsidR="002136B9" w:rsidRPr="004122C5" w:rsidRDefault="002136B9" w:rsidP="002136B9">
      <w:pPr>
        <w:rPr>
          <w:rFonts w:ascii="Georgia" w:eastAsia="Georgia" w:hAnsi="Georgia" w:cs="Georgia"/>
          <w:sz w:val="20"/>
          <w:szCs w:val="20"/>
        </w:rPr>
      </w:pPr>
    </w:p>
    <w:p w14:paraId="3902694B" w14:textId="77777777" w:rsidR="002136B9" w:rsidRPr="004122C5" w:rsidRDefault="002136B9" w:rsidP="002136B9">
      <w:pPr>
        <w:rPr>
          <w:rFonts w:ascii="Georgia" w:eastAsia="Georgia" w:hAnsi="Georgia" w:cs="Georgia"/>
          <w:b/>
          <w:sz w:val="20"/>
          <w:szCs w:val="20"/>
        </w:rPr>
      </w:pPr>
      <w:r w:rsidRPr="004122C5">
        <w:rPr>
          <w:rFonts w:ascii="Georgia" w:eastAsia="Georgia" w:hAnsi="Georgia" w:cs="Georgia"/>
          <w:b/>
          <w:sz w:val="20"/>
          <w:szCs w:val="20"/>
        </w:rPr>
        <w:t>Consumer Show Attendance</w:t>
      </w:r>
    </w:p>
    <w:p w14:paraId="2C8E2FB9" w14:textId="77777777" w:rsidR="002136B9" w:rsidRPr="004122C5" w:rsidRDefault="002136B9" w:rsidP="002136B9">
      <w:pPr>
        <w:rPr>
          <w:rFonts w:ascii="Georgia" w:eastAsia="Georgia" w:hAnsi="Georgia" w:cs="Georgia"/>
          <w:b/>
          <w:sz w:val="20"/>
          <w:szCs w:val="20"/>
        </w:rPr>
      </w:pPr>
    </w:p>
    <w:p w14:paraId="65C99F00" w14:textId="77777777"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Visit NC led groups of in-state partners at three Virtual Consumers Shows in 2020:</w:t>
      </w:r>
    </w:p>
    <w:p w14:paraId="02E5B831" w14:textId="77777777" w:rsidR="002136B9" w:rsidRPr="004122C5" w:rsidRDefault="002136B9" w:rsidP="002136B9">
      <w:pPr>
        <w:rPr>
          <w:rFonts w:ascii="Georgia" w:eastAsia="Georgia" w:hAnsi="Georgia" w:cs="Georgia"/>
          <w:sz w:val="20"/>
          <w:szCs w:val="20"/>
        </w:rPr>
      </w:pPr>
    </w:p>
    <w:p w14:paraId="41D7E693" w14:textId="6960D893" w:rsidR="002136B9" w:rsidRPr="004122C5" w:rsidRDefault="002136B9" w:rsidP="007A7625">
      <w:pPr>
        <w:numPr>
          <w:ilvl w:val="0"/>
          <w:numId w:val="3"/>
        </w:numPr>
        <w:rPr>
          <w:rFonts w:ascii="Georgia" w:eastAsia="Georgia" w:hAnsi="Georgia" w:cs="Georgia"/>
          <w:sz w:val="20"/>
          <w:szCs w:val="20"/>
        </w:rPr>
      </w:pPr>
      <w:r w:rsidRPr="004122C5">
        <w:rPr>
          <w:rFonts w:ascii="Georgia" w:eastAsia="Georgia" w:hAnsi="Georgia" w:cs="Georgia"/>
          <w:sz w:val="20"/>
          <w:szCs w:val="20"/>
        </w:rPr>
        <w:t xml:space="preserve">Travel &amp; Adventure Show Atlanta – Partners (Boone </w:t>
      </w:r>
      <w:r w:rsidR="00954F05">
        <w:rPr>
          <w:rFonts w:ascii="Georgia" w:eastAsia="Georgia" w:hAnsi="Georgia" w:cs="Georgia"/>
          <w:sz w:val="20"/>
          <w:szCs w:val="20"/>
        </w:rPr>
        <w:t>Tourism Development Authority</w:t>
      </w:r>
      <w:r w:rsidRPr="004122C5">
        <w:rPr>
          <w:rFonts w:ascii="Georgia" w:eastAsia="Georgia" w:hAnsi="Georgia" w:cs="Georgia"/>
          <w:sz w:val="20"/>
          <w:szCs w:val="20"/>
        </w:rPr>
        <w:t xml:space="preserve">; Burlington/Alamance </w:t>
      </w:r>
      <w:r w:rsidR="00DF7CDD">
        <w:rPr>
          <w:rFonts w:ascii="Georgia" w:eastAsia="Georgia" w:hAnsi="Georgia" w:cs="Georgia"/>
          <w:sz w:val="20"/>
          <w:szCs w:val="20"/>
        </w:rPr>
        <w:t>Tourism Development Authority</w:t>
      </w:r>
      <w:r w:rsidRPr="004122C5">
        <w:rPr>
          <w:rFonts w:ascii="Georgia" w:eastAsia="Georgia" w:hAnsi="Georgia" w:cs="Georgia"/>
          <w:sz w:val="20"/>
          <w:szCs w:val="20"/>
        </w:rPr>
        <w:t xml:space="preserve">; Yadkin Visitors Center; Mount Airy </w:t>
      </w:r>
      <w:r w:rsidR="00DF7CDD">
        <w:rPr>
          <w:rFonts w:ascii="Georgia" w:eastAsia="Georgia" w:hAnsi="Georgia" w:cs="Georgia"/>
          <w:sz w:val="20"/>
          <w:szCs w:val="20"/>
        </w:rPr>
        <w:t>Tourism Development Authority</w:t>
      </w:r>
      <w:r w:rsidRPr="004122C5">
        <w:rPr>
          <w:rFonts w:ascii="Georgia" w:eastAsia="Georgia" w:hAnsi="Georgia" w:cs="Georgia"/>
          <w:sz w:val="20"/>
          <w:szCs w:val="20"/>
        </w:rPr>
        <w:t xml:space="preserve">; Bryson City </w:t>
      </w:r>
      <w:r w:rsidR="00DF7CDD">
        <w:rPr>
          <w:rFonts w:ascii="Georgia" w:eastAsia="Georgia" w:hAnsi="Georgia" w:cs="Georgia"/>
          <w:sz w:val="20"/>
          <w:szCs w:val="20"/>
        </w:rPr>
        <w:t>Tourism Development Authority</w:t>
      </w:r>
      <w:r w:rsidRPr="004122C5">
        <w:rPr>
          <w:rFonts w:ascii="Georgia" w:eastAsia="Georgia" w:hAnsi="Georgia" w:cs="Georgia"/>
          <w:sz w:val="20"/>
          <w:szCs w:val="20"/>
        </w:rPr>
        <w:t xml:space="preserve">; OBX </w:t>
      </w:r>
      <w:r w:rsidR="00DF7CDD">
        <w:rPr>
          <w:rFonts w:ascii="Georgia" w:eastAsia="Georgia" w:hAnsi="Georgia" w:cs="Georgia"/>
          <w:sz w:val="20"/>
          <w:szCs w:val="20"/>
        </w:rPr>
        <w:t>Visitors Bureau</w:t>
      </w:r>
      <w:r w:rsidRPr="004122C5">
        <w:rPr>
          <w:rFonts w:ascii="Georgia" w:eastAsia="Georgia" w:hAnsi="Georgia" w:cs="Georgia"/>
          <w:sz w:val="20"/>
          <w:szCs w:val="20"/>
        </w:rPr>
        <w:t xml:space="preserve">; </w:t>
      </w:r>
      <w:r w:rsidR="00D36A9B">
        <w:rPr>
          <w:rFonts w:ascii="Georgia" w:eastAsia="Georgia" w:hAnsi="Georgia" w:cs="Georgia"/>
          <w:sz w:val="20"/>
          <w:szCs w:val="20"/>
        </w:rPr>
        <w:t>Randolph County Tourism Development Authority</w:t>
      </w:r>
      <w:r w:rsidRPr="004122C5">
        <w:rPr>
          <w:rFonts w:ascii="Georgia" w:eastAsia="Georgia" w:hAnsi="Georgia" w:cs="Georgia"/>
          <w:sz w:val="20"/>
          <w:szCs w:val="20"/>
        </w:rPr>
        <w:t xml:space="preserve">; </w:t>
      </w:r>
      <w:r w:rsidR="00DF7CDD">
        <w:rPr>
          <w:rFonts w:ascii="Georgia" w:eastAsia="Georgia" w:hAnsi="Georgia" w:cs="Georgia"/>
          <w:sz w:val="20"/>
          <w:szCs w:val="20"/>
        </w:rPr>
        <w:t xml:space="preserve">and </w:t>
      </w:r>
      <w:r w:rsidRPr="004122C5">
        <w:rPr>
          <w:rFonts w:ascii="Georgia" w:eastAsia="Georgia" w:hAnsi="Georgia" w:cs="Georgia"/>
          <w:sz w:val="20"/>
          <w:szCs w:val="20"/>
        </w:rPr>
        <w:t xml:space="preserve">Lexington </w:t>
      </w:r>
      <w:r w:rsidR="00DF7CDD">
        <w:rPr>
          <w:rFonts w:ascii="Georgia" w:eastAsia="Georgia" w:hAnsi="Georgia" w:cs="Georgia"/>
          <w:sz w:val="20"/>
          <w:szCs w:val="20"/>
        </w:rPr>
        <w:t>Tourism Development Authority</w:t>
      </w:r>
      <w:r w:rsidRPr="004122C5">
        <w:rPr>
          <w:rFonts w:ascii="Georgia" w:eastAsia="Georgia" w:hAnsi="Georgia" w:cs="Georgia"/>
          <w:sz w:val="20"/>
          <w:szCs w:val="20"/>
        </w:rPr>
        <w:t>)</w:t>
      </w:r>
    </w:p>
    <w:p w14:paraId="12B566C8" w14:textId="32C62B15" w:rsidR="002136B9" w:rsidRPr="004122C5" w:rsidRDefault="002136B9" w:rsidP="007A7625">
      <w:pPr>
        <w:numPr>
          <w:ilvl w:val="0"/>
          <w:numId w:val="3"/>
        </w:numPr>
        <w:rPr>
          <w:rFonts w:ascii="Georgia" w:eastAsia="Georgia" w:hAnsi="Georgia" w:cs="Georgia"/>
          <w:sz w:val="20"/>
          <w:szCs w:val="20"/>
        </w:rPr>
      </w:pPr>
      <w:r w:rsidRPr="004122C5">
        <w:rPr>
          <w:rFonts w:ascii="Georgia" w:eastAsia="Georgia" w:hAnsi="Georgia" w:cs="Georgia"/>
          <w:sz w:val="20"/>
          <w:szCs w:val="20"/>
        </w:rPr>
        <w:t xml:space="preserve">Other shows (NY Times Travel Show, Travel &amp; Adventure Show DC) </w:t>
      </w:r>
      <w:r w:rsidR="003E0B25">
        <w:rPr>
          <w:rFonts w:ascii="Georgia" w:eastAsia="Georgia" w:hAnsi="Georgia" w:cs="Georgia"/>
          <w:sz w:val="20"/>
          <w:szCs w:val="20"/>
        </w:rPr>
        <w:t xml:space="preserve">were </w:t>
      </w:r>
      <w:r w:rsidRPr="004122C5">
        <w:rPr>
          <w:rFonts w:ascii="Georgia" w:eastAsia="Georgia" w:hAnsi="Georgia" w:cs="Georgia"/>
          <w:sz w:val="20"/>
          <w:szCs w:val="20"/>
        </w:rPr>
        <w:t>cancelled due to COVID</w:t>
      </w:r>
      <w:r w:rsidR="00BA4B37">
        <w:rPr>
          <w:rFonts w:ascii="Georgia" w:eastAsia="Georgia" w:hAnsi="Georgia" w:cs="Georgia"/>
          <w:sz w:val="20"/>
          <w:szCs w:val="20"/>
        </w:rPr>
        <w:t>-19</w:t>
      </w:r>
      <w:r w:rsidR="003E0B25">
        <w:rPr>
          <w:rFonts w:ascii="Georgia" w:eastAsia="Georgia" w:hAnsi="Georgia" w:cs="Georgia"/>
          <w:sz w:val="20"/>
          <w:szCs w:val="20"/>
        </w:rPr>
        <w:t>.</w:t>
      </w:r>
    </w:p>
    <w:p w14:paraId="5434B4D0" w14:textId="77777777" w:rsidR="002136B9" w:rsidRPr="004122C5" w:rsidRDefault="002136B9" w:rsidP="002136B9">
      <w:pPr>
        <w:rPr>
          <w:rFonts w:ascii="Georgia" w:eastAsia="Georgia" w:hAnsi="Georgia" w:cs="Georgia"/>
          <w:b/>
          <w:sz w:val="20"/>
          <w:szCs w:val="20"/>
        </w:rPr>
      </w:pPr>
    </w:p>
    <w:p w14:paraId="05096536" w14:textId="77777777" w:rsidR="002136B9" w:rsidRPr="004122C5" w:rsidRDefault="002136B9" w:rsidP="002136B9">
      <w:pPr>
        <w:rPr>
          <w:rFonts w:ascii="Georgia" w:eastAsia="Georgia" w:hAnsi="Georgia" w:cs="Georgia"/>
          <w:b/>
          <w:sz w:val="20"/>
          <w:szCs w:val="20"/>
        </w:rPr>
      </w:pPr>
      <w:r w:rsidRPr="004122C5">
        <w:rPr>
          <w:rFonts w:ascii="Georgia" w:eastAsia="Georgia" w:hAnsi="Georgia" w:cs="Georgia"/>
          <w:b/>
          <w:sz w:val="20"/>
          <w:szCs w:val="20"/>
        </w:rPr>
        <w:t>Community Partnerships and Heritage Development</w:t>
      </w:r>
    </w:p>
    <w:p w14:paraId="547C6D55" w14:textId="77777777"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 </w:t>
      </w:r>
    </w:p>
    <w:p w14:paraId="447B2FDE" w14:textId="77777777"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Visit NC also continued to be actively engaged in the development of outdoor recreational/ecotourism/agritourism/heritage opportunities in the regions across the state. Farms, waterways, hiking and biking trails, greenways and open spaces are important features in a community that improve and promote quality of life and link people with their natural and cultural heritage. These partnerships include assistance in researching resources for communities, working with communities interested in Tourism Development Authority development, marketing initiatives, heritage trails development and product development plans.  Created by congressional legislation, the </w:t>
      </w:r>
      <w:r w:rsidRPr="00DE62E1">
        <w:rPr>
          <w:rFonts w:ascii="Georgia" w:eastAsia="Georgia" w:hAnsi="Georgia" w:cs="Georgia"/>
          <w:b/>
          <w:sz w:val="20"/>
          <w:szCs w:val="20"/>
        </w:rPr>
        <w:t>Blue Ridge National Heritage Area (BRNHA)</w:t>
      </w:r>
      <w:r w:rsidRPr="004122C5">
        <w:rPr>
          <w:rFonts w:ascii="Georgia" w:eastAsia="Georgia" w:hAnsi="Georgia" w:cs="Georgia"/>
          <w:bCs/>
          <w:sz w:val="20"/>
          <w:szCs w:val="20"/>
          <w:u w:val="single"/>
        </w:rPr>
        <w:t xml:space="preserve"> </w:t>
      </w:r>
      <w:r w:rsidRPr="004122C5">
        <w:rPr>
          <w:rFonts w:ascii="Georgia" w:eastAsia="Georgia" w:hAnsi="Georgia" w:cs="Georgia"/>
          <w:sz w:val="20"/>
          <w:szCs w:val="20"/>
        </w:rPr>
        <w:t xml:space="preserve">is supported through a partnership with Visit NC to assist in coordinating planning for the 25 counties in the designated region. Visit NC continued to assist in the implementation of the initiatives outlined in each county’s heritage </w:t>
      </w:r>
      <w:proofErr w:type="gramStart"/>
      <w:r w:rsidRPr="004122C5">
        <w:rPr>
          <w:rFonts w:ascii="Georgia" w:eastAsia="Georgia" w:hAnsi="Georgia" w:cs="Georgia"/>
          <w:sz w:val="20"/>
          <w:szCs w:val="20"/>
        </w:rPr>
        <w:t>plan, and</w:t>
      </w:r>
      <w:proofErr w:type="gramEnd"/>
      <w:r w:rsidRPr="004122C5">
        <w:rPr>
          <w:rFonts w:ascii="Georgia" w:eastAsia="Georgia" w:hAnsi="Georgia" w:cs="Georgia"/>
          <w:sz w:val="20"/>
          <w:szCs w:val="20"/>
        </w:rPr>
        <w:t xml:space="preserve"> had an active role in assisting the BRNHA in developing, facilitating and guiding communities along the Blue Ridge Parkway for themes such as agriculture, arts and culture, traditional music, history/heritage and natural resources. In addition, Visit NC continued work on the </w:t>
      </w:r>
      <w:r w:rsidRPr="002F0C88">
        <w:rPr>
          <w:rFonts w:ascii="Georgia" w:eastAsia="Georgia" w:hAnsi="Georgia" w:cs="Georgia"/>
          <w:b/>
          <w:bCs/>
          <w:sz w:val="20"/>
          <w:szCs w:val="20"/>
        </w:rPr>
        <w:t>Blue Ridge Music Trails of North Carolina</w:t>
      </w:r>
      <w:r w:rsidRPr="004122C5">
        <w:rPr>
          <w:rFonts w:ascii="Georgia" w:eastAsia="Georgia" w:hAnsi="Georgia" w:cs="Georgia"/>
          <w:sz w:val="20"/>
          <w:szCs w:val="20"/>
        </w:rPr>
        <w:t xml:space="preserve"> with the BRNHA and the </w:t>
      </w:r>
      <w:r w:rsidRPr="002F0C88">
        <w:rPr>
          <w:rFonts w:ascii="Georgia" w:eastAsia="Georgia" w:hAnsi="Georgia" w:cs="Georgia"/>
          <w:b/>
          <w:bCs/>
          <w:sz w:val="20"/>
          <w:szCs w:val="20"/>
        </w:rPr>
        <w:t>NC Arts Council</w:t>
      </w:r>
      <w:r w:rsidRPr="004122C5">
        <w:rPr>
          <w:rFonts w:ascii="Georgia" w:eastAsia="Georgia" w:hAnsi="Georgia" w:cs="Georgia"/>
          <w:sz w:val="20"/>
          <w:szCs w:val="20"/>
        </w:rPr>
        <w:t xml:space="preserve"> to roll out a new book and map guide, as well as collaborated closely with the communities participating in the </w:t>
      </w:r>
      <w:r w:rsidRPr="002F0C88">
        <w:rPr>
          <w:rFonts w:ascii="Georgia" w:eastAsia="Georgia" w:hAnsi="Georgia" w:cs="Georgia"/>
          <w:b/>
          <w:bCs/>
          <w:sz w:val="20"/>
          <w:szCs w:val="20"/>
        </w:rPr>
        <w:t>NC STEP Program</w:t>
      </w:r>
      <w:r w:rsidRPr="004122C5">
        <w:rPr>
          <w:rFonts w:ascii="Georgia" w:eastAsia="Georgia" w:hAnsi="Georgia" w:cs="Georgia"/>
          <w:sz w:val="20"/>
          <w:szCs w:val="20"/>
        </w:rPr>
        <w:t xml:space="preserve"> through the </w:t>
      </w:r>
      <w:r w:rsidRPr="002F0C88">
        <w:rPr>
          <w:rFonts w:ascii="Georgia" w:eastAsia="Georgia" w:hAnsi="Georgia" w:cs="Georgia"/>
          <w:b/>
          <w:bCs/>
          <w:sz w:val="20"/>
          <w:szCs w:val="20"/>
        </w:rPr>
        <w:t>NC Rural Center</w:t>
      </w:r>
      <w:r w:rsidRPr="004122C5">
        <w:rPr>
          <w:rFonts w:ascii="Georgia" w:eastAsia="Georgia" w:hAnsi="Georgia" w:cs="Georgia"/>
          <w:sz w:val="20"/>
          <w:szCs w:val="20"/>
        </w:rPr>
        <w:t xml:space="preserve"> and the </w:t>
      </w:r>
      <w:r w:rsidRPr="002F0C88">
        <w:rPr>
          <w:rFonts w:ascii="Georgia" w:eastAsia="Georgia" w:hAnsi="Georgia" w:cs="Georgia"/>
          <w:b/>
          <w:bCs/>
          <w:sz w:val="20"/>
          <w:szCs w:val="20"/>
        </w:rPr>
        <w:t>NC Main Street Program</w:t>
      </w:r>
      <w:r w:rsidRPr="004122C5">
        <w:rPr>
          <w:rFonts w:ascii="Georgia" w:eastAsia="Georgia" w:hAnsi="Georgia" w:cs="Georgia"/>
          <w:sz w:val="20"/>
          <w:szCs w:val="20"/>
        </w:rPr>
        <w:t>.</w:t>
      </w:r>
    </w:p>
    <w:p w14:paraId="44E83742" w14:textId="77777777"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lastRenderedPageBreak/>
        <w:t xml:space="preserve"> </w:t>
      </w:r>
    </w:p>
    <w:p w14:paraId="1B9CB020" w14:textId="77777777" w:rsidR="002136B9" w:rsidRPr="004122C5" w:rsidRDefault="002136B9" w:rsidP="002136B9">
      <w:pPr>
        <w:rPr>
          <w:rFonts w:ascii="Georgia" w:eastAsia="Georgia" w:hAnsi="Georgia" w:cs="Georgia"/>
          <w:b/>
          <w:sz w:val="20"/>
          <w:szCs w:val="20"/>
        </w:rPr>
      </w:pPr>
      <w:r w:rsidRPr="004122C5">
        <w:rPr>
          <w:rFonts w:ascii="Georgia" w:eastAsia="Georgia" w:hAnsi="Georgia" w:cs="Georgia"/>
          <w:b/>
          <w:sz w:val="20"/>
          <w:szCs w:val="20"/>
        </w:rPr>
        <w:t>North Carolina Civil War Trails</w:t>
      </w:r>
    </w:p>
    <w:p w14:paraId="651D8A99" w14:textId="77777777" w:rsidR="002136B9" w:rsidRPr="004122C5" w:rsidRDefault="002136B9" w:rsidP="002136B9">
      <w:pPr>
        <w:rPr>
          <w:rFonts w:ascii="Georgia" w:eastAsia="Georgia" w:hAnsi="Georgia" w:cs="Georgia"/>
          <w:sz w:val="20"/>
          <w:szCs w:val="20"/>
        </w:rPr>
      </w:pPr>
    </w:p>
    <w:p w14:paraId="395AFAA8" w14:textId="6D0219BC"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The Civil War Trails Program is marketed in five states – Virginia, Maryland, West Virginia, </w:t>
      </w:r>
      <w:proofErr w:type="gramStart"/>
      <w:r w:rsidRPr="004122C5">
        <w:rPr>
          <w:rFonts w:ascii="Georgia" w:eastAsia="Georgia" w:hAnsi="Georgia" w:cs="Georgia"/>
          <w:sz w:val="20"/>
          <w:szCs w:val="20"/>
        </w:rPr>
        <w:t>Tennessee</w:t>
      </w:r>
      <w:proofErr w:type="gramEnd"/>
      <w:r w:rsidRPr="004122C5">
        <w:rPr>
          <w:rFonts w:ascii="Georgia" w:eastAsia="Georgia" w:hAnsi="Georgia" w:cs="Georgia"/>
          <w:sz w:val="20"/>
          <w:szCs w:val="20"/>
        </w:rPr>
        <w:t xml:space="preserve"> and North Carolina, with more than 1,000 interpretive markers. Visit NC continued to partner with the </w:t>
      </w:r>
      <w:r w:rsidR="00DE58D5">
        <w:rPr>
          <w:rFonts w:ascii="Georgia" w:eastAsia="Georgia" w:hAnsi="Georgia" w:cs="Georgia"/>
          <w:b/>
          <w:bCs/>
          <w:sz w:val="20"/>
          <w:szCs w:val="20"/>
        </w:rPr>
        <w:t>NC</w:t>
      </w:r>
      <w:r w:rsidRPr="00DE58D5">
        <w:rPr>
          <w:rFonts w:ascii="Georgia" w:eastAsia="Georgia" w:hAnsi="Georgia" w:cs="Georgia"/>
          <w:b/>
          <w:bCs/>
          <w:sz w:val="20"/>
          <w:szCs w:val="20"/>
        </w:rPr>
        <w:t xml:space="preserve"> Department of Transportation</w:t>
      </w:r>
      <w:r w:rsidRPr="004122C5">
        <w:rPr>
          <w:rFonts w:ascii="Georgia" w:eastAsia="Georgia" w:hAnsi="Georgia" w:cs="Georgia"/>
          <w:sz w:val="20"/>
          <w:szCs w:val="20"/>
        </w:rPr>
        <w:t xml:space="preserve"> and </w:t>
      </w:r>
      <w:r w:rsidR="00DE58D5" w:rsidRPr="00DE58D5">
        <w:rPr>
          <w:rFonts w:ascii="Georgia" w:eastAsia="Georgia" w:hAnsi="Georgia" w:cs="Georgia"/>
          <w:b/>
          <w:bCs/>
          <w:sz w:val="20"/>
          <w:szCs w:val="20"/>
        </w:rPr>
        <w:t>NC</w:t>
      </w:r>
      <w:r w:rsidRPr="00DE58D5">
        <w:rPr>
          <w:rFonts w:ascii="Georgia" w:eastAsia="Georgia" w:hAnsi="Georgia" w:cs="Georgia"/>
          <w:b/>
          <w:bCs/>
          <w:sz w:val="20"/>
          <w:szCs w:val="20"/>
        </w:rPr>
        <w:t xml:space="preserve"> Department of Natural &amp; Cultural Resources</w:t>
      </w:r>
      <w:r w:rsidRPr="004122C5">
        <w:rPr>
          <w:rFonts w:ascii="Georgia" w:eastAsia="Georgia" w:hAnsi="Georgia" w:cs="Georgia"/>
          <w:sz w:val="20"/>
          <w:szCs w:val="20"/>
        </w:rPr>
        <w:t xml:space="preserve"> to promote the NC Civil War Trails program. Marketing Universals were developed by Civil War Trails Inc. and all five state partners to display the program as the “best” </w:t>
      </w:r>
      <w:r w:rsidR="00DE58D5">
        <w:rPr>
          <w:rFonts w:ascii="Georgia" w:eastAsia="Georgia" w:hAnsi="Georgia" w:cs="Georgia"/>
          <w:sz w:val="20"/>
          <w:szCs w:val="20"/>
        </w:rPr>
        <w:t xml:space="preserve">and most </w:t>
      </w:r>
      <w:r w:rsidR="00533662">
        <w:rPr>
          <w:rFonts w:ascii="Georgia" w:eastAsia="Georgia" w:hAnsi="Georgia" w:cs="Georgia"/>
          <w:sz w:val="20"/>
          <w:szCs w:val="20"/>
        </w:rPr>
        <w:t xml:space="preserve">factually </w:t>
      </w:r>
      <w:r w:rsidR="00DE58D5">
        <w:rPr>
          <w:rFonts w:ascii="Georgia" w:eastAsia="Georgia" w:hAnsi="Georgia" w:cs="Georgia"/>
          <w:sz w:val="20"/>
          <w:szCs w:val="20"/>
        </w:rPr>
        <w:t xml:space="preserve">authentic </w:t>
      </w:r>
      <w:r w:rsidRPr="004122C5">
        <w:rPr>
          <w:rFonts w:ascii="Georgia" w:eastAsia="Georgia" w:hAnsi="Georgia" w:cs="Georgia"/>
          <w:sz w:val="20"/>
          <w:szCs w:val="20"/>
        </w:rPr>
        <w:t>way to experience Civil War history, using social media, print and online advertising.</w:t>
      </w:r>
    </w:p>
    <w:p w14:paraId="724EC829" w14:textId="77777777" w:rsidR="002136B9" w:rsidRPr="004122C5" w:rsidRDefault="002136B9" w:rsidP="002136B9">
      <w:pPr>
        <w:rPr>
          <w:rFonts w:ascii="Georgia" w:eastAsia="Georgia" w:hAnsi="Georgia" w:cs="Georgia"/>
          <w:sz w:val="20"/>
          <w:szCs w:val="20"/>
        </w:rPr>
      </w:pPr>
    </w:p>
    <w:p w14:paraId="5361B186" w14:textId="77777777" w:rsidR="002136B9" w:rsidRPr="004122C5" w:rsidRDefault="002136B9" w:rsidP="007A7625">
      <w:pPr>
        <w:numPr>
          <w:ilvl w:val="0"/>
          <w:numId w:val="17"/>
        </w:numPr>
        <w:rPr>
          <w:rFonts w:ascii="Georgia" w:eastAsia="Georgia" w:hAnsi="Georgia" w:cs="Georgia"/>
          <w:sz w:val="20"/>
          <w:szCs w:val="20"/>
        </w:rPr>
      </w:pPr>
      <w:r w:rsidRPr="004122C5">
        <w:rPr>
          <w:rFonts w:ascii="Georgia" w:eastAsia="Georgia" w:hAnsi="Georgia" w:cs="Georgia"/>
          <w:sz w:val="20"/>
          <w:szCs w:val="20"/>
        </w:rPr>
        <w:t xml:space="preserve">An updated Civil War Trails map has been printed and is available online </w:t>
      </w:r>
      <w:proofErr w:type="gramStart"/>
      <w:r w:rsidRPr="004122C5">
        <w:rPr>
          <w:rFonts w:ascii="Georgia" w:eastAsia="Georgia" w:hAnsi="Georgia" w:cs="Georgia"/>
          <w:sz w:val="20"/>
          <w:szCs w:val="20"/>
        </w:rPr>
        <w:t>and in all NC</w:t>
      </w:r>
      <w:proofErr w:type="gramEnd"/>
      <w:r w:rsidRPr="004122C5">
        <w:rPr>
          <w:rFonts w:ascii="Georgia" w:eastAsia="Georgia" w:hAnsi="Georgia" w:cs="Georgia"/>
          <w:sz w:val="20"/>
          <w:szCs w:val="20"/>
        </w:rPr>
        <w:t xml:space="preserve"> </w:t>
      </w:r>
      <w:r w:rsidRPr="004122C5">
        <w:rPr>
          <w:rFonts w:ascii="Georgia" w:eastAsia="Georgia" w:hAnsi="Georgia" w:cs="Georgia"/>
          <w:sz w:val="20"/>
          <w:szCs w:val="20"/>
        </w:rPr>
        <w:br/>
        <w:t>Welcome Centers.</w:t>
      </w:r>
    </w:p>
    <w:p w14:paraId="65E4396B" w14:textId="77777777" w:rsidR="002136B9" w:rsidRPr="004122C5" w:rsidRDefault="002136B9" w:rsidP="007A7625">
      <w:pPr>
        <w:numPr>
          <w:ilvl w:val="0"/>
          <w:numId w:val="17"/>
        </w:numPr>
        <w:rPr>
          <w:rFonts w:ascii="Georgia" w:eastAsia="Georgia" w:hAnsi="Georgia" w:cs="Georgia"/>
          <w:sz w:val="20"/>
          <w:szCs w:val="20"/>
        </w:rPr>
      </w:pPr>
      <w:r w:rsidRPr="004122C5">
        <w:rPr>
          <w:rFonts w:ascii="Georgia" w:eastAsia="Georgia" w:hAnsi="Georgia" w:cs="Georgia"/>
          <w:sz w:val="20"/>
          <w:szCs w:val="20"/>
        </w:rPr>
        <w:t xml:space="preserve">Visitors can download Civil War Trails maps from </w:t>
      </w:r>
      <w:hyperlink r:id="rId11">
        <w:r w:rsidRPr="004122C5">
          <w:rPr>
            <w:rFonts w:ascii="Georgia" w:eastAsia="Georgia" w:hAnsi="Georgia" w:cs="Georgia"/>
            <w:color w:val="1155CC"/>
            <w:sz w:val="20"/>
            <w:szCs w:val="20"/>
            <w:u w:val="single"/>
          </w:rPr>
          <w:t>www.VisitNC.com</w:t>
        </w:r>
      </w:hyperlink>
      <w:r w:rsidRPr="004122C5">
        <w:rPr>
          <w:rFonts w:ascii="Georgia" w:eastAsia="Georgia" w:hAnsi="Georgia" w:cs="Georgia"/>
          <w:sz w:val="20"/>
          <w:szCs w:val="20"/>
        </w:rPr>
        <w:t xml:space="preserve">, receive </w:t>
      </w:r>
      <w:proofErr w:type="spellStart"/>
      <w:r w:rsidRPr="004122C5">
        <w:rPr>
          <w:rFonts w:ascii="Georgia" w:eastAsia="Georgia" w:hAnsi="Georgia" w:cs="Georgia"/>
          <w:sz w:val="20"/>
          <w:szCs w:val="20"/>
        </w:rPr>
        <w:t>mapguides</w:t>
      </w:r>
      <w:proofErr w:type="spellEnd"/>
      <w:r w:rsidRPr="004122C5">
        <w:rPr>
          <w:rFonts w:ascii="Georgia" w:eastAsia="Georgia" w:hAnsi="Georgia" w:cs="Georgia"/>
          <w:sz w:val="20"/>
          <w:szCs w:val="20"/>
        </w:rPr>
        <w:t xml:space="preserve"> via mail through the Call Center as well as in the (9) Welcome Centers.</w:t>
      </w:r>
    </w:p>
    <w:p w14:paraId="7AFC4722" w14:textId="77777777" w:rsidR="00533662" w:rsidRDefault="002136B9" w:rsidP="007A7625">
      <w:pPr>
        <w:numPr>
          <w:ilvl w:val="0"/>
          <w:numId w:val="17"/>
        </w:numPr>
        <w:rPr>
          <w:rFonts w:ascii="Georgia" w:eastAsia="Georgia" w:hAnsi="Georgia" w:cs="Georgia"/>
          <w:sz w:val="20"/>
          <w:szCs w:val="20"/>
        </w:rPr>
      </w:pPr>
      <w:r w:rsidRPr="004122C5">
        <w:rPr>
          <w:rFonts w:ascii="Georgia" w:eastAsia="Georgia" w:hAnsi="Georgia" w:cs="Georgia"/>
          <w:sz w:val="20"/>
          <w:szCs w:val="20"/>
        </w:rPr>
        <w:t>N.C. has 279 sites in 78 counties.</w:t>
      </w:r>
    </w:p>
    <w:p w14:paraId="1526BAD2" w14:textId="3B41CC7A" w:rsidR="002136B9" w:rsidRPr="00533662" w:rsidRDefault="00533662" w:rsidP="00533662">
      <w:pPr>
        <w:rPr>
          <w:rFonts w:ascii="Georgia" w:eastAsia="Georgia" w:hAnsi="Georgia" w:cs="Georgia"/>
          <w:sz w:val="20"/>
          <w:szCs w:val="20"/>
        </w:rPr>
      </w:pPr>
      <w:r>
        <w:rPr>
          <w:rFonts w:ascii="Georgia" w:eastAsia="Georgia" w:hAnsi="Georgia" w:cs="Georgia"/>
          <w:sz w:val="20"/>
          <w:szCs w:val="20"/>
        </w:rPr>
        <w:br/>
      </w:r>
      <w:r w:rsidR="002136B9" w:rsidRPr="00533662">
        <w:rPr>
          <w:rFonts w:ascii="Georgia" w:eastAsia="Georgia" w:hAnsi="Georgia" w:cs="Georgia"/>
          <w:b/>
          <w:sz w:val="20"/>
          <w:szCs w:val="20"/>
        </w:rPr>
        <w:t>Cultural Heritage Trails Development</w:t>
      </w:r>
    </w:p>
    <w:p w14:paraId="09D9D3A6" w14:textId="77777777" w:rsidR="002136B9" w:rsidRPr="004122C5" w:rsidRDefault="002136B9" w:rsidP="002136B9">
      <w:pPr>
        <w:rPr>
          <w:rFonts w:ascii="Georgia" w:eastAsia="Georgia" w:hAnsi="Georgia" w:cs="Georgia"/>
          <w:sz w:val="20"/>
          <w:szCs w:val="20"/>
          <w:u w:val="single"/>
        </w:rPr>
      </w:pPr>
    </w:p>
    <w:p w14:paraId="0499341E" w14:textId="0FDD4815" w:rsidR="002136B9" w:rsidRPr="004122C5" w:rsidRDefault="002136B9" w:rsidP="007A7625">
      <w:pPr>
        <w:numPr>
          <w:ilvl w:val="0"/>
          <w:numId w:val="8"/>
        </w:numPr>
        <w:rPr>
          <w:rFonts w:ascii="Georgia" w:eastAsia="Georgia" w:hAnsi="Georgia" w:cs="Georgia"/>
          <w:sz w:val="20"/>
          <w:szCs w:val="20"/>
        </w:rPr>
      </w:pPr>
      <w:r w:rsidRPr="004122C5">
        <w:rPr>
          <w:rFonts w:ascii="Georgia" w:eastAsia="Georgia" w:hAnsi="Georgia" w:cs="Georgia"/>
          <w:sz w:val="20"/>
          <w:szCs w:val="20"/>
        </w:rPr>
        <w:t xml:space="preserve">Assisted in the promotion of the Blue Ridge Music Trails, partnering with the </w:t>
      </w:r>
      <w:r w:rsidR="00565B06">
        <w:rPr>
          <w:rFonts w:ascii="Georgia" w:eastAsia="Georgia" w:hAnsi="Georgia" w:cs="Georgia"/>
          <w:sz w:val="20"/>
          <w:szCs w:val="20"/>
        </w:rPr>
        <w:t xml:space="preserve">NC </w:t>
      </w:r>
      <w:r w:rsidRPr="004122C5">
        <w:rPr>
          <w:rFonts w:ascii="Georgia" w:eastAsia="Georgia" w:hAnsi="Georgia" w:cs="Georgia"/>
          <w:sz w:val="20"/>
          <w:szCs w:val="20"/>
        </w:rPr>
        <w:t>Department of Natural &amp; Cultural Resources, NC Arts Council, BRNHA and other communities in the region.</w:t>
      </w:r>
    </w:p>
    <w:p w14:paraId="047107D8" w14:textId="77777777" w:rsidR="002136B9" w:rsidRPr="004122C5" w:rsidRDefault="002136B9" w:rsidP="007A7625">
      <w:pPr>
        <w:numPr>
          <w:ilvl w:val="0"/>
          <w:numId w:val="8"/>
        </w:numPr>
        <w:rPr>
          <w:rFonts w:ascii="Georgia" w:eastAsia="Georgia" w:hAnsi="Georgia" w:cs="Georgia"/>
          <w:sz w:val="20"/>
          <w:szCs w:val="20"/>
        </w:rPr>
      </w:pPr>
      <w:r w:rsidRPr="004122C5">
        <w:rPr>
          <w:rFonts w:ascii="Georgia" w:eastAsia="Georgia" w:hAnsi="Georgia" w:cs="Georgia"/>
          <w:sz w:val="20"/>
          <w:szCs w:val="20"/>
        </w:rPr>
        <w:t>Assisted in the promotion of the Blue Ridge Craft Trails.</w:t>
      </w:r>
    </w:p>
    <w:p w14:paraId="7F468BA2" w14:textId="62554AE6" w:rsidR="002136B9" w:rsidRPr="004122C5" w:rsidRDefault="002136B9" w:rsidP="007A7625">
      <w:pPr>
        <w:numPr>
          <w:ilvl w:val="0"/>
          <w:numId w:val="8"/>
        </w:numPr>
        <w:rPr>
          <w:rFonts w:ascii="Georgia" w:eastAsia="Georgia" w:hAnsi="Georgia" w:cs="Georgia"/>
          <w:sz w:val="20"/>
          <w:szCs w:val="20"/>
        </w:rPr>
      </w:pPr>
      <w:r w:rsidRPr="004122C5">
        <w:rPr>
          <w:rFonts w:ascii="Georgia" w:eastAsia="Georgia" w:hAnsi="Georgia" w:cs="Georgia"/>
          <w:sz w:val="20"/>
          <w:szCs w:val="20"/>
        </w:rPr>
        <w:t xml:space="preserve">Worked with </w:t>
      </w:r>
      <w:r w:rsidR="00565B06">
        <w:rPr>
          <w:rFonts w:ascii="Georgia" w:eastAsia="Georgia" w:hAnsi="Georgia" w:cs="Georgia"/>
          <w:sz w:val="20"/>
          <w:szCs w:val="20"/>
        </w:rPr>
        <w:t xml:space="preserve">the NC </w:t>
      </w:r>
      <w:r w:rsidRPr="004122C5">
        <w:rPr>
          <w:rFonts w:ascii="Georgia" w:eastAsia="Georgia" w:hAnsi="Georgia" w:cs="Georgia"/>
          <w:sz w:val="20"/>
          <w:szCs w:val="20"/>
        </w:rPr>
        <w:t xml:space="preserve">Department of Natural &amp; Cultural Resources in the development of the </w:t>
      </w:r>
      <w:r w:rsidRPr="00565B06">
        <w:rPr>
          <w:rFonts w:ascii="Georgia" w:eastAsia="Georgia" w:hAnsi="Georgia" w:cs="Georgia"/>
          <w:b/>
          <w:bCs/>
          <w:sz w:val="20"/>
          <w:szCs w:val="20"/>
        </w:rPr>
        <w:t>African American Music Trail</w:t>
      </w:r>
      <w:r w:rsidRPr="004122C5">
        <w:rPr>
          <w:rFonts w:ascii="Georgia" w:eastAsia="Georgia" w:hAnsi="Georgia" w:cs="Georgia"/>
          <w:sz w:val="20"/>
          <w:szCs w:val="20"/>
        </w:rPr>
        <w:t xml:space="preserve"> in the counties of Onslow, Lenoir, Craven, Pitt, Edgecombe, Wilson, </w:t>
      </w:r>
      <w:proofErr w:type="gramStart"/>
      <w:r w:rsidRPr="004122C5">
        <w:rPr>
          <w:rFonts w:ascii="Georgia" w:eastAsia="Georgia" w:hAnsi="Georgia" w:cs="Georgia"/>
          <w:sz w:val="20"/>
          <w:szCs w:val="20"/>
        </w:rPr>
        <w:t>Wayne</w:t>
      </w:r>
      <w:proofErr w:type="gramEnd"/>
      <w:r w:rsidRPr="004122C5">
        <w:rPr>
          <w:rFonts w:ascii="Georgia" w:eastAsia="Georgia" w:hAnsi="Georgia" w:cs="Georgia"/>
          <w:sz w:val="20"/>
          <w:szCs w:val="20"/>
        </w:rPr>
        <w:t xml:space="preserve"> and Greene.</w:t>
      </w:r>
    </w:p>
    <w:p w14:paraId="5067BF76" w14:textId="77777777" w:rsidR="002136B9" w:rsidRPr="004122C5" w:rsidRDefault="002136B9" w:rsidP="007A7625">
      <w:pPr>
        <w:numPr>
          <w:ilvl w:val="0"/>
          <w:numId w:val="8"/>
        </w:numPr>
        <w:rPr>
          <w:rFonts w:ascii="Georgia" w:eastAsia="Georgia" w:hAnsi="Georgia" w:cs="Georgia"/>
          <w:sz w:val="20"/>
          <w:szCs w:val="20"/>
        </w:rPr>
      </w:pPr>
      <w:r w:rsidRPr="004122C5">
        <w:rPr>
          <w:rFonts w:ascii="Georgia" w:eastAsia="Georgia" w:hAnsi="Georgia" w:cs="Georgia"/>
          <w:sz w:val="20"/>
          <w:szCs w:val="20"/>
        </w:rPr>
        <w:t xml:space="preserve">Worked with the African American Heritage Commission in the development of </w:t>
      </w:r>
      <w:r w:rsidRPr="00565B06">
        <w:rPr>
          <w:rFonts w:ascii="Georgia" w:eastAsia="Georgia" w:hAnsi="Georgia" w:cs="Georgia"/>
          <w:b/>
          <w:bCs/>
          <w:sz w:val="20"/>
          <w:szCs w:val="20"/>
        </w:rPr>
        <w:t>“Freedom Roads” Underground Railroad Heritage Trail</w:t>
      </w:r>
      <w:r w:rsidRPr="004122C5">
        <w:rPr>
          <w:rFonts w:ascii="Georgia" w:eastAsia="Georgia" w:hAnsi="Georgia" w:cs="Georgia"/>
          <w:sz w:val="20"/>
          <w:szCs w:val="20"/>
        </w:rPr>
        <w:t xml:space="preserve">, </w:t>
      </w:r>
      <w:r w:rsidRPr="00565B06">
        <w:rPr>
          <w:rFonts w:ascii="Georgia" w:eastAsia="Georgia" w:hAnsi="Georgia" w:cs="Georgia"/>
          <w:b/>
          <w:bCs/>
          <w:sz w:val="20"/>
          <w:szCs w:val="20"/>
        </w:rPr>
        <w:t>NC Civil Rights Trail</w:t>
      </w:r>
      <w:r w:rsidRPr="004122C5">
        <w:rPr>
          <w:rFonts w:ascii="Georgia" w:eastAsia="Georgia" w:hAnsi="Georgia" w:cs="Georgia"/>
          <w:sz w:val="20"/>
          <w:szCs w:val="20"/>
        </w:rPr>
        <w:t xml:space="preserve"> </w:t>
      </w:r>
      <w:proofErr w:type="gramStart"/>
      <w:r w:rsidRPr="004122C5">
        <w:rPr>
          <w:rFonts w:ascii="Georgia" w:eastAsia="Georgia" w:hAnsi="Georgia" w:cs="Georgia"/>
          <w:sz w:val="20"/>
          <w:szCs w:val="20"/>
        </w:rPr>
        <w:t>and also</w:t>
      </w:r>
      <w:proofErr w:type="gramEnd"/>
      <w:r w:rsidRPr="004122C5">
        <w:rPr>
          <w:rFonts w:ascii="Georgia" w:eastAsia="Georgia" w:hAnsi="Georgia" w:cs="Georgia"/>
          <w:sz w:val="20"/>
          <w:szCs w:val="20"/>
        </w:rPr>
        <w:t xml:space="preserve"> collaborated with the </w:t>
      </w:r>
      <w:r w:rsidRPr="00565B06">
        <w:rPr>
          <w:rFonts w:ascii="Georgia" w:eastAsia="Georgia" w:hAnsi="Georgia" w:cs="Georgia"/>
          <w:b/>
          <w:bCs/>
          <w:sz w:val="20"/>
          <w:szCs w:val="20"/>
        </w:rPr>
        <w:t>Gullah Geechee National Heritage Corridor</w:t>
      </w:r>
      <w:r w:rsidRPr="004122C5">
        <w:rPr>
          <w:rFonts w:ascii="Georgia" w:eastAsia="Georgia" w:hAnsi="Georgia" w:cs="Georgia"/>
          <w:sz w:val="20"/>
          <w:szCs w:val="20"/>
        </w:rPr>
        <w:t>.</w:t>
      </w:r>
    </w:p>
    <w:p w14:paraId="3728E437" w14:textId="77777777" w:rsidR="002136B9" w:rsidRPr="004122C5" w:rsidRDefault="002136B9" w:rsidP="007A7625">
      <w:pPr>
        <w:numPr>
          <w:ilvl w:val="0"/>
          <w:numId w:val="8"/>
        </w:numPr>
        <w:rPr>
          <w:rFonts w:ascii="Georgia" w:eastAsia="Georgia" w:hAnsi="Georgia" w:cs="Georgia"/>
          <w:sz w:val="20"/>
          <w:szCs w:val="20"/>
        </w:rPr>
      </w:pPr>
      <w:r w:rsidRPr="004122C5">
        <w:rPr>
          <w:rFonts w:ascii="Georgia" w:eastAsia="Georgia" w:hAnsi="Georgia" w:cs="Georgia"/>
          <w:sz w:val="20"/>
          <w:szCs w:val="20"/>
        </w:rPr>
        <w:t xml:space="preserve">Continued to work with the </w:t>
      </w:r>
      <w:r w:rsidRPr="00565B06">
        <w:rPr>
          <w:rFonts w:ascii="Georgia" w:eastAsia="Georgia" w:hAnsi="Georgia" w:cs="Georgia"/>
          <w:b/>
          <w:bCs/>
          <w:sz w:val="20"/>
          <w:szCs w:val="20"/>
        </w:rPr>
        <w:t>NC Folklife Institute</w:t>
      </w:r>
      <w:r w:rsidRPr="004122C5">
        <w:rPr>
          <w:rFonts w:ascii="Georgia" w:eastAsia="Georgia" w:hAnsi="Georgia" w:cs="Georgia"/>
          <w:sz w:val="20"/>
          <w:szCs w:val="20"/>
        </w:rPr>
        <w:t xml:space="preserve"> to promote the traditional arts of North Carolina. </w:t>
      </w:r>
    </w:p>
    <w:p w14:paraId="36C7DD5C" w14:textId="6DC416B9" w:rsidR="002136B9" w:rsidRPr="004122C5" w:rsidRDefault="002136B9" w:rsidP="007A7625">
      <w:pPr>
        <w:numPr>
          <w:ilvl w:val="0"/>
          <w:numId w:val="8"/>
        </w:numPr>
        <w:rPr>
          <w:rFonts w:ascii="Georgia" w:eastAsia="Georgia" w:hAnsi="Georgia" w:cs="Georgia"/>
          <w:sz w:val="20"/>
          <w:szCs w:val="20"/>
        </w:rPr>
      </w:pPr>
      <w:r w:rsidRPr="004122C5">
        <w:rPr>
          <w:rFonts w:ascii="Georgia" w:eastAsia="Georgia" w:hAnsi="Georgia" w:cs="Georgia"/>
          <w:sz w:val="20"/>
          <w:szCs w:val="20"/>
        </w:rPr>
        <w:t>Work with Travel South USA</w:t>
      </w:r>
      <w:r w:rsidR="00565B06">
        <w:rPr>
          <w:rFonts w:ascii="Georgia" w:eastAsia="Georgia" w:hAnsi="Georgia" w:cs="Georgia"/>
          <w:sz w:val="20"/>
          <w:szCs w:val="20"/>
        </w:rPr>
        <w:t xml:space="preserve"> to promote the</w:t>
      </w:r>
      <w:r w:rsidRPr="004122C5">
        <w:rPr>
          <w:rFonts w:ascii="Georgia" w:eastAsia="Georgia" w:hAnsi="Georgia" w:cs="Georgia"/>
          <w:sz w:val="20"/>
          <w:szCs w:val="20"/>
        </w:rPr>
        <w:t xml:space="preserve"> </w:t>
      </w:r>
      <w:r w:rsidRPr="00565B06">
        <w:rPr>
          <w:rFonts w:ascii="Georgia" w:eastAsia="Georgia" w:hAnsi="Georgia" w:cs="Georgia"/>
          <w:b/>
          <w:bCs/>
          <w:sz w:val="20"/>
          <w:szCs w:val="20"/>
        </w:rPr>
        <w:t>U</w:t>
      </w:r>
      <w:r w:rsidR="00565B06" w:rsidRPr="00565B06">
        <w:rPr>
          <w:rFonts w:ascii="Georgia" w:eastAsia="Georgia" w:hAnsi="Georgia" w:cs="Georgia"/>
          <w:b/>
          <w:bCs/>
          <w:sz w:val="20"/>
          <w:szCs w:val="20"/>
        </w:rPr>
        <w:t>.</w:t>
      </w:r>
      <w:r w:rsidRPr="00565B06">
        <w:rPr>
          <w:rFonts w:ascii="Georgia" w:eastAsia="Georgia" w:hAnsi="Georgia" w:cs="Georgia"/>
          <w:b/>
          <w:bCs/>
          <w:sz w:val="20"/>
          <w:szCs w:val="20"/>
        </w:rPr>
        <w:t>S</w:t>
      </w:r>
      <w:r w:rsidR="00565B06" w:rsidRPr="00565B06">
        <w:rPr>
          <w:rFonts w:ascii="Georgia" w:eastAsia="Georgia" w:hAnsi="Georgia" w:cs="Georgia"/>
          <w:b/>
          <w:bCs/>
          <w:sz w:val="20"/>
          <w:szCs w:val="20"/>
        </w:rPr>
        <w:t>.</w:t>
      </w:r>
      <w:r w:rsidRPr="00565B06">
        <w:rPr>
          <w:rFonts w:ascii="Georgia" w:eastAsia="Georgia" w:hAnsi="Georgia" w:cs="Georgia"/>
          <w:b/>
          <w:bCs/>
          <w:sz w:val="20"/>
          <w:szCs w:val="20"/>
        </w:rPr>
        <w:t xml:space="preserve"> Civil Rights Trail</w:t>
      </w:r>
      <w:r w:rsidR="00565B06">
        <w:rPr>
          <w:rFonts w:ascii="Georgia" w:eastAsia="Georgia" w:hAnsi="Georgia" w:cs="Georgia"/>
          <w:sz w:val="20"/>
          <w:szCs w:val="20"/>
        </w:rPr>
        <w:t>.</w:t>
      </w:r>
    </w:p>
    <w:p w14:paraId="2C83E1EC" w14:textId="77777777" w:rsidR="002136B9" w:rsidRPr="004122C5" w:rsidRDefault="002136B9" w:rsidP="002136B9">
      <w:pPr>
        <w:rPr>
          <w:rFonts w:ascii="Georgia" w:eastAsia="Georgia" w:hAnsi="Georgia" w:cs="Georgia"/>
          <w:b/>
          <w:i/>
          <w:sz w:val="20"/>
          <w:szCs w:val="20"/>
        </w:rPr>
      </w:pPr>
      <w:r w:rsidRPr="004122C5">
        <w:rPr>
          <w:rFonts w:ascii="Georgia" w:eastAsia="Georgia" w:hAnsi="Georgia" w:cs="Georgia"/>
          <w:b/>
          <w:i/>
          <w:sz w:val="20"/>
          <w:szCs w:val="20"/>
        </w:rPr>
        <w:t xml:space="preserve"> </w:t>
      </w:r>
    </w:p>
    <w:p w14:paraId="5A7EE9DB" w14:textId="77777777" w:rsidR="002136B9" w:rsidRPr="004122C5" w:rsidRDefault="002136B9" w:rsidP="002136B9">
      <w:pPr>
        <w:rPr>
          <w:rFonts w:ascii="Georgia" w:eastAsia="Georgia" w:hAnsi="Georgia" w:cs="Georgia"/>
          <w:b/>
          <w:sz w:val="20"/>
          <w:szCs w:val="20"/>
        </w:rPr>
      </w:pPr>
      <w:r w:rsidRPr="004122C5">
        <w:rPr>
          <w:rFonts w:ascii="Georgia" w:eastAsia="Georgia" w:hAnsi="Georgia" w:cs="Georgia"/>
          <w:b/>
          <w:sz w:val="20"/>
          <w:szCs w:val="20"/>
        </w:rPr>
        <w:t>Certified Retirement Community Program</w:t>
      </w:r>
    </w:p>
    <w:p w14:paraId="51DE6F91" w14:textId="77777777"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 </w:t>
      </w:r>
    </w:p>
    <w:p w14:paraId="5D6AF4ED" w14:textId="2809EA68"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The </w:t>
      </w:r>
      <w:r w:rsidR="00565B06">
        <w:rPr>
          <w:rFonts w:ascii="Georgia" w:eastAsia="Georgia" w:hAnsi="Georgia" w:cs="Georgia"/>
          <w:sz w:val="20"/>
          <w:szCs w:val="20"/>
        </w:rPr>
        <w:t>NC</w:t>
      </w:r>
      <w:r w:rsidRPr="004122C5">
        <w:rPr>
          <w:rFonts w:ascii="Georgia" w:eastAsia="Georgia" w:hAnsi="Georgia" w:cs="Georgia"/>
          <w:sz w:val="20"/>
          <w:szCs w:val="20"/>
        </w:rPr>
        <w:t xml:space="preserve"> Department of Commerce operates a community development program for communities that are positioning for retiree attraction as an economic and community development strategy. The N.C. General Assembly, during the 2008 short session, recognized the inherent panoply of quality living the state offers and established the N.C. Certified Retirement Community Program (S.L. 2008-188) as a vehicle to designate communities offering this unprecedented quality of living sought after by the mature community.</w:t>
      </w:r>
    </w:p>
    <w:p w14:paraId="6B430D79" w14:textId="77777777" w:rsidR="002136B9" w:rsidRPr="004122C5" w:rsidRDefault="002136B9" w:rsidP="002136B9">
      <w:pPr>
        <w:rPr>
          <w:rFonts w:ascii="Georgia" w:eastAsia="Georgia" w:hAnsi="Georgia" w:cs="Georgia"/>
          <w:b/>
          <w:sz w:val="20"/>
          <w:szCs w:val="20"/>
        </w:rPr>
      </w:pPr>
    </w:p>
    <w:p w14:paraId="0668D1F2" w14:textId="77777777"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To gain certification, a local government must </w:t>
      </w:r>
      <w:proofErr w:type="gramStart"/>
      <w:r w:rsidRPr="004122C5">
        <w:rPr>
          <w:rFonts w:ascii="Georgia" w:eastAsia="Georgia" w:hAnsi="Georgia" w:cs="Georgia"/>
          <w:sz w:val="20"/>
          <w:szCs w:val="20"/>
        </w:rPr>
        <w:t>submit an application</w:t>
      </w:r>
      <w:proofErr w:type="gramEnd"/>
      <w:r w:rsidRPr="004122C5">
        <w:rPr>
          <w:rFonts w:ascii="Georgia" w:eastAsia="Georgia" w:hAnsi="Georgia" w:cs="Georgia"/>
          <w:sz w:val="20"/>
          <w:szCs w:val="20"/>
        </w:rPr>
        <w:t xml:space="preserve"> for consideration. Initial evaluation of the community and technical assistance is provided by the Department of Commerce’s Community Development Division. The designation has a five-year life, after which communities will need to consider recertification at the sunset of the five-year period. Once a community has completed the certification process, Visit NC will help market and promote the community.</w:t>
      </w:r>
    </w:p>
    <w:p w14:paraId="7E4AF578" w14:textId="77777777" w:rsidR="002136B9" w:rsidRPr="004122C5" w:rsidRDefault="002136B9" w:rsidP="002136B9">
      <w:pPr>
        <w:rPr>
          <w:rFonts w:ascii="Georgia" w:eastAsia="Georgia" w:hAnsi="Georgia" w:cs="Georgia"/>
          <w:sz w:val="20"/>
          <w:szCs w:val="20"/>
        </w:rPr>
      </w:pPr>
    </w:p>
    <w:p w14:paraId="1CB80484" w14:textId="77777777" w:rsidR="002136B9" w:rsidRPr="004122C5" w:rsidRDefault="002136B9" w:rsidP="007A7625">
      <w:pPr>
        <w:numPr>
          <w:ilvl w:val="0"/>
          <w:numId w:val="1"/>
        </w:numPr>
        <w:rPr>
          <w:rFonts w:ascii="Georgia" w:eastAsia="Georgia" w:hAnsi="Georgia" w:cs="Georgia"/>
          <w:sz w:val="20"/>
          <w:szCs w:val="20"/>
        </w:rPr>
      </w:pPr>
      <w:r w:rsidRPr="004122C5">
        <w:rPr>
          <w:rFonts w:ascii="Georgia" w:eastAsia="Georgia" w:hAnsi="Georgia" w:cs="Georgia"/>
          <w:sz w:val="20"/>
          <w:szCs w:val="20"/>
        </w:rPr>
        <w:t xml:space="preserve">Visit NC worked with the </w:t>
      </w:r>
      <w:r w:rsidRPr="008D13D0">
        <w:rPr>
          <w:rFonts w:ascii="Georgia" w:eastAsia="Georgia" w:hAnsi="Georgia" w:cs="Georgia"/>
          <w:b/>
          <w:bCs/>
          <w:sz w:val="20"/>
          <w:szCs w:val="20"/>
        </w:rPr>
        <w:t>NC Department of Commerce Community Assistance</w:t>
      </w:r>
      <w:r w:rsidRPr="004122C5">
        <w:rPr>
          <w:rFonts w:ascii="Georgia" w:eastAsia="Georgia" w:hAnsi="Georgia" w:cs="Georgia"/>
          <w:sz w:val="20"/>
          <w:szCs w:val="20"/>
        </w:rPr>
        <w:t xml:space="preserve"> office to administer and review applications.</w:t>
      </w:r>
    </w:p>
    <w:p w14:paraId="5A92029C" w14:textId="77777777" w:rsidR="002136B9" w:rsidRPr="004122C5" w:rsidRDefault="002136B9" w:rsidP="007A7625">
      <w:pPr>
        <w:numPr>
          <w:ilvl w:val="0"/>
          <w:numId w:val="1"/>
        </w:numPr>
        <w:rPr>
          <w:rFonts w:ascii="Georgia" w:eastAsia="Georgia" w:hAnsi="Georgia" w:cs="Georgia"/>
          <w:sz w:val="20"/>
          <w:szCs w:val="20"/>
        </w:rPr>
      </w:pPr>
      <w:r w:rsidRPr="004122C5">
        <w:rPr>
          <w:rFonts w:ascii="Georgia" w:eastAsia="Georgia" w:hAnsi="Georgia" w:cs="Georgia"/>
          <w:sz w:val="20"/>
          <w:szCs w:val="20"/>
        </w:rPr>
        <w:lastRenderedPageBreak/>
        <w:t xml:space="preserve">Visit NC’s Tourism Development Manager continued to make presentations to local County Commissions and City Managers on the guidelines, </w:t>
      </w:r>
      <w:proofErr w:type="gramStart"/>
      <w:r w:rsidRPr="004122C5">
        <w:rPr>
          <w:rFonts w:ascii="Georgia" w:eastAsia="Georgia" w:hAnsi="Georgia" w:cs="Georgia"/>
          <w:sz w:val="20"/>
          <w:szCs w:val="20"/>
        </w:rPr>
        <w:t>requirements</w:t>
      </w:r>
      <w:proofErr w:type="gramEnd"/>
      <w:r w:rsidRPr="004122C5">
        <w:rPr>
          <w:rFonts w:ascii="Georgia" w:eastAsia="Georgia" w:hAnsi="Georgia" w:cs="Georgia"/>
          <w:sz w:val="20"/>
          <w:szCs w:val="20"/>
        </w:rPr>
        <w:t xml:space="preserve"> and benefits of the program to increase participation.</w:t>
      </w:r>
    </w:p>
    <w:p w14:paraId="2E7AFF87" w14:textId="77777777" w:rsidR="002136B9" w:rsidRPr="004122C5" w:rsidRDefault="002136B9" w:rsidP="002136B9">
      <w:pPr>
        <w:rPr>
          <w:rFonts w:ascii="Georgia" w:eastAsia="Georgia" w:hAnsi="Georgia" w:cs="Georgia"/>
          <w:sz w:val="20"/>
          <w:szCs w:val="20"/>
        </w:rPr>
      </w:pPr>
    </w:p>
    <w:p w14:paraId="3FA9A440" w14:textId="77777777"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Visit NC continued to attend conferences on trends, research and developing retirement communities, and serves on the Board of Directors for the </w:t>
      </w:r>
      <w:r w:rsidRPr="00C02C74">
        <w:rPr>
          <w:rFonts w:ascii="Georgia" w:eastAsia="Georgia" w:hAnsi="Georgia" w:cs="Georgia"/>
          <w:b/>
          <w:bCs/>
          <w:sz w:val="20"/>
          <w:szCs w:val="20"/>
        </w:rPr>
        <w:t>American Association of Retirement Communities (AARC)</w:t>
      </w:r>
      <w:r w:rsidRPr="004122C5">
        <w:rPr>
          <w:rFonts w:ascii="Georgia" w:eastAsia="Georgia" w:hAnsi="Georgia" w:cs="Georgia"/>
          <w:sz w:val="20"/>
          <w:szCs w:val="20"/>
        </w:rPr>
        <w:t>.</w:t>
      </w:r>
    </w:p>
    <w:p w14:paraId="6A0F0CA8" w14:textId="77777777" w:rsidR="002136B9" w:rsidRPr="004122C5" w:rsidRDefault="002136B9" w:rsidP="002136B9">
      <w:pPr>
        <w:rPr>
          <w:rFonts w:ascii="Georgia" w:eastAsia="Georgia" w:hAnsi="Georgia" w:cs="Georgia"/>
          <w:sz w:val="20"/>
          <w:szCs w:val="20"/>
        </w:rPr>
      </w:pPr>
    </w:p>
    <w:p w14:paraId="5E6567F7" w14:textId="77777777" w:rsidR="002136B9" w:rsidRPr="004122C5" w:rsidRDefault="002136B9" w:rsidP="002136B9">
      <w:pPr>
        <w:rPr>
          <w:rFonts w:ascii="Georgia" w:eastAsia="Georgia" w:hAnsi="Georgia" w:cs="Georgia"/>
          <w:sz w:val="20"/>
          <w:szCs w:val="20"/>
        </w:rPr>
      </w:pPr>
      <w:r w:rsidRPr="004122C5">
        <w:rPr>
          <w:rFonts w:ascii="Georgia" w:eastAsia="Georgia" w:hAnsi="Georgia" w:cs="Georgia"/>
          <w:sz w:val="20"/>
          <w:szCs w:val="20"/>
        </w:rPr>
        <w:t xml:space="preserve">Visit NC continued to promote certified communities and areas of North Carolina during the Ideal Living Regional </w:t>
      </w:r>
      <w:proofErr w:type="gramStart"/>
      <w:r w:rsidRPr="004122C5">
        <w:rPr>
          <w:rFonts w:ascii="Georgia" w:eastAsia="Georgia" w:hAnsi="Georgia" w:cs="Georgia"/>
          <w:sz w:val="20"/>
          <w:szCs w:val="20"/>
        </w:rPr>
        <w:t>Expos  in</w:t>
      </w:r>
      <w:proofErr w:type="gramEnd"/>
      <w:r w:rsidRPr="004122C5">
        <w:rPr>
          <w:rFonts w:ascii="Georgia" w:eastAsia="Georgia" w:hAnsi="Georgia" w:cs="Georgia"/>
          <w:sz w:val="20"/>
          <w:szCs w:val="20"/>
        </w:rPr>
        <w:t xml:space="preserve"> Long Island, NY; Chicago, IL; and Greenwich, CT; along with virtual expo in Sept. 2020 in New Jersey and DC.</w:t>
      </w:r>
    </w:p>
    <w:p w14:paraId="73524DE3" w14:textId="77777777" w:rsidR="002136B9" w:rsidRPr="004122C5" w:rsidRDefault="002136B9" w:rsidP="002136B9">
      <w:pPr>
        <w:rPr>
          <w:rFonts w:ascii="Georgia" w:eastAsia="Georgia" w:hAnsi="Georgia" w:cs="Georgia"/>
          <w:sz w:val="20"/>
          <w:szCs w:val="20"/>
        </w:rPr>
      </w:pPr>
    </w:p>
    <w:p w14:paraId="3782F188" w14:textId="77777777" w:rsidR="002136B9" w:rsidRPr="004122C5" w:rsidRDefault="002136B9" w:rsidP="002136B9">
      <w:pPr>
        <w:rPr>
          <w:rFonts w:ascii="Georgia" w:eastAsia="Georgia" w:hAnsi="Georgia" w:cs="Georgia"/>
          <w:sz w:val="20"/>
          <w:szCs w:val="20"/>
          <w:u w:val="single"/>
        </w:rPr>
      </w:pPr>
      <w:r w:rsidRPr="004122C5">
        <w:rPr>
          <w:rFonts w:ascii="Georgia" w:eastAsia="Georgia" w:hAnsi="Georgia" w:cs="Georgia"/>
          <w:sz w:val="20"/>
          <w:szCs w:val="20"/>
          <w:u w:val="single"/>
        </w:rPr>
        <w:t>Results:</w:t>
      </w:r>
    </w:p>
    <w:p w14:paraId="3578AFD2" w14:textId="77777777" w:rsidR="002136B9" w:rsidRPr="004122C5" w:rsidRDefault="002136B9" w:rsidP="002136B9">
      <w:pPr>
        <w:rPr>
          <w:rFonts w:ascii="Georgia" w:eastAsia="Georgia" w:hAnsi="Georgia" w:cs="Georgia"/>
          <w:sz w:val="20"/>
          <w:szCs w:val="20"/>
          <w:u w:val="single"/>
        </w:rPr>
      </w:pPr>
    </w:p>
    <w:p w14:paraId="71FDD4B7" w14:textId="4174BDD3" w:rsidR="002136B9" w:rsidRPr="004122C5" w:rsidRDefault="002136B9" w:rsidP="007A7625">
      <w:pPr>
        <w:numPr>
          <w:ilvl w:val="0"/>
          <w:numId w:val="11"/>
        </w:numPr>
        <w:ind w:left="630"/>
        <w:rPr>
          <w:rFonts w:ascii="Georgia" w:eastAsia="Georgia" w:hAnsi="Georgia" w:cs="Georgia"/>
          <w:sz w:val="20"/>
          <w:szCs w:val="20"/>
        </w:rPr>
      </w:pPr>
      <w:r w:rsidRPr="004122C5">
        <w:rPr>
          <w:rFonts w:ascii="Georgia" w:eastAsia="Georgia" w:hAnsi="Georgia" w:cs="Georgia"/>
          <w:sz w:val="20"/>
          <w:szCs w:val="20"/>
        </w:rPr>
        <w:t>4</w:t>
      </w:r>
      <w:r w:rsidR="00C02C74">
        <w:rPr>
          <w:rFonts w:ascii="Georgia" w:eastAsia="Georgia" w:hAnsi="Georgia" w:cs="Georgia"/>
          <w:sz w:val="20"/>
          <w:szCs w:val="20"/>
        </w:rPr>
        <w:t>,</w:t>
      </w:r>
      <w:r w:rsidRPr="004122C5">
        <w:rPr>
          <w:rFonts w:ascii="Georgia" w:eastAsia="Georgia" w:hAnsi="Georgia" w:cs="Georgia"/>
          <w:sz w:val="20"/>
          <w:szCs w:val="20"/>
        </w:rPr>
        <w:t>600 leads generated</w:t>
      </w:r>
      <w:r w:rsidR="00C02C74">
        <w:rPr>
          <w:rFonts w:ascii="Georgia" w:eastAsia="Georgia" w:hAnsi="Georgia" w:cs="Georgia"/>
          <w:sz w:val="20"/>
          <w:szCs w:val="20"/>
        </w:rPr>
        <w:t>.</w:t>
      </w:r>
    </w:p>
    <w:p w14:paraId="31D670FC" w14:textId="36A31B6C" w:rsidR="002136B9" w:rsidRPr="004122C5" w:rsidRDefault="002136B9" w:rsidP="007A7625">
      <w:pPr>
        <w:numPr>
          <w:ilvl w:val="0"/>
          <w:numId w:val="11"/>
        </w:numPr>
        <w:ind w:left="630"/>
        <w:rPr>
          <w:rFonts w:ascii="Georgia" w:eastAsia="Georgia" w:hAnsi="Georgia" w:cs="Georgia"/>
          <w:sz w:val="20"/>
          <w:szCs w:val="20"/>
        </w:rPr>
      </w:pPr>
      <w:r w:rsidRPr="004122C5">
        <w:rPr>
          <w:rFonts w:ascii="Georgia" w:eastAsia="Georgia" w:hAnsi="Georgia" w:cs="Georgia"/>
          <w:sz w:val="20"/>
          <w:szCs w:val="20"/>
        </w:rPr>
        <w:t>650 packets downloads from retirenc.com</w:t>
      </w:r>
      <w:r w:rsidR="00C02C74">
        <w:rPr>
          <w:rFonts w:ascii="Georgia" w:eastAsia="Georgia" w:hAnsi="Georgia" w:cs="Georgia"/>
          <w:sz w:val="20"/>
          <w:szCs w:val="20"/>
        </w:rPr>
        <w:t>.</w:t>
      </w:r>
    </w:p>
    <w:p w14:paraId="0AB93ACF" w14:textId="2A5FDAEC" w:rsidR="002136B9" w:rsidRPr="004122C5" w:rsidRDefault="002136B9" w:rsidP="007A7625">
      <w:pPr>
        <w:numPr>
          <w:ilvl w:val="0"/>
          <w:numId w:val="11"/>
        </w:numPr>
        <w:ind w:left="630"/>
        <w:rPr>
          <w:rFonts w:ascii="Georgia" w:eastAsia="Georgia" w:hAnsi="Georgia" w:cs="Georgia"/>
          <w:sz w:val="20"/>
          <w:szCs w:val="20"/>
        </w:rPr>
      </w:pPr>
      <w:r w:rsidRPr="004122C5">
        <w:rPr>
          <w:rFonts w:ascii="Georgia" w:eastAsia="Georgia" w:hAnsi="Georgia" w:cs="Georgia"/>
          <w:sz w:val="20"/>
          <w:szCs w:val="20"/>
        </w:rPr>
        <w:t>204 packets mailed through the Call Center</w:t>
      </w:r>
      <w:r w:rsidR="00C02C74">
        <w:rPr>
          <w:rFonts w:ascii="Georgia" w:eastAsia="Georgia" w:hAnsi="Georgia" w:cs="Georgia"/>
          <w:sz w:val="20"/>
          <w:szCs w:val="20"/>
        </w:rPr>
        <w:t>.</w:t>
      </w:r>
    </w:p>
    <w:p w14:paraId="062FC874" w14:textId="77777777" w:rsidR="00F05E6E" w:rsidRDefault="002136B9" w:rsidP="007A7625">
      <w:pPr>
        <w:numPr>
          <w:ilvl w:val="0"/>
          <w:numId w:val="11"/>
        </w:numPr>
        <w:ind w:left="630"/>
        <w:rPr>
          <w:rFonts w:ascii="Georgia" w:eastAsia="Georgia" w:hAnsi="Georgia" w:cs="Georgia"/>
          <w:sz w:val="20"/>
          <w:szCs w:val="20"/>
        </w:rPr>
      </w:pPr>
      <w:r w:rsidRPr="004122C5">
        <w:rPr>
          <w:rFonts w:ascii="Georgia" w:eastAsia="Georgia" w:hAnsi="Georgia" w:cs="Georgia"/>
          <w:sz w:val="20"/>
          <w:szCs w:val="20"/>
        </w:rPr>
        <w:t>2</w:t>
      </w:r>
      <w:r w:rsidR="00C02C74">
        <w:rPr>
          <w:rFonts w:ascii="Georgia" w:eastAsia="Georgia" w:hAnsi="Georgia" w:cs="Georgia"/>
          <w:sz w:val="20"/>
          <w:szCs w:val="20"/>
        </w:rPr>
        <w:t>,</w:t>
      </w:r>
      <w:r w:rsidRPr="004122C5">
        <w:rPr>
          <w:rFonts w:ascii="Georgia" w:eastAsia="Georgia" w:hAnsi="Georgia" w:cs="Georgia"/>
          <w:sz w:val="20"/>
          <w:szCs w:val="20"/>
        </w:rPr>
        <w:t>719 moves to North Carolina</w:t>
      </w:r>
      <w:r w:rsidR="00F05E6E">
        <w:rPr>
          <w:rFonts w:ascii="Georgia" w:eastAsia="Georgia" w:hAnsi="Georgia" w:cs="Georgia"/>
          <w:sz w:val="20"/>
          <w:szCs w:val="20"/>
        </w:rPr>
        <w:t>.</w:t>
      </w:r>
    </w:p>
    <w:p w14:paraId="2B79E40A" w14:textId="77777777" w:rsidR="00F05E6E" w:rsidRDefault="00F05E6E" w:rsidP="00F05E6E">
      <w:pPr>
        <w:rPr>
          <w:rFonts w:ascii="Georgia" w:eastAsia="Georgia" w:hAnsi="Georgia" w:cs="Georgia"/>
          <w:sz w:val="20"/>
          <w:szCs w:val="20"/>
        </w:rPr>
      </w:pPr>
    </w:p>
    <w:p w14:paraId="29D18DE2" w14:textId="5A41DAF6" w:rsidR="002136B9" w:rsidRPr="00F646B0" w:rsidRDefault="00F05E6E" w:rsidP="00F05E6E">
      <w:pPr>
        <w:rPr>
          <w:rFonts w:ascii="Georgia" w:eastAsia="Georgia" w:hAnsi="Georgia" w:cs="Georgia"/>
          <w:b/>
          <w:sz w:val="20"/>
          <w:szCs w:val="20"/>
        </w:rPr>
      </w:pPr>
      <w:r w:rsidRPr="00F646B0">
        <w:rPr>
          <w:rFonts w:ascii="Georgia" w:eastAsia="Georgia" w:hAnsi="Georgia" w:cs="Georgia"/>
          <w:b/>
          <w:sz w:val="20"/>
          <w:szCs w:val="20"/>
        </w:rPr>
        <w:t>Vi</w:t>
      </w:r>
      <w:r w:rsidR="002136B9" w:rsidRPr="00F646B0">
        <w:rPr>
          <w:rFonts w:ascii="Georgia" w:eastAsia="Georgia" w:hAnsi="Georgia" w:cs="Georgia"/>
          <w:b/>
          <w:sz w:val="20"/>
          <w:szCs w:val="20"/>
        </w:rPr>
        <w:t>sit North Carolina’s certified communities include:</w:t>
      </w:r>
    </w:p>
    <w:p w14:paraId="673CE6C0" w14:textId="77777777" w:rsidR="002136B9" w:rsidRPr="004122C5" w:rsidRDefault="002136B9" w:rsidP="002136B9">
      <w:pPr>
        <w:rPr>
          <w:rFonts w:ascii="Georgia" w:eastAsia="Georgia" w:hAnsi="Georgia" w:cs="Georgia"/>
          <w:sz w:val="20"/>
          <w:szCs w:val="20"/>
        </w:rPr>
      </w:pPr>
    </w:p>
    <w:p w14:paraId="266D30D0"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Lumberton (pilot program)</w:t>
      </w:r>
    </w:p>
    <w:p w14:paraId="45F665F7"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Marion</w:t>
      </w:r>
    </w:p>
    <w:p w14:paraId="18B29CBC"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Mt. Airy</w:t>
      </w:r>
    </w:p>
    <w:p w14:paraId="17339045"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Edenton</w:t>
      </w:r>
    </w:p>
    <w:p w14:paraId="303274D8"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Tarboro</w:t>
      </w:r>
    </w:p>
    <w:p w14:paraId="1AB94AC7"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Winterville</w:t>
      </w:r>
    </w:p>
    <w:p w14:paraId="517672A2"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New Bern</w:t>
      </w:r>
    </w:p>
    <w:p w14:paraId="48188F7C"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Lenoir</w:t>
      </w:r>
    </w:p>
    <w:p w14:paraId="714571B1"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Laurinburg</w:t>
      </w:r>
    </w:p>
    <w:p w14:paraId="102797DA"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Reidsville</w:t>
      </w:r>
    </w:p>
    <w:p w14:paraId="59F9461C"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Jamestown/High Point</w:t>
      </w:r>
    </w:p>
    <w:p w14:paraId="4B0377B0"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Washington</w:t>
      </w:r>
    </w:p>
    <w:p w14:paraId="5F137AC5"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Roanoke Rapids</w:t>
      </w:r>
    </w:p>
    <w:p w14:paraId="0959BD9F"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 xml:space="preserve">Elizabeth City </w:t>
      </w:r>
    </w:p>
    <w:p w14:paraId="52CC3F5F"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Johnston County</w:t>
      </w:r>
    </w:p>
    <w:p w14:paraId="00A80BB6"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 xml:space="preserve">Salisbury </w:t>
      </w:r>
    </w:p>
    <w:p w14:paraId="49D603AF" w14:textId="77777777" w:rsidR="002136B9" w:rsidRPr="004122C5" w:rsidRDefault="002136B9" w:rsidP="007A7625">
      <w:pPr>
        <w:numPr>
          <w:ilvl w:val="0"/>
          <w:numId w:val="9"/>
        </w:numPr>
        <w:rPr>
          <w:rFonts w:ascii="Georgia" w:eastAsia="Georgia" w:hAnsi="Georgia" w:cs="Georgia"/>
          <w:sz w:val="20"/>
          <w:szCs w:val="20"/>
        </w:rPr>
      </w:pPr>
      <w:r w:rsidRPr="004122C5">
        <w:rPr>
          <w:rFonts w:ascii="Georgia" w:eastAsia="Georgia" w:hAnsi="Georgia" w:cs="Georgia"/>
          <w:sz w:val="20"/>
          <w:szCs w:val="20"/>
        </w:rPr>
        <w:t>Carteret County</w:t>
      </w:r>
    </w:p>
    <w:p w14:paraId="2E14EF17" w14:textId="662E0E0F" w:rsidR="00B875FA" w:rsidRDefault="00B875FA" w:rsidP="00943D26"/>
    <w:p w14:paraId="0FDE36B6" w14:textId="7A65EB0C" w:rsidR="00F05E6E" w:rsidRDefault="00F05E6E" w:rsidP="00943D26">
      <w:pPr>
        <w:rPr>
          <w:rFonts w:ascii="Georgia" w:eastAsia="Georgia" w:hAnsi="Georgia" w:cs="Georgia"/>
          <w:b/>
        </w:rPr>
      </w:pPr>
    </w:p>
    <w:p w14:paraId="32F71A7B" w14:textId="4CBFA28C" w:rsidR="00810BC9" w:rsidRDefault="00810BC9" w:rsidP="00943D26">
      <w:pPr>
        <w:rPr>
          <w:rFonts w:ascii="Georgia" w:eastAsia="Georgia" w:hAnsi="Georgia" w:cs="Georgia"/>
          <w:b/>
        </w:rPr>
      </w:pPr>
    </w:p>
    <w:p w14:paraId="6ECBA1BC" w14:textId="15089113" w:rsidR="00810BC9" w:rsidRDefault="00810BC9" w:rsidP="00943D26">
      <w:pPr>
        <w:rPr>
          <w:rFonts w:ascii="Georgia" w:eastAsia="Georgia" w:hAnsi="Georgia" w:cs="Georgia"/>
          <w:b/>
        </w:rPr>
      </w:pPr>
    </w:p>
    <w:p w14:paraId="04B24F69" w14:textId="479D29E3" w:rsidR="00810BC9" w:rsidRDefault="00810BC9" w:rsidP="00943D26">
      <w:pPr>
        <w:rPr>
          <w:rFonts w:ascii="Georgia" w:eastAsia="Georgia" w:hAnsi="Georgia" w:cs="Georgia"/>
          <w:b/>
        </w:rPr>
      </w:pPr>
    </w:p>
    <w:p w14:paraId="735CD2E3" w14:textId="4B133E1C" w:rsidR="00810BC9" w:rsidRDefault="00810BC9" w:rsidP="00943D26">
      <w:pPr>
        <w:rPr>
          <w:rFonts w:ascii="Georgia" w:eastAsia="Georgia" w:hAnsi="Georgia" w:cs="Georgia"/>
          <w:b/>
        </w:rPr>
      </w:pPr>
    </w:p>
    <w:p w14:paraId="3C428486" w14:textId="5EE2E60A" w:rsidR="00810BC9" w:rsidRDefault="00810BC9" w:rsidP="00943D26">
      <w:pPr>
        <w:rPr>
          <w:rFonts w:ascii="Georgia" w:eastAsia="Georgia" w:hAnsi="Georgia" w:cs="Georgia"/>
          <w:b/>
        </w:rPr>
      </w:pPr>
    </w:p>
    <w:p w14:paraId="419FF3E9" w14:textId="305D0929" w:rsidR="00810BC9" w:rsidRDefault="00810BC9" w:rsidP="00943D26">
      <w:pPr>
        <w:rPr>
          <w:rFonts w:ascii="Georgia" w:eastAsia="Georgia" w:hAnsi="Georgia" w:cs="Georgia"/>
          <w:b/>
        </w:rPr>
      </w:pPr>
    </w:p>
    <w:p w14:paraId="7C3549B9" w14:textId="235A4AA0" w:rsidR="00810BC9" w:rsidRDefault="00810BC9" w:rsidP="00943D26">
      <w:pPr>
        <w:rPr>
          <w:rFonts w:ascii="Georgia" w:eastAsia="Georgia" w:hAnsi="Georgia" w:cs="Georgia"/>
          <w:b/>
        </w:rPr>
      </w:pPr>
    </w:p>
    <w:p w14:paraId="59ED9EE3" w14:textId="0BF53E3D" w:rsidR="00810BC9" w:rsidRDefault="00810BC9" w:rsidP="00943D26">
      <w:pPr>
        <w:rPr>
          <w:rFonts w:ascii="Georgia" w:eastAsia="Georgia" w:hAnsi="Georgia" w:cs="Georgia"/>
          <w:b/>
        </w:rPr>
      </w:pPr>
    </w:p>
    <w:p w14:paraId="7EE2AFA9" w14:textId="77777777" w:rsidR="00943D26" w:rsidRPr="00E34A07" w:rsidRDefault="00943D26" w:rsidP="00943D26">
      <w:pPr>
        <w:rPr>
          <w:rFonts w:ascii="Georgia" w:eastAsia="Georgia" w:hAnsi="Georgia" w:cs="Georgia"/>
          <w:b/>
          <w:bCs/>
        </w:rPr>
      </w:pPr>
      <w:r w:rsidRPr="00E34A07">
        <w:rPr>
          <w:rFonts w:ascii="Georgia" w:eastAsia="Georgia" w:hAnsi="Georgia" w:cs="Georgia"/>
          <w:b/>
          <w:bCs/>
        </w:rPr>
        <w:lastRenderedPageBreak/>
        <w:t>Industry Relations</w:t>
      </w:r>
    </w:p>
    <w:p w14:paraId="5979DCDB" w14:textId="77777777" w:rsidR="00943D26" w:rsidRPr="004122C5" w:rsidRDefault="00943D26" w:rsidP="00943D26">
      <w:pPr>
        <w:rPr>
          <w:rFonts w:ascii="Georgia" w:eastAsia="Georgia" w:hAnsi="Georgia" w:cs="Georgia"/>
        </w:rPr>
      </w:pPr>
      <w:r w:rsidRPr="004122C5">
        <w:rPr>
          <w:rFonts w:ascii="Georgia" w:eastAsia="Georgia" w:hAnsi="Georgia" w:cs="Georgia"/>
        </w:rPr>
        <w:t xml:space="preserve"> </w:t>
      </w:r>
    </w:p>
    <w:p w14:paraId="331A9E24" w14:textId="5E0FAC65" w:rsidR="00943D26" w:rsidRPr="004122C5" w:rsidRDefault="00943D26" w:rsidP="00943D26">
      <w:pPr>
        <w:rPr>
          <w:rFonts w:ascii="Georgia" w:eastAsia="Georgia" w:hAnsi="Georgia" w:cs="Georgia"/>
          <w:b/>
          <w:sz w:val="20"/>
          <w:szCs w:val="20"/>
        </w:rPr>
      </w:pPr>
      <w:r w:rsidRPr="004122C5">
        <w:rPr>
          <w:rFonts w:ascii="Georgia" w:eastAsia="Georgia" w:hAnsi="Georgia" w:cs="Georgia"/>
          <w:b/>
          <w:sz w:val="20"/>
          <w:szCs w:val="20"/>
        </w:rPr>
        <w:t xml:space="preserve">Visit NC 365 </w:t>
      </w:r>
      <w:r w:rsidR="00333186" w:rsidRPr="004122C5">
        <w:rPr>
          <w:rFonts w:ascii="Georgia" w:eastAsia="Georgia" w:hAnsi="Georgia" w:cs="Georgia"/>
          <w:b/>
          <w:sz w:val="20"/>
          <w:szCs w:val="20"/>
        </w:rPr>
        <w:t>–</w:t>
      </w:r>
      <w:r w:rsidR="00684333" w:rsidRPr="004122C5">
        <w:rPr>
          <w:rFonts w:ascii="Georgia" w:eastAsia="Georgia" w:hAnsi="Georgia" w:cs="Georgia"/>
          <w:b/>
          <w:sz w:val="20"/>
          <w:szCs w:val="20"/>
        </w:rPr>
        <w:t>held virtually</w:t>
      </w:r>
    </w:p>
    <w:p w14:paraId="1F31AA17" w14:textId="77777777" w:rsidR="00943D26" w:rsidRPr="004122C5" w:rsidRDefault="00943D26" w:rsidP="00943D26">
      <w:pPr>
        <w:rPr>
          <w:rFonts w:ascii="Georgia" w:eastAsia="Georgia" w:hAnsi="Georgia" w:cs="Georgia"/>
          <w:sz w:val="20"/>
          <w:szCs w:val="20"/>
        </w:rPr>
      </w:pPr>
      <w:r w:rsidRPr="004122C5">
        <w:rPr>
          <w:rFonts w:ascii="Georgia" w:eastAsia="Georgia" w:hAnsi="Georgia" w:cs="Georgia"/>
          <w:sz w:val="20"/>
          <w:szCs w:val="20"/>
        </w:rPr>
        <w:t xml:space="preserve"> </w:t>
      </w:r>
    </w:p>
    <w:p w14:paraId="37AC8794" w14:textId="742F3A52" w:rsidR="00C80B77" w:rsidRPr="0041206F" w:rsidRDefault="00943D26" w:rsidP="00943D26">
      <w:pPr>
        <w:rPr>
          <w:rFonts w:ascii="Georgia" w:eastAsia="Georgia" w:hAnsi="Georgia" w:cs="Georgia"/>
          <w:sz w:val="20"/>
          <w:szCs w:val="20"/>
        </w:rPr>
      </w:pPr>
      <w:r w:rsidRPr="004122C5">
        <w:rPr>
          <w:rFonts w:ascii="Georgia" w:eastAsia="Georgia" w:hAnsi="Georgia" w:cs="Georgia"/>
          <w:sz w:val="20"/>
          <w:szCs w:val="20"/>
        </w:rPr>
        <w:t>Visit N</w:t>
      </w:r>
      <w:r w:rsidR="005C3890" w:rsidRPr="004122C5">
        <w:rPr>
          <w:rFonts w:ascii="Georgia" w:eastAsia="Georgia" w:hAnsi="Georgia" w:cs="Georgia"/>
          <w:sz w:val="20"/>
          <w:szCs w:val="20"/>
        </w:rPr>
        <w:t xml:space="preserve">C’s </w:t>
      </w:r>
      <w:r w:rsidRPr="004122C5">
        <w:rPr>
          <w:rFonts w:ascii="Georgia" w:eastAsia="Georgia" w:hAnsi="Georgia" w:cs="Georgia"/>
          <w:sz w:val="20"/>
          <w:szCs w:val="20"/>
        </w:rPr>
        <w:t xml:space="preserve">annual conference for the state’s travel and hospitality industry was </w:t>
      </w:r>
      <w:r w:rsidR="00333186" w:rsidRPr="004122C5">
        <w:rPr>
          <w:rFonts w:ascii="Georgia" w:eastAsia="Georgia" w:hAnsi="Georgia" w:cs="Georgia"/>
          <w:sz w:val="20"/>
          <w:szCs w:val="20"/>
        </w:rPr>
        <w:t xml:space="preserve">cancelled just a week out due to COVID-19.  </w:t>
      </w:r>
      <w:r w:rsidRPr="004122C5">
        <w:rPr>
          <w:rFonts w:ascii="Georgia" w:eastAsia="Georgia" w:hAnsi="Georgia" w:cs="Georgia"/>
          <w:sz w:val="20"/>
          <w:szCs w:val="20"/>
        </w:rPr>
        <w:t>The 20</w:t>
      </w:r>
      <w:r w:rsidR="00333186" w:rsidRPr="004122C5">
        <w:rPr>
          <w:rFonts w:ascii="Georgia" w:eastAsia="Georgia" w:hAnsi="Georgia" w:cs="Georgia"/>
          <w:sz w:val="20"/>
          <w:szCs w:val="20"/>
        </w:rPr>
        <w:t>20</w:t>
      </w:r>
      <w:r w:rsidRPr="004122C5">
        <w:rPr>
          <w:rFonts w:ascii="Georgia" w:eastAsia="Georgia" w:hAnsi="Georgia" w:cs="Georgia"/>
          <w:sz w:val="20"/>
          <w:szCs w:val="20"/>
        </w:rPr>
        <w:t xml:space="preserve"> Winner’s Circle Awards were </w:t>
      </w:r>
      <w:r w:rsidR="00333186" w:rsidRPr="004122C5">
        <w:rPr>
          <w:rFonts w:ascii="Georgia" w:eastAsia="Georgia" w:hAnsi="Georgia" w:cs="Georgia"/>
          <w:sz w:val="20"/>
          <w:szCs w:val="20"/>
        </w:rPr>
        <w:t xml:space="preserve">selected and </w:t>
      </w:r>
      <w:r w:rsidR="00C80B77" w:rsidRPr="004122C5">
        <w:rPr>
          <w:rFonts w:ascii="Georgia" w:eastAsia="Georgia" w:hAnsi="Georgia" w:cs="Georgia"/>
          <w:sz w:val="20"/>
          <w:szCs w:val="20"/>
        </w:rPr>
        <w:t>individually</w:t>
      </w:r>
      <w:r w:rsidR="00333186" w:rsidRPr="004122C5">
        <w:rPr>
          <w:rFonts w:ascii="Georgia" w:eastAsia="Georgia" w:hAnsi="Georgia" w:cs="Georgia"/>
          <w:sz w:val="20"/>
          <w:szCs w:val="20"/>
        </w:rPr>
        <w:t xml:space="preserve"> presented their awards throughout the year.  </w:t>
      </w:r>
      <w:r w:rsidRPr="004122C5">
        <w:rPr>
          <w:rFonts w:ascii="Georgia" w:eastAsia="Georgia" w:hAnsi="Georgia" w:cs="Georgia"/>
          <w:sz w:val="20"/>
          <w:szCs w:val="20"/>
        </w:rPr>
        <w:t>Honorees for 20</w:t>
      </w:r>
      <w:r w:rsidR="00333186" w:rsidRPr="004122C5">
        <w:rPr>
          <w:rFonts w:ascii="Georgia" w:eastAsia="Georgia" w:hAnsi="Georgia" w:cs="Georgia"/>
          <w:sz w:val="20"/>
          <w:szCs w:val="20"/>
        </w:rPr>
        <w:t>20</w:t>
      </w:r>
      <w:r w:rsidRPr="004122C5">
        <w:rPr>
          <w:rFonts w:ascii="Georgia" w:eastAsia="Georgia" w:hAnsi="Georgia" w:cs="Georgia"/>
          <w:sz w:val="20"/>
          <w:szCs w:val="20"/>
        </w:rPr>
        <w:t xml:space="preserve"> included </w:t>
      </w:r>
      <w:r w:rsidR="00333186" w:rsidRPr="004122C5">
        <w:rPr>
          <w:rFonts w:ascii="Georgia" w:eastAsia="Georgia" w:hAnsi="Georgia" w:cs="Georgia"/>
          <w:sz w:val="20"/>
          <w:szCs w:val="20"/>
        </w:rPr>
        <w:t>John Harris</w:t>
      </w:r>
      <w:r w:rsidRPr="004122C5">
        <w:rPr>
          <w:rFonts w:ascii="Georgia" w:eastAsia="Georgia" w:hAnsi="Georgia" w:cs="Georgia"/>
          <w:sz w:val="20"/>
          <w:szCs w:val="20"/>
        </w:rPr>
        <w:t xml:space="preserve">, </w:t>
      </w:r>
      <w:r w:rsidR="00333186" w:rsidRPr="004122C5">
        <w:rPr>
          <w:rFonts w:ascii="Georgia" w:eastAsia="Georgia" w:hAnsi="Georgia" w:cs="Georgia"/>
          <w:sz w:val="20"/>
          <w:szCs w:val="20"/>
        </w:rPr>
        <w:t>Marla Tambellini, Scott Mason</w:t>
      </w:r>
      <w:r w:rsidRPr="004122C5">
        <w:rPr>
          <w:rFonts w:ascii="Georgia" w:eastAsia="Georgia" w:hAnsi="Georgia" w:cs="Georgia"/>
          <w:sz w:val="20"/>
          <w:szCs w:val="20"/>
        </w:rPr>
        <w:t xml:space="preserve">, and the </w:t>
      </w:r>
      <w:proofErr w:type="spellStart"/>
      <w:r w:rsidRPr="004122C5">
        <w:rPr>
          <w:rFonts w:ascii="Georgia" w:eastAsia="Georgia" w:hAnsi="Georgia" w:cs="Georgia"/>
          <w:sz w:val="20"/>
          <w:szCs w:val="20"/>
        </w:rPr>
        <w:t>Esse</w:t>
      </w:r>
      <w:proofErr w:type="spellEnd"/>
      <w:r w:rsidRPr="004122C5">
        <w:rPr>
          <w:rFonts w:ascii="Georgia" w:eastAsia="Georgia" w:hAnsi="Georgia" w:cs="Georgia"/>
          <w:sz w:val="20"/>
          <w:szCs w:val="20"/>
        </w:rPr>
        <w:t xml:space="preserve"> </w:t>
      </w:r>
      <w:proofErr w:type="spellStart"/>
      <w:r w:rsidRPr="004122C5">
        <w:rPr>
          <w:rFonts w:ascii="Georgia" w:eastAsia="Georgia" w:hAnsi="Georgia" w:cs="Georgia"/>
          <w:sz w:val="20"/>
          <w:szCs w:val="20"/>
        </w:rPr>
        <w:t>Quam</w:t>
      </w:r>
      <w:proofErr w:type="spellEnd"/>
      <w:r w:rsidRPr="004122C5">
        <w:rPr>
          <w:rFonts w:ascii="Georgia" w:eastAsia="Georgia" w:hAnsi="Georgia" w:cs="Georgia"/>
          <w:sz w:val="20"/>
          <w:szCs w:val="20"/>
        </w:rPr>
        <w:t xml:space="preserve"> </w:t>
      </w:r>
      <w:proofErr w:type="spellStart"/>
      <w:r w:rsidRPr="004122C5">
        <w:rPr>
          <w:rFonts w:ascii="Georgia" w:eastAsia="Georgia" w:hAnsi="Georgia" w:cs="Georgia"/>
          <w:sz w:val="20"/>
          <w:szCs w:val="20"/>
        </w:rPr>
        <w:t>Videri</w:t>
      </w:r>
      <w:proofErr w:type="spellEnd"/>
      <w:r w:rsidRPr="004122C5">
        <w:rPr>
          <w:rFonts w:ascii="Georgia" w:eastAsia="Georgia" w:hAnsi="Georgia" w:cs="Georgia"/>
          <w:sz w:val="20"/>
          <w:szCs w:val="20"/>
        </w:rPr>
        <w:t xml:space="preserve"> Award to</w:t>
      </w:r>
      <w:r w:rsidR="001A1AFC">
        <w:rPr>
          <w:rFonts w:ascii="Georgia" w:eastAsia="Georgia" w:hAnsi="Georgia" w:cs="Georgia"/>
          <w:sz w:val="20"/>
          <w:szCs w:val="20"/>
        </w:rPr>
        <w:t xml:space="preserve"> Bill Carson for the</w:t>
      </w:r>
      <w:r w:rsidRPr="004122C5">
        <w:rPr>
          <w:rFonts w:ascii="Georgia" w:eastAsia="Georgia" w:hAnsi="Georgia" w:cs="Georgia"/>
          <w:sz w:val="20"/>
          <w:szCs w:val="20"/>
        </w:rPr>
        <w:t xml:space="preserve"> </w:t>
      </w:r>
      <w:r w:rsidR="00333186" w:rsidRPr="004122C5">
        <w:rPr>
          <w:rFonts w:ascii="Georgia" w:eastAsia="Georgia" w:hAnsi="Georgia" w:cs="Georgia"/>
          <w:sz w:val="20"/>
          <w:szCs w:val="20"/>
        </w:rPr>
        <w:t xml:space="preserve">Orchard at </w:t>
      </w:r>
      <w:proofErr w:type="spellStart"/>
      <w:r w:rsidR="00333186" w:rsidRPr="004122C5">
        <w:rPr>
          <w:rFonts w:ascii="Georgia" w:eastAsia="Georgia" w:hAnsi="Georgia" w:cs="Georgia"/>
          <w:sz w:val="20"/>
          <w:szCs w:val="20"/>
        </w:rPr>
        <w:t>Altapass</w:t>
      </w:r>
      <w:proofErr w:type="spellEnd"/>
      <w:r w:rsidRPr="004122C5">
        <w:rPr>
          <w:rFonts w:ascii="Georgia" w:eastAsia="Georgia" w:hAnsi="Georgia" w:cs="Georgia"/>
          <w:sz w:val="20"/>
          <w:szCs w:val="20"/>
        </w:rPr>
        <w:t xml:space="preserve">.   </w:t>
      </w:r>
    </w:p>
    <w:p w14:paraId="75C13BBE" w14:textId="77777777" w:rsidR="00C80B77" w:rsidRPr="004122C5" w:rsidRDefault="00C80B77" w:rsidP="00943D26">
      <w:pPr>
        <w:rPr>
          <w:rFonts w:ascii="Georgia" w:eastAsia="Georgia" w:hAnsi="Georgia" w:cs="Georgia"/>
          <w:b/>
          <w:bCs/>
          <w:sz w:val="20"/>
          <w:szCs w:val="20"/>
        </w:rPr>
      </w:pPr>
    </w:p>
    <w:p w14:paraId="23C10CB6" w14:textId="70D9FCB9" w:rsidR="00333186" w:rsidRPr="004122C5" w:rsidRDefault="00333186" w:rsidP="00943D26">
      <w:pPr>
        <w:rPr>
          <w:rFonts w:ascii="Georgia" w:eastAsia="Georgia" w:hAnsi="Georgia" w:cs="Georgia"/>
          <w:b/>
          <w:bCs/>
          <w:sz w:val="20"/>
          <w:szCs w:val="20"/>
        </w:rPr>
      </w:pPr>
      <w:r w:rsidRPr="004122C5">
        <w:rPr>
          <w:rFonts w:ascii="Georgia" w:eastAsia="Georgia" w:hAnsi="Georgia" w:cs="Georgia"/>
          <w:b/>
          <w:bCs/>
          <w:sz w:val="20"/>
          <w:szCs w:val="20"/>
        </w:rPr>
        <w:t>Virtual Meetings/Convention Tradeshows</w:t>
      </w:r>
    </w:p>
    <w:p w14:paraId="14337D5C" w14:textId="4CCEF307" w:rsidR="00333186" w:rsidRPr="004122C5" w:rsidRDefault="00790817" w:rsidP="00943D26">
      <w:pPr>
        <w:rPr>
          <w:rFonts w:ascii="Georgia" w:eastAsia="Georgia" w:hAnsi="Georgia" w:cs="Georgia"/>
          <w:sz w:val="20"/>
          <w:szCs w:val="20"/>
        </w:rPr>
      </w:pPr>
      <w:r w:rsidRPr="004122C5">
        <w:rPr>
          <w:rFonts w:ascii="Georgia" w:eastAsia="Georgia" w:hAnsi="Georgia" w:cs="Georgia"/>
          <w:sz w:val="20"/>
          <w:szCs w:val="20"/>
        </w:rPr>
        <w:t xml:space="preserve">Visit NC in partnership with </w:t>
      </w:r>
      <w:proofErr w:type="spellStart"/>
      <w:r w:rsidRPr="004122C5">
        <w:rPr>
          <w:rFonts w:ascii="Georgia" w:eastAsia="Georgia" w:hAnsi="Georgia" w:cs="Georgia"/>
          <w:sz w:val="20"/>
          <w:szCs w:val="20"/>
        </w:rPr>
        <w:t>Northstar</w:t>
      </w:r>
      <w:proofErr w:type="spellEnd"/>
      <w:r w:rsidRPr="004122C5">
        <w:rPr>
          <w:rFonts w:ascii="Georgia" w:eastAsia="Georgia" w:hAnsi="Georgia" w:cs="Georgia"/>
          <w:sz w:val="20"/>
          <w:szCs w:val="20"/>
        </w:rPr>
        <w:t xml:space="preserve"> held </w:t>
      </w:r>
      <w:r w:rsidR="00101C9D">
        <w:rPr>
          <w:rFonts w:ascii="Georgia" w:eastAsia="Georgia" w:hAnsi="Georgia" w:cs="Georgia"/>
          <w:sz w:val="20"/>
          <w:szCs w:val="20"/>
        </w:rPr>
        <w:t>three</w:t>
      </w:r>
      <w:r w:rsidRPr="004122C5">
        <w:rPr>
          <w:rFonts w:ascii="Georgia" w:eastAsia="Georgia" w:hAnsi="Georgia" w:cs="Georgia"/>
          <w:sz w:val="20"/>
          <w:szCs w:val="20"/>
        </w:rPr>
        <w:t xml:space="preserve"> virtual tradeshows focusing on local, regional, and national meeting planners. </w:t>
      </w:r>
      <w:r w:rsidR="00101C9D">
        <w:rPr>
          <w:rFonts w:ascii="Georgia" w:eastAsia="Georgia" w:hAnsi="Georgia" w:cs="Georgia"/>
          <w:sz w:val="20"/>
          <w:szCs w:val="20"/>
        </w:rPr>
        <w:t>The events featured</w:t>
      </w:r>
      <w:r w:rsidRPr="004122C5">
        <w:rPr>
          <w:rFonts w:ascii="Georgia" w:eastAsia="Georgia" w:hAnsi="Georgia" w:cs="Georgia"/>
          <w:sz w:val="20"/>
          <w:szCs w:val="20"/>
        </w:rPr>
        <w:t xml:space="preserve"> </w:t>
      </w:r>
      <w:r w:rsidR="00101C9D" w:rsidRPr="00101C9D">
        <w:rPr>
          <w:rFonts w:ascii="Georgia" w:eastAsia="Georgia" w:hAnsi="Georgia" w:cs="Georgia"/>
          <w:sz w:val="20"/>
          <w:szCs w:val="20"/>
        </w:rPr>
        <w:t>81 planners</w:t>
      </w:r>
      <w:r w:rsidR="00835054">
        <w:rPr>
          <w:rFonts w:ascii="Georgia" w:eastAsia="Georgia" w:hAnsi="Georgia" w:cs="Georgia"/>
          <w:sz w:val="20"/>
          <w:szCs w:val="20"/>
        </w:rPr>
        <w:t xml:space="preserve"> from across the nation</w:t>
      </w:r>
      <w:r w:rsidR="00101C9D" w:rsidRPr="00101C9D">
        <w:rPr>
          <w:rFonts w:ascii="Georgia" w:eastAsia="Georgia" w:hAnsi="Georgia" w:cs="Georgia"/>
          <w:sz w:val="20"/>
          <w:szCs w:val="20"/>
        </w:rPr>
        <w:t xml:space="preserve">. </w:t>
      </w:r>
      <w:r w:rsidR="00835054">
        <w:rPr>
          <w:rFonts w:ascii="Georgia" w:eastAsia="Georgia" w:hAnsi="Georgia" w:cs="Georgia"/>
          <w:sz w:val="20"/>
          <w:szCs w:val="20"/>
        </w:rPr>
        <w:t xml:space="preserve">We also had </w:t>
      </w:r>
      <w:r w:rsidR="00101C9D" w:rsidRPr="00101C9D">
        <w:rPr>
          <w:rFonts w:ascii="Georgia" w:eastAsia="Georgia" w:hAnsi="Georgia" w:cs="Georgia"/>
          <w:sz w:val="20"/>
          <w:szCs w:val="20"/>
        </w:rPr>
        <w:t>15 partner</w:t>
      </w:r>
      <w:r w:rsidR="00835054">
        <w:rPr>
          <w:rFonts w:ascii="Georgia" w:eastAsia="Georgia" w:hAnsi="Georgia" w:cs="Georgia"/>
          <w:sz w:val="20"/>
          <w:szCs w:val="20"/>
        </w:rPr>
        <w:t xml:space="preserve"> local tourism organizations join us for the </w:t>
      </w:r>
      <w:r w:rsidR="00101C9D" w:rsidRPr="00101C9D">
        <w:rPr>
          <w:rFonts w:ascii="Georgia" w:eastAsia="Georgia" w:hAnsi="Georgia" w:cs="Georgia"/>
          <w:sz w:val="20"/>
          <w:szCs w:val="20"/>
        </w:rPr>
        <w:t xml:space="preserve">event. </w:t>
      </w:r>
    </w:p>
    <w:p w14:paraId="103FAA2F" w14:textId="1E8433D8" w:rsidR="00943D26" w:rsidRPr="004122C5" w:rsidRDefault="00943D26" w:rsidP="00943D26">
      <w:pPr>
        <w:rPr>
          <w:rFonts w:ascii="Georgia" w:eastAsia="Georgia" w:hAnsi="Georgia" w:cs="Georgia"/>
          <w:b/>
          <w:sz w:val="20"/>
          <w:szCs w:val="20"/>
        </w:rPr>
      </w:pPr>
      <w:r w:rsidRPr="004122C5">
        <w:rPr>
          <w:rFonts w:ascii="Georgia" w:eastAsia="Georgia" w:hAnsi="Georgia" w:cs="Georgia"/>
          <w:b/>
          <w:sz w:val="20"/>
          <w:szCs w:val="20"/>
        </w:rPr>
        <w:t xml:space="preserve"> </w:t>
      </w:r>
    </w:p>
    <w:p w14:paraId="75708C03" w14:textId="4A27624F" w:rsidR="00943D26" w:rsidRPr="004122C5" w:rsidRDefault="00943D26" w:rsidP="00943D26">
      <w:pPr>
        <w:rPr>
          <w:rFonts w:ascii="Georgia" w:eastAsia="Georgia" w:hAnsi="Georgia" w:cs="Georgia"/>
          <w:b/>
          <w:sz w:val="20"/>
          <w:szCs w:val="20"/>
        </w:rPr>
      </w:pPr>
      <w:r w:rsidRPr="004122C5">
        <w:rPr>
          <w:rFonts w:ascii="Georgia" w:eastAsia="Georgia" w:hAnsi="Georgia" w:cs="Georgia"/>
          <w:b/>
          <w:sz w:val="20"/>
          <w:szCs w:val="20"/>
        </w:rPr>
        <w:t xml:space="preserve">Tourism Week in Raleigh </w:t>
      </w:r>
      <w:r w:rsidR="00790817" w:rsidRPr="004122C5">
        <w:rPr>
          <w:rFonts w:ascii="Georgia" w:eastAsia="Georgia" w:hAnsi="Georgia" w:cs="Georgia"/>
          <w:b/>
          <w:sz w:val="20"/>
          <w:szCs w:val="20"/>
        </w:rPr>
        <w:t>- Cancelled</w:t>
      </w:r>
    </w:p>
    <w:p w14:paraId="18713A52" w14:textId="77777777" w:rsidR="00943D26" w:rsidRPr="004122C5" w:rsidRDefault="00943D26" w:rsidP="00943D26">
      <w:pPr>
        <w:rPr>
          <w:rFonts w:ascii="Georgia" w:eastAsia="Georgia" w:hAnsi="Georgia" w:cs="Georgia"/>
          <w:sz w:val="20"/>
          <w:szCs w:val="20"/>
        </w:rPr>
      </w:pPr>
    </w:p>
    <w:p w14:paraId="4AD72538" w14:textId="0A6AC02F" w:rsidR="00943D26" w:rsidRPr="004122C5" w:rsidRDefault="00943D26" w:rsidP="00943D26">
      <w:pPr>
        <w:rPr>
          <w:rFonts w:ascii="Georgia" w:eastAsia="Georgia" w:hAnsi="Georgia" w:cs="Georgia"/>
          <w:b/>
          <w:bCs/>
          <w:sz w:val="20"/>
          <w:szCs w:val="20"/>
        </w:rPr>
      </w:pPr>
      <w:r w:rsidRPr="004122C5">
        <w:rPr>
          <w:rFonts w:ascii="Georgia" w:eastAsia="Georgia" w:hAnsi="Georgia" w:cs="Georgia"/>
          <w:b/>
          <w:bCs/>
          <w:sz w:val="20"/>
          <w:szCs w:val="20"/>
        </w:rPr>
        <w:t xml:space="preserve">U.S. Travel Association’s Destination Capitol Hill </w:t>
      </w:r>
    </w:p>
    <w:p w14:paraId="3ABBAF7C" w14:textId="77777777" w:rsidR="00943D26" w:rsidRPr="004122C5" w:rsidRDefault="00943D26" w:rsidP="00943D26">
      <w:pPr>
        <w:rPr>
          <w:rFonts w:ascii="Georgia" w:eastAsia="Georgia" w:hAnsi="Georgia" w:cs="Georgia"/>
          <w:sz w:val="20"/>
          <w:szCs w:val="20"/>
        </w:rPr>
      </w:pPr>
    </w:p>
    <w:p w14:paraId="4D47EF3A" w14:textId="18C1CEA9" w:rsidR="00943D26" w:rsidRPr="004122C5" w:rsidRDefault="00790817" w:rsidP="00943D26">
      <w:pPr>
        <w:rPr>
          <w:rFonts w:ascii="Georgia" w:eastAsia="Georgia" w:hAnsi="Georgia" w:cs="Georgia"/>
          <w:sz w:val="20"/>
          <w:szCs w:val="20"/>
        </w:rPr>
      </w:pPr>
      <w:r w:rsidRPr="004122C5">
        <w:rPr>
          <w:rFonts w:ascii="Georgia" w:eastAsia="Georgia" w:hAnsi="Georgia" w:cs="Georgia"/>
          <w:sz w:val="20"/>
          <w:szCs w:val="20"/>
        </w:rPr>
        <w:t xml:space="preserve">Originally scheduled for April 1, the event was cancelled, and a virtual event held later in the summer.  Visit NC along with </w:t>
      </w:r>
      <w:r w:rsidR="00403311">
        <w:rPr>
          <w:rFonts w:ascii="Georgia" w:eastAsia="Georgia" w:hAnsi="Georgia" w:cs="Georgia"/>
          <w:sz w:val="20"/>
          <w:szCs w:val="20"/>
        </w:rPr>
        <w:t>two local tourism office p</w:t>
      </w:r>
      <w:r w:rsidRPr="004122C5">
        <w:rPr>
          <w:rFonts w:ascii="Georgia" w:eastAsia="Georgia" w:hAnsi="Georgia" w:cs="Georgia"/>
          <w:sz w:val="20"/>
          <w:szCs w:val="20"/>
        </w:rPr>
        <w:t>artners held appointments with key legislators in Washington, D</w:t>
      </w:r>
      <w:r w:rsidR="00403311">
        <w:rPr>
          <w:rFonts w:ascii="Georgia" w:eastAsia="Georgia" w:hAnsi="Georgia" w:cs="Georgia"/>
          <w:sz w:val="20"/>
          <w:szCs w:val="20"/>
        </w:rPr>
        <w:t>.</w:t>
      </w:r>
      <w:r w:rsidRPr="004122C5">
        <w:rPr>
          <w:rFonts w:ascii="Georgia" w:eastAsia="Georgia" w:hAnsi="Georgia" w:cs="Georgia"/>
          <w:sz w:val="20"/>
          <w:szCs w:val="20"/>
        </w:rPr>
        <w:t>C.</w:t>
      </w:r>
    </w:p>
    <w:p w14:paraId="36B21106" w14:textId="101E0B0F" w:rsidR="005A1628" w:rsidRPr="004122C5" w:rsidRDefault="0094568E">
      <w:pPr>
        <w:rPr>
          <w:rFonts w:ascii="Georgia" w:eastAsia="Georgia" w:hAnsi="Georgia" w:cs="Georgia"/>
          <w:b/>
          <w:sz w:val="20"/>
          <w:szCs w:val="20"/>
        </w:rPr>
      </w:pPr>
      <w:r w:rsidRPr="004122C5">
        <w:rPr>
          <w:rFonts w:ascii="Georgia" w:eastAsia="Georgia" w:hAnsi="Georgia" w:cs="Georgia"/>
          <w:b/>
          <w:sz w:val="20"/>
          <w:szCs w:val="20"/>
        </w:rPr>
        <w:t xml:space="preserve"> </w:t>
      </w:r>
    </w:p>
    <w:p w14:paraId="0B941120" w14:textId="77777777" w:rsidR="00943D26" w:rsidRPr="004122C5" w:rsidRDefault="00943D26" w:rsidP="00943D26">
      <w:pPr>
        <w:rPr>
          <w:rFonts w:ascii="Georgia" w:eastAsia="Georgia" w:hAnsi="Georgia" w:cs="Georgia"/>
          <w:b/>
          <w:sz w:val="20"/>
          <w:szCs w:val="20"/>
        </w:rPr>
      </w:pPr>
      <w:bookmarkStart w:id="3" w:name="_Hlk83992829"/>
      <w:r w:rsidRPr="004122C5">
        <w:rPr>
          <w:rFonts w:ascii="Georgia" w:eastAsia="Georgia" w:hAnsi="Georgia" w:cs="Georgia"/>
          <w:b/>
          <w:sz w:val="20"/>
          <w:szCs w:val="20"/>
        </w:rPr>
        <w:t>Sports</w:t>
      </w:r>
    </w:p>
    <w:p w14:paraId="4A61B9E3" w14:textId="77777777" w:rsidR="00943D26" w:rsidRPr="004122C5" w:rsidRDefault="00943D26" w:rsidP="00943D26">
      <w:pPr>
        <w:rPr>
          <w:rFonts w:ascii="Georgia" w:eastAsia="Georgia" w:hAnsi="Georgia" w:cs="Georgia"/>
          <w:b/>
          <w:sz w:val="20"/>
          <w:szCs w:val="20"/>
        </w:rPr>
      </w:pPr>
      <w:r w:rsidRPr="004122C5">
        <w:rPr>
          <w:rFonts w:ascii="Georgia" w:eastAsia="Georgia" w:hAnsi="Georgia" w:cs="Georgia"/>
          <w:b/>
          <w:sz w:val="20"/>
          <w:szCs w:val="20"/>
        </w:rPr>
        <w:t xml:space="preserve"> </w:t>
      </w:r>
    </w:p>
    <w:p w14:paraId="115777DD" w14:textId="2FB1C9D3" w:rsidR="00943D26" w:rsidRPr="004122C5" w:rsidRDefault="00C80B77" w:rsidP="00943D26">
      <w:pPr>
        <w:rPr>
          <w:rFonts w:ascii="Georgia" w:eastAsia="Georgia" w:hAnsi="Georgia" w:cs="Georgia"/>
          <w:b/>
          <w:sz w:val="20"/>
          <w:szCs w:val="20"/>
        </w:rPr>
      </w:pPr>
      <w:r w:rsidRPr="004122C5">
        <w:rPr>
          <w:rFonts w:ascii="Georgia" w:eastAsia="Georgia" w:hAnsi="Georgia" w:cs="Georgia"/>
          <w:b/>
          <w:sz w:val="20"/>
          <w:szCs w:val="20"/>
        </w:rPr>
        <w:t xml:space="preserve">Virtual </w:t>
      </w:r>
      <w:r w:rsidR="00943D26" w:rsidRPr="004122C5">
        <w:rPr>
          <w:rFonts w:ascii="Georgia" w:eastAsia="Georgia" w:hAnsi="Georgia" w:cs="Georgia"/>
          <w:b/>
          <w:sz w:val="20"/>
          <w:szCs w:val="20"/>
        </w:rPr>
        <w:t xml:space="preserve">TEAMS Conference, </w:t>
      </w:r>
      <w:r w:rsidR="001912E3" w:rsidRPr="004122C5">
        <w:rPr>
          <w:rFonts w:ascii="Georgia" w:eastAsia="Georgia" w:hAnsi="Georgia" w:cs="Georgia"/>
          <w:b/>
          <w:sz w:val="20"/>
          <w:szCs w:val="20"/>
        </w:rPr>
        <w:t>2020</w:t>
      </w:r>
    </w:p>
    <w:p w14:paraId="639E1334" w14:textId="77777777" w:rsidR="00943D26" w:rsidRPr="004122C5" w:rsidRDefault="00943D26" w:rsidP="00943D26">
      <w:pPr>
        <w:rPr>
          <w:rFonts w:ascii="Georgia" w:eastAsia="Georgia" w:hAnsi="Georgia" w:cs="Georgia"/>
          <w:b/>
          <w:sz w:val="20"/>
          <w:szCs w:val="20"/>
        </w:rPr>
      </w:pPr>
    </w:p>
    <w:p w14:paraId="63E3750A" w14:textId="25D7D4BC" w:rsidR="00004D69" w:rsidRDefault="00004D69" w:rsidP="00943D26">
      <w:pPr>
        <w:rPr>
          <w:rFonts w:ascii="Georgia" w:eastAsia="Georgia" w:hAnsi="Georgia" w:cs="Georgia"/>
          <w:sz w:val="20"/>
          <w:szCs w:val="20"/>
        </w:rPr>
      </w:pPr>
      <w:r w:rsidRPr="00004D69">
        <w:rPr>
          <w:rFonts w:ascii="Georgia" w:eastAsia="Georgia" w:hAnsi="Georgia" w:cs="Georgia"/>
          <w:sz w:val="20"/>
          <w:szCs w:val="20"/>
        </w:rPr>
        <w:t xml:space="preserve">Visit NC participated in the annual TEAMS (Travel, Events </w:t>
      </w:r>
      <w:proofErr w:type="gramStart"/>
      <w:r w:rsidRPr="00004D69">
        <w:rPr>
          <w:rFonts w:ascii="Georgia" w:eastAsia="Georgia" w:hAnsi="Georgia" w:cs="Georgia"/>
          <w:sz w:val="20"/>
          <w:szCs w:val="20"/>
        </w:rPr>
        <w:t>And</w:t>
      </w:r>
      <w:proofErr w:type="gramEnd"/>
      <w:r w:rsidRPr="00004D69">
        <w:rPr>
          <w:rFonts w:ascii="Georgia" w:eastAsia="Georgia" w:hAnsi="Georgia" w:cs="Georgia"/>
          <w:sz w:val="20"/>
          <w:szCs w:val="20"/>
        </w:rPr>
        <w:t xml:space="preserve"> Management in Sports) Conference &amp; Expo held virtually due to COVID-19. In addition to the virtual booth display, Visit NC under the branding of </w:t>
      </w:r>
      <w:proofErr w:type="spellStart"/>
      <w:r w:rsidRPr="00004D69">
        <w:rPr>
          <w:rFonts w:ascii="Georgia" w:eastAsia="Georgia" w:hAnsi="Georgia" w:cs="Georgia"/>
          <w:sz w:val="20"/>
          <w:szCs w:val="20"/>
        </w:rPr>
        <w:t>SportsNC</w:t>
      </w:r>
      <w:proofErr w:type="spellEnd"/>
      <w:r w:rsidR="0020729D">
        <w:rPr>
          <w:rFonts w:ascii="Georgia" w:eastAsia="Georgia" w:hAnsi="Georgia" w:cs="Georgia"/>
          <w:sz w:val="20"/>
          <w:szCs w:val="20"/>
        </w:rPr>
        <w:t>,</w:t>
      </w:r>
      <w:r w:rsidRPr="00004D69">
        <w:rPr>
          <w:rFonts w:ascii="Georgia" w:eastAsia="Georgia" w:hAnsi="Georgia" w:cs="Georgia"/>
          <w:sz w:val="20"/>
          <w:szCs w:val="20"/>
        </w:rPr>
        <w:t xml:space="preserve"> had 36 pre-scheduled appointments and collected an additional 30 leads. While </w:t>
      </w:r>
      <w:r w:rsidR="00AB3C7F">
        <w:rPr>
          <w:rFonts w:ascii="Georgia" w:eastAsia="Georgia" w:hAnsi="Georgia" w:cs="Georgia"/>
          <w:sz w:val="20"/>
          <w:szCs w:val="20"/>
        </w:rPr>
        <w:t xml:space="preserve">we were </w:t>
      </w:r>
      <w:r w:rsidRPr="00004D69">
        <w:rPr>
          <w:rFonts w:ascii="Georgia" w:eastAsia="Georgia" w:hAnsi="Georgia" w:cs="Georgia"/>
          <w:sz w:val="20"/>
          <w:szCs w:val="20"/>
        </w:rPr>
        <w:t>not a sponsor this year</w:t>
      </w:r>
      <w:r w:rsidR="00AB3C7F">
        <w:rPr>
          <w:rFonts w:ascii="Georgia" w:eastAsia="Georgia" w:hAnsi="Georgia" w:cs="Georgia"/>
          <w:sz w:val="20"/>
          <w:szCs w:val="20"/>
        </w:rPr>
        <w:t>, we did receive (</w:t>
      </w:r>
      <w:r w:rsidRPr="00004D69">
        <w:rPr>
          <w:rFonts w:ascii="Georgia" w:eastAsia="Georgia" w:hAnsi="Georgia" w:cs="Georgia"/>
          <w:sz w:val="20"/>
          <w:szCs w:val="20"/>
        </w:rPr>
        <w:t>due to our long</w:t>
      </w:r>
      <w:r w:rsidR="00AB3C7F">
        <w:rPr>
          <w:rFonts w:ascii="Georgia" w:eastAsia="Georgia" w:hAnsi="Georgia" w:cs="Georgia"/>
          <w:sz w:val="20"/>
          <w:szCs w:val="20"/>
        </w:rPr>
        <w:t>-</w:t>
      </w:r>
      <w:r w:rsidRPr="00004D69">
        <w:rPr>
          <w:rFonts w:ascii="Georgia" w:eastAsia="Georgia" w:hAnsi="Georgia" w:cs="Georgia"/>
          <w:sz w:val="20"/>
          <w:szCs w:val="20"/>
        </w:rPr>
        <w:t>time partnership with the conference</w:t>
      </w:r>
      <w:r w:rsidR="00AB3C7F">
        <w:rPr>
          <w:rFonts w:ascii="Georgia" w:eastAsia="Georgia" w:hAnsi="Georgia" w:cs="Georgia"/>
          <w:sz w:val="20"/>
          <w:szCs w:val="20"/>
        </w:rPr>
        <w:t>)</w:t>
      </w:r>
      <w:r w:rsidRPr="00004D69">
        <w:rPr>
          <w:rFonts w:ascii="Georgia" w:eastAsia="Georgia" w:hAnsi="Georgia" w:cs="Georgia"/>
          <w:sz w:val="20"/>
          <w:szCs w:val="20"/>
        </w:rPr>
        <w:t xml:space="preserve"> additional added value promotion including: a </w:t>
      </w:r>
      <w:proofErr w:type="gramStart"/>
      <w:r w:rsidRPr="00004D69">
        <w:rPr>
          <w:rFonts w:ascii="Georgia" w:eastAsia="Georgia" w:hAnsi="Georgia" w:cs="Georgia"/>
          <w:sz w:val="20"/>
          <w:szCs w:val="20"/>
        </w:rPr>
        <w:t>full page</w:t>
      </w:r>
      <w:proofErr w:type="gramEnd"/>
      <w:r w:rsidRPr="00004D69">
        <w:rPr>
          <w:rFonts w:ascii="Georgia" w:eastAsia="Georgia" w:hAnsi="Georgia" w:cs="Georgia"/>
          <w:sz w:val="20"/>
          <w:szCs w:val="20"/>
        </w:rPr>
        <w:t xml:space="preserve"> ad in their digital conference program, </w:t>
      </w:r>
      <w:r w:rsidR="003E6EC7">
        <w:rPr>
          <w:rFonts w:ascii="Georgia" w:eastAsia="Georgia" w:hAnsi="Georgia" w:cs="Georgia"/>
          <w:sz w:val="20"/>
          <w:szCs w:val="20"/>
        </w:rPr>
        <w:t xml:space="preserve">a </w:t>
      </w:r>
      <w:r w:rsidRPr="00004D69">
        <w:rPr>
          <w:rFonts w:ascii="Georgia" w:eastAsia="Georgia" w:hAnsi="Georgia" w:cs="Georgia"/>
          <w:sz w:val="20"/>
          <w:szCs w:val="20"/>
        </w:rPr>
        <w:t xml:space="preserve">promo item in </w:t>
      </w:r>
      <w:r w:rsidR="003E6EC7">
        <w:rPr>
          <w:rFonts w:ascii="Georgia" w:eastAsia="Georgia" w:hAnsi="Georgia" w:cs="Georgia"/>
          <w:sz w:val="20"/>
          <w:szCs w:val="20"/>
        </w:rPr>
        <w:t xml:space="preserve">their </w:t>
      </w:r>
      <w:r w:rsidRPr="00004D69">
        <w:rPr>
          <w:rFonts w:ascii="Georgia" w:eastAsia="Georgia" w:hAnsi="Georgia" w:cs="Georgia"/>
          <w:sz w:val="20"/>
          <w:szCs w:val="20"/>
        </w:rPr>
        <w:t>mail</w:t>
      </w:r>
      <w:r w:rsidR="003E6EC7">
        <w:rPr>
          <w:rFonts w:ascii="Georgia" w:eastAsia="Georgia" w:hAnsi="Georgia" w:cs="Georgia"/>
          <w:sz w:val="20"/>
          <w:szCs w:val="20"/>
        </w:rPr>
        <w:t>out</w:t>
      </w:r>
      <w:r w:rsidRPr="00004D69">
        <w:rPr>
          <w:rFonts w:ascii="Georgia" w:eastAsia="Georgia" w:hAnsi="Georgia" w:cs="Georgia"/>
          <w:sz w:val="20"/>
          <w:szCs w:val="20"/>
        </w:rPr>
        <w:t xml:space="preserve"> to </w:t>
      </w:r>
      <w:proofErr w:type="spellStart"/>
      <w:r w:rsidRPr="00004D69">
        <w:rPr>
          <w:rFonts w:ascii="Georgia" w:eastAsia="Georgia" w:hAnsi="Georgia" w:cs="Georgia"/>
          <w:sz w:val="20"/>
          <w:szCs w:val="20"/>
        </w:rPr>
        <w:t>sportsrights</w:t>
      </w:r>
      <w:proofErr w:type="spellEnd"/>
      <w:r w:rsidRPr="00004D69">
        <w:rPr>
          <w:rFonts w:ascii="Georgia" w:eastAsia="Georgia" w:hAnsi="Georgia" w:cs="Georgia"/>
          <w:sz w:val="20"/>
          <w:szCs w:val="20"/>
        </w:rPr>
        <w:t xml:space="preserve"> holders, </w:t>
      </w:r>
      <w:r w:rsidR="003E6EC7">
        <w:rPr>
          <w:rFonts w:ascii="Georgia" w:eastAsia="Georgia" w:hAnsi="Georgia" w:cs="Georgia"/>
          <w:sz w:val="20"/>
          <w:szCs w:val="20"/>
        </w:rPr>
        <w:t xml:space="preserve">our </w:t>
      </w:r>
      <w:r w:rsidRPr="00004D69">
        <w:rPr>
          <w:rFonts w:ascii="Georgia" w:eastAsia="Georgia" w:hAnsi="Georgia" w:cs="Georgia"/>
          <w:sz w:val="20"/>
          <w:szCs w:val="20"/>
        </w:rPr>
        <w:t xml:space="preserve">video </w:t>
      </w:r>
      <w:r w:rsidR="003E6EC7">
        <w:rPr>
          <w:rFonts w:ascii="Georgia" w:eastAsia="Georgia" w:hAnsi="Georgia" w:cs="Georgia"/>
          <w:sz w:val="20"/>
          <w:szCs w:val="20"/>
        </w:rPr>
        <w:t xml:space="preserve">was </w:t>
      </w:r>
      <w:r w:rsidRPr="00004D69">
        <w:rPr>
          <w:rFonts w:ascii="Georgia" w:eastAsia="Georgia" w:hAnsi="Georgia" w:cs="Georgia"/>
          <w:sz w:val="20"/>
          <w:szCs w:val="20"/>
        </w:rPr>
        <w:t xml:space="preserve">played during opening session, </w:t>
      </w:r>
      <w:r w:rsidR="003E6EC7">
        <w:rPr>
          <w:rFonts w:ascii="Georgia" w:eastAsia="Georgia" w:hAnsi="Georgia" w:cs="Georgia"/>
          <w:sz w:val="20"/>
          <w:szCs w:val="20"/>
        </w:rPr>
        <w:t xml:space="preserve">and our </w:t>
      </w:r>
      <w:r w:rsidRPr="00004D69">
        <w:rPr>
          <w:rFonts w:ascii="Georgia" w:eastAsia="Georgia" w:hAnsi="Georgia" w:cs="Georgia"/>
          <w:sz w:val="20"/>
          <w:szCs w:val="20"/>
        </w:rPr>
        <w:t xml:space="preserve">logo on </w:t>
      </w:r>
      <w:r w:rsidR="003E6EC7">
        <w:rPr>
          <w:rFonts w:ascii="Georgia" w:eastAsia="Georgia" w:hAnsi="Georgia" w:cs="Georgia"/>
          <w:sz w:val="20"/>
          <w:szCs w:val="20"/>
        </w:rPr>
        <w:t xml:space="preserve">display on the sponsor </w:t>
      </w:r>
      <w:r w:rsidRPr="00004D69">
        <w:rPr>
          <w:rFonts w:ascii="Georgia" w:eastAsia="Georgia" w:hAnsi="Georgia" w:cs="Georgia"/>
          <w:sz w:val="20"/>
          <w:szCs w:val="20"/>
        </w:rPr>
        <w:t xml:space="preserve">rotation. Four NC </w:t>
      </w:r>
      <w:r w:rsidR="003E6EC7">
        <w:rPr>
          <w:rFonts w:ascii="Georgia" w:eastAsia="Georgia" w:hAnsi="Georgia" w:cs="Georgia"/>
          <w:sz w:val="20"/>
          <w:szCs w:val="20"/>
        </w:rPr>
        <w:t>local tourism offices/s</w:t>
      </w:r>
      <w:r w:rsidRPr="00004D69">
        <w:rPr>
          <w:rFonts w:ascii="Georgia" w:eastAsia="Georgia" w:hAnsi="Georgia" w:cs="Georgia"/>
          <w:sz w:val="20"/>
          <w:szCs w:val="20"/>
        </w:rPr>
        <w:t xml:space="preserve">ports </w:t>
      </w:r>
      <w:r w:rsidR="003E6EC7">
        <w:rPr>
          <w:rFonts w:ascii="Georgia" w:eastAsia="Georgia" w:hAnsi="Georgia" w:cs="Georgia"/>
          <w:sz w:val="20"/>
          <w:szCs w:val="20"/>
        </w:rPr>
        <w:t>c</w:t>
      </w:r>
      <w:r w:rsidRPr="00004D69">
        <w:rPr>
          <w:rFonts w:ascii="Georgia" w:eastAsia="Georgia" w:hAnsi="Georgia" w:cs="Georgia"/>
          <w:sz w:val="20"/>
          <w:szCs w:val="20"/>
        </w:rPr>
        <w:t>ommissions also attended the virtual conference. TEAMS is one of the premier trade shows for sports planners to meet with destinations and sports organizations to conduct business as well as learn about industry trends and best practices related to sports.</w:t>
      </w:r>
    </w:p>
    <w:p w14:paraId="1EBEA919" w14:textId="77777777" w:rsidR="0041206F" w:rsidRPr="004122C5" w:rsidRDefault="0041206F" w:rsidP="00943D26">
      <w:pPr>
        <w:rPr>
          <w:rFonts w:ascii="Georgia" w:eastAsia="Georgia" w:hAnsi="Georgia" w:cs="Georgia"/>
          <w:sz w:val="20"/>
          <w:szCs w:val="20"/>
        </w:rPr>
      </w:pPr>
    </w:p>
    <w:p w14:paraId="5BCB8BDC" w14:textId="5C2650F0" w:rsidR="001912E3" w:rsidRPr="004122C5" w:rsidRDefault="001912E3" w:rsidP="00943D26">
      <w:pPr>
        <w:rPr>
          <w:rFonts w:ascii="Georgia" w:eastAsia="Georgia" w:hAnsi="Georgia" w:cs="Georgia"/>
          <w:b/>
          <w:bCs/>
          <w:sz w:val="20"/>
          <w:szCs w:val="20"/>
        </w:rPr>
      </w:pPr>
      <w:r w:rsidRPr="004122C5">
        <w:rPr>
          <w:rFonts w:ascii="Georgia" w:eastAsia="Georgia" w:hAnsi="Georgia" w:cs="Georgia"/>
          <w:b/>
          <w:bCs/>
          <w:sz w:val="20"/>
          <w:szCs w:val="20"/>
        </w:rPr>
        <w:t xml:space="preserve">NC Virtual Sports Mission - </w:t>
      </w:r>
    </w:p>
    <w:p w14:paraId="7641C949" w14:textId="77777777" w:rsidR="00566EEB" w:rsidRDefault="00566EEB" w:rsidP="00943D26">
      <w:pPr>
        <w:rPr>
          <w:rFonts w:ascii="Georgia" w:eastAsia="Georgia" w:hAnsi="Georgia" w:cs="Georgia"/>
          <w:sz w:val="20"/>
          <w:szCs w:val="20"/>
        </w:rPr>
      </w:pPr>
    </w:p>
    <w:p w14:paraId="1C7D1B94" w14:textId="11A2F4E9" w:rsidR="00943D26" w:rsidRPr="001475CD" w:rsidRDefault="00F209D1" w:rsidP="00943D26">
      <w:pPr>
        <w:rPr>
          <w:rFonts w:ascii="Georgia" w:eastAsia="Georgia" w:hAnsi="Georgia" w:cs="Georgia"/>
          <w:sz w:val="20"/>
          <w:szCs w:val="20"/>
        </w:rPr>
      </w:pPr>
      <w:r w:rsidRPr="001475CD">
        <w:rPr>
          <w:rFonts w:ascii="Georgia" w:eastAsia="Georgia" w:hAnsi="Georgia" w:cs="Georgia"/>
          <w:sz w:val="20"/>
          <w:szCs w:val="20"/>
        </w:rPr>
        <w:t>Visit NC hosted two</w:t>
      </w:r>
      <w:r w:rsidR="00566EEB">
        <w:rPr>
          <w:rFonts w:ascii="Georgia" w:eastAsia="Georgia" w:hAnsi="Georgia" w:cs="Georgia"/>
          <w:sz w:val="20"/>
          <w:szCs w:val="20"/>
        </w:rPr>
        <w:t>,</w:t>
      </w:r>
      <w:r w:rsidRPr="001475CD">
        <w:rPr>
          <w:rFonts w:ascii="Georgia" w:eastAsia="Georgia" w:hAnsi="Georgia" w:cs="Georgia"/>
          <w:sz w:val="20"/>
          <w:szCs w:val="20"/>
        </w:rPr>
        <w:t xml:space="preserve"> week</w:t>
      </w:r>
      <w:r w:rsidR="001475CD">
        <w:rPr>
          <w:rFonts w:ascii="Georgia" w:eastAsia="Georgia" w:hAnsi="Georgia" w:cs="Georgia"/>
          <w:sz w:val="20"/>
          <w:szCs w:val="20"/>
        </w:rPr>
        <w:t>-</w:t>
      </w:r>
      <w:r w:rsidRPr="001475CD">
        <w:rPr>
          <w:rFonts w:ascii="Georgia" w:eastAsia="Georgia" w:hAnsi="Georgia" w:cs="Georgia"/>
          <w:sz w:val="20"/>
          <w:szCs w:val="20"/>
        </w:rPr>
        <w:t xml:space="preserve">long </w:t>
      </w:r>
      <w:proofErr w:type="spellStart"/>
      <w:r w:rsidRPr="001475CD">
        <w:rPr>
          <w:rFonts w:ascii="Georgia" w:eastAsia="Georgia" w:hAnsi="Georgia" w:cs="Georgia"/>
          <w:sz w:val="20"/>
          <w:szCs w:val="20"/>
        </w:rPr>
        <w:t>SportsNC</w:t>
      </w:r>
      <w:proofErr w:type="spellEnd"/>
      <w:r w:rsidRPr="001475CD">
        <w:rPr>
          <w:rFonts w:ascii="Georgia" w:eastAsia="Georgia" w:hAnsi="Georgia" w:cs="Georgia"/>
          <w:sz w:val="20"/>
          <w:szCs w:val="20"/>
        </w:rPr>
        <w:t xml:space="preserve"> virtual sports sales missions, where 22 </w:t>
      </w:r>
      <w:r w:rsidR="00566EEB">
        <w:rPr>
          <w:rFonts w:ascii="Georgia" w:eastAsia="Georgia" w:hAnsi="Georgia" w:cs="Georgia"/>
          <w:sz w:val="20"/>
          <w:szCs w:val="20"/>
        </w:rPr>
        <w:t xml:space="preserve">local tourism office </w:t>
      </w:r>
      <w:r w:rsidRPr="001475CD">
        <w:rPr>
          <w:rFonts w:ascii="Georgia" w:eastAsia="Georgia" w:hAnsi="Georgia" w:cs="Georgia"/>
          <w:sz w:val="20"/>
          <w:szCs w:val="20"/>
        </w:rPr>
        <w:t>partners participated in meetings with local and national sports organizations in a virtual platform. Partners learned more about what sports event organizers look for from host destinations/facilities and had the opportunity to market themselves for future events. Those partners that were unable to participate were provided with recordings from the meetings.</w:t>
      </w:r>
    </w:p>
    <w:p w14:paraId="2295DAA6" w14:textId="77777777" w:rsidR="005C3890" w:rsidRPr="004122C5" w:rsidRDefault="005C3890" w:rsidP="00943D26">
      <w:pPr>
        <w:rPr>
          <w:rFonts w:ascii="Georgia" w:eastAsia="Georgia" w:hAnsi="Georgia" w:cs="Georgia"/>
          <w:b/>
          <w:sz w:val="20"/>
          <w:szCs w:val="20"/>
        </w:rPr>
      </w:pPr>
    </w:p>
    <w:p w14:paraId="0697C4DA" w14:textId="6D00CBCE" w:rsidR="00943D26" w:rsidRPr="004122C5" w:rsidRDefault="00943D26" w:rsidP="00943D26">
      <w:pPr>
        <w:rPr>
          <w:rFonts w:ascii="Georgia" w:eastAsia="Georgia" w:hAnsi="Georgia" w:cs="Georgia"/>
          <w:b/>
          <w:sz w:val="20"/>
          <w:szCs w:val="20"/>
        </w:rPr>
      </w:pPr>
      <w:r w:rsidRPr="004122C5">
        <w:rPr>
          <w:rFonts w:ascii="Georgia" w:eastAsia="Georgia" w:hAnsi="Georgia" w:cs="Georgia"/>
          <w:b/>
          <w:sz w:val="20"/>
          <w:szCs w:val="20"/>
        </w:rPr>
        <w:t>Mountains to Coast Ride</w:t>
      </w:r>
      <w:r w:rsidR="008D3144" w:rsidRPr="004122C5">
        <w:rPr>
          <w:rFonts w:ascii="Georgia" w:eastAsia="Georgia" w:hAnsi="Georgia" w:cs="Georgia"/>
          <w:b/>
          <w:sz w:val="20"/>
          <w:szCs w:val="20"/>
        </w:rPr>
        <w:t xml:space="preserve"> – the ride and the excursions were cancelled due to COVID-19</w:t>
      </w:r>
    </w:p>
    <w:bookmarkEnd w:id="3"/>
    <w:p w14:paraId="1A068624" w14:textId="7BC27991" w:rsidR="00566EEB" w:rsidRDefault="00566EEB" w:rsidP="005630ED">
      <w:pPr>
        <w:rPr>
          <w:rFonts w:ascii="Georgia" w:eastAsia="Georgia" w:hAnsi="Georgia" w:cs="Georgia"/>
          <w:sz w:val="20"/>
          <w:szCs w:val="20"/>
        </w:rPr>
      </w:pPr>
    </w:p>
    <w:p w14:paraId="6EBEB0ED" w14:textId="24965AAD" w:rsidR="00E34A07" w:rsidRDefault="00E34A07" w:rsidP="005630ED">
      <w:pPr>
        <w:rPr>
          <w:rFonts w:ascii="Georgia" w:eastAsia="Georgia" w:hAnsi="Georgia" w:cs="Georgia"/>
          <w:sz w:val="20"/>
          <w:szCs w:val="20"/>
        </w:rPr>
      </w:pPr>
    </w:p>
    <w:p w14:paraId="37216BF3" w14:textId="77777777" w:rsidR="00E34A07" w:rsidRDefault="00E34A07" w:rsidP="005630ED">
      <w:pPr>
        <w:rPr>
          <w:rFonts w:ascii="Georgia" w:eastAsia="Georgia" w:hAnsi="Georgia" w:cs="Georgia"/>
          <w:sz w:val="20"/>
          <w:szCs w:val="20"/>
        </w:rPr>
      </w:pPr>
    </w:p>
    <w:p w14:paraId="7697DB38" w14:textId="3BC89B9C" w:rsidR="005630ED" w:rsidRPr="004122C5" w:rsidRDefault="005630ED" w:rsidP="005630ED">
      <w:pPr>
        <w:rPr>
          <w:rFonts w:ascii="Georgia" w:eastAsia="Georgia" w:hAnsi="Georgia" w:cs="Georgia"/>
          <w:b/>
          <w:sz w:val="20"/>
          <w:szCs w:val="20"/>
        </w:rPr>
      </w:pPr>
      <w:r w:rsidRPr="00DE3420">
        <w:rPr>
          <w:rFonts w:ascii="Georgia" w:eastAsia="Georgia" w:hAnsi="Georgia" w:cs="Georgia"/>
          <w:b/>
          <w:sz w:val="20"/>
          <w:szCs w:val="20"/>
        </w:rPr>
        <w:lastRenderedPageBreak/>
        <w:t>Outdoor</w:t>
      </w:r>
      <w:r w:rsidRPr="004122C5">
        <w:rPr>
          <w:rFonts w:ascii="Georgia" w:eastAsia="Georgia" w:hAnsi="Georgia" w:cs="Georgia"/>
          <w:b/>
          <w:sz w:val="20"/>
          <w:szCs w:val="20"/>
        </w:rPr>
        <w:t xml:space="preserve"> NC</w:t>
      </w:r>
    </w:p>
    <w:p w14:paraId="5DD89EA6" w14:textId="77777777" w:rsidR="00566EEB" w:rsidRDefault="00566EEB" w:rsidP="005630ED">
      <w:pPr>
        <w:autoSpaceDE w:val="0"/>
        <w:autoSpaceDN w:val="0"/>
        <w:adjustRightInd w:val="0"/>
        <w:spacing w:line="240" w:lineRule="auto"/>
        <w:rPr>
          <w:rFonts w:ascii="Georgia" w:hAnsi="Georgia" w:cs="Calibri"/>
          <w:sz w:val="20"/>
          <w:szCs w:val="20"/>
          <w:lang w:val="en-US"/>
        </w:rPr>
      </w:pPr>
    </w:p>
    <w:p w14:paraId="3F127328" w14:textId="40A83CFB" w:rsidR="00446BAB" w:rsidRPr="00130DA2" w:rsidRDefault="005630ED" w:rsidP="00446BAB">
      <w:pPr>
        <w:rPr>
          <w:rFonts w:ascii="Georgia" w:hAnsi="Georgia" w:cs="Calibri"/>
          <w:sz w:val="20"/>
          <w:szCs w:val="20"/>
          <w:lang w:val="en-US"/>
        </w:rPr>
      </w:pPr>
      <w:r w:rsidRPr="004122C5">
        <w:rPr>
          <w:rFonts w:ascii="Georgia" w:hAnsi="Georgia" w:cs="Calibri"/>
          <w:sz w:val="20"/>
          <w:szCs w:val="20"/>
          <w:lang w:val="en-US"/>
        </w:rPr>
        <w:t xml:space="preserve">Championing the preservation of NC’s natural environments, Visit </w:t>
      </w:r>
      <w:r w:rsidR="00C87036">
        <w:rPr>
          <w:rFonts w:ascii="Georgia" w:hAnsi="Georgia" w:cs="Calibri"/>
          <w:sz w:val="20"/>
          <w:szCs w:val="20"/>
          <w:lang w:val="en-US"/>
        </w:rPr>
        <w:t>NC</w:t>
      </w:r>
      <w:r w:rsidRPr="004122C5">
        <w:rPr>
          <w:rFonts w:ascii="Georgia" w:hAnsi="Georgia" w:cs="Calibri"/>
          <w:sz w:val="20"/>
          <w:szCs w:val="20"/>
          <w:lang w:val="en-US"/>
        </w:rPr>
        <w:t xml:space="preserve"> led the</w:t>
      </w:r>
      <w:r w:rsidR="00C87036">
        <w:rPr>
          <w:rFonts w:ascii="Georgia" w:hAnsi="Georgia" w:cs="Calibri"/>
          <w:sz w:val="20"/>
          <w:szCs w:val="20"/>
          <w:lang w:val="en-US"/>
        </w:rPr>
        <w:t xml:space="preserve"> </w:t>
      </w:r>
      <w:r w:rsidRPr="004122C5">
        <w:rPr>
          <w:rFonts w:ascii="Georgia" w:hAnsi="Georgia" w:cs="Calibri"/>
          <w:sz w:val="20"/>
          <w:szCs w:val="20"/>
          <w:lang w:val="en-US"/>
        </w:rPr>
        <w:t>creation of Outdoor NC, a strategic partnership with the globally recognized Leave No Trace</w:t>
      </w:r>
      <w:r w:rsidR="00C87036">
        <w:rPr>
          <w:rFonts w:ascii="Georgia" w:hAnsi="Georgia" w:cs="Calibri"/>
          <w:sz w:val="20"/>
          <w:szCs w:val="20"/>
          <w:lang w:val="en-US"/>
        </w:rPr>
        <w:t xml:space="preserve"> </w:t>
      </w:r>
      <w:r w:rsidRPr="004122C5">
        <w:rPr>
          <w:rFonts w:ascii="Georgia" w:hAnsi="Georgia" w:cs="Calibri"/>
          <w:sz w:val="20"/>
          <w:szCs w:val="20"/>
          <w:lang w:val="en-US"/>
        </w:rPr>
        <w:t>Center for Outdoor Ethics and NC Outdoor Recreation Industry Office.</w:t>
      </w:r>
      <w:r w:rsidR="00C87036">
        <w:rPr>
          <w:rFonts w:ascii="Georgia" w:hAnsi="Georgia" w:cs="Calibri"/>
          <w:sz w:val="20"/>
          <w:szCs w:val="20"/>
          <w:lang w:val="en-US"/>
        </w:rPr>
        <w:t xml:space="preserve"> Visit NC’s </w:t>
      </w:r>
      <w:r w:rsidR="00F40A45">
        <w:rPr>
          <w:rFonts w:ascii="Georgia" w:hAnsi="Georgia" w:cs="Calibri"/>
          <w:sz w:val="20"/>
          <w:szCs w:val="20"/>
          <w:lang w:val="en-US"/>
        </w:rPr>
        <w:t>partner relations department managed the program and worked to sign up industry organizations as part of the campaign.</w:t>
      </w:r>
      <w:r w:rsidR="00446BAB">
        <w:rPr>
          <w:rFonts w:ascii="Georgia" w:hAnsi="Georgia" w:cs="Calibri"/>
          <w:sz w:val="20"/>
          <w:szCs w:val="20"/>
          <w:lang w:val="en-US"/>
        </w:rPr>
        <w:t xml:space="preserve"> </w:t>
      </w:r>
      <w:r w:rsidR="00446BAB" w:rsidRPr="00130DA2">
        <w:rPr>
          <w:rFonts w:ascii="Georgia" w:hAnsi="Georgia" w:cs="Calibri"/>
          <w:sz w:val="20"/>
          <w:szCs w:val="20"/>
          <w:lang w:val="en-US"/>
        </w:rPr>
        <w:t>This program is for anyone that has outdoor spaces – city parks, county recreational areas, trails, beaches, etc.</w:t>
      </w:r>
      <w:r w:rsidR="00130DA2">
        <w:rPr>
          <w:rFonts w:ascii="Georgia" w:hAnsi="Georgia" w:cs="Calibri"/>
          <w:sz w:val="20"/>
          <w:szCs w:val="20"/>
          <w:lang w:val="en-US"/>
        </w:rPr>
        <w:t xml:space="preserve"> These areas have all</w:t>
      </w:r>
      <w:r w:rsidR="00446BAB" w:rsidRPr="00130DA2">
        <w:rPr>
          <w:rFonts w:ascii="Georgia" w:hAnsi="Georgia" w:cs="Calibri"/>
          <w:sz w:val="20"/>
          <w:szCs w:val="20"/>
          <w:lang w:val="en-US"/>
        </w:rPr>
        <w:t xml:space="preserve"> seen </w:t>
      </w:r>
      <w:r w:rsidR="00130DA2">
        <w:rPr>
          <w:rFonts w:ascii="Georgia" w:hAnsi="Georgia" w:cs="Calibri"/>
          <w:sz w:val="20"/>
          <w:szCs w:val="20"/>
          <w:lang w:val="en-US"/>
        </w:rPr>
        <w:t xml:space="preserve">tremendous increases </w:t>
      </w:r>
      <w:r w:rsidR="00446BAB" w:rsidRPr="00130DA2">
        <w:rPr>
          <w:rFonts w:ascii="Georgia" w:hAnsi="Georgia" w:cs="Calibri"/>
          <w:sz w:val="20"/>
          <w:szCs w:val="20"/>
          <w:lang w:val="en-US"/>
        </w:rPr>
        <w:t>in visitation</w:t>
      </w:r>
      <w:r w:rsidR="00130DA2">
        <w:rPr>
          <w:rFonts w:ascii="Georgia" w:hAnsi="Georgia" w:cs="Calibri"/>
          <w:sz w:val="20"/>
          <w:szCs w:val="20"/>
          <w:lang w:val="en-US"/>
        </w:rPr>
        <w:t xml:space="preserve"> due to COVID-19.</w:t>
      </w:r>
      <w:r w:rsidR="007270E4">
        <w:rPr>
          <w:rFonts w:ascii="Georgia" w:hAnsi="Georgia" w:cs="Calibri"/>
          <w:sz w:val="20"/>
          <w:szCs w:val="20"/>
          <w:lang w:val="en-US"/>
        </w:rPr>
        <w:t xml:space="preserve"> The m</w:t>
      </w:r>
      <w:r w:rsidR="00446BAB" w:rsidRPr="00130DA2">
        <w:rPr>
          <w:rFonts w:ascii="Georgia" w:hAnsi="Georgia" w:cs="Calibri"/>
          <w:sz w:val="20"/>
          <w:szCs w:val="20"/>
          <w:lang w:val="en-US"/>
        </w:rPr>
        <w:t>ajority of visitors are not familiar with how to protect the outdoor spaces and don’t realize how they might be damaging the area</w:t>
      </w:r>
      <w:r w:rsidR="007270E4">
        <w:rPr>
          <w:rFonts w:ascii="Georgia" w:hAnsi="Georgia" w:cs="Calibri"/>
          <w:sz w:val="20"/>
          <w:szCs w:val="20"/>
          <w:lang w:val="en-US"/>
        </w:rPr>
        <w:t xml:space="preserve"> or getting into </w:t>
      </w:r>
      <w:proofErr w:type="gramStart"/>
      <w:r w:rsidR="007270E4">
        <w:rPr>
          <w:rFonts w:ascii="Georgia" w:hAnsi="Georgia" w:cs="Calibri"/>
          <w:sz w:val="20"/>
          <w:szCs w:val="20"/>
          <w:lang w:val="en-US"/>
        </w:rPr>
        <w:t>danger  themselves</w:t>
      </w:r>
      <w:proofErr w:type="gramEnd"/>
      <w:r w:rsidR="00446BAB" w:rsidRPr="00130DA2">
        <w:rPr>
          <w:rFonts w:ascii="Georgia" w:hAnsi="Georgia" w:cs="Calibri"/>
          <w:sz w:val="20"/>
          <w:szCs w:val="20"/>
          <w:lang w:val="en-US"/>
        </w:rPr>
        <w:t xml:space="preserve">. </w:t>
      </w:r>
    </w:p>
    <w:p w14:paraId="3B636B5B" w14:textId="701A4CFD" w:rsidR="008D3144" w:rsidRPr="004122C5" w:rsidRDefault="008D3144" w:rsidP="00566EEB">
      <w:pPr>
        <w:autoSpaceDE w:val="0"/>
        <w:autoSpaceDN w:val="0"/>
        <w:adjustRightInd w:val="0"/>
        <w:rPr>
          <w:rFonts w:ascii="Georgia" w:hAnsi="Georgia" w:cs="Calibri"/>
          <w:sz w:val="20"/>
          <w:szCs w:val="20"/>
          <w:lang w:val="en-US"/>
        </w:rPr>
      </w:pPr>
    </w:p>
    <w:p w14:paraId="70FF684C" w14:textId="77777777" w:rsidR="008C1057" w:rsidRDefault="008D3144" w:rsidP="008C1057">
      <w:pPr>
        <w:autoSpaceDE w:val="0"/>
        <w:autoSpaceDN w:val="0"/>
        <w:adjustRightInd w:val="0"/>
        <w:rPr>
          <w:rFonts w:ascii="Georgia" w:hAnsi="Georgia" w:cs="Calibri"/>
          <w:sz w:val="20"/>
          <w:szCs w:val="20"/>
          <w:lang w:val="en-US"/>
        </w:rPr>
      </w:pPr>
      <w:r w:rsidRPr="004122C5">
        <w:rPr>
          <w:rFonts w:ascii="Georgia" w:hAnsi="Georgia" w:cs="Calibri"/>
          <w:sz w:val="20"/>
          <w:szCs w:val="20"/>
          <w:lang w:val="en-US"/>
        </w:rPr>
        <w:t>The initiative includes outreach to visitors and residents with NC specific principles via social media and assets in the partner toolkit.</w:t>
      </w:r>
      <w:r w:rsidR="007270E4">
        <w:rPr>
          <w:rFonts w:ascii="Georgia" w:hAnsi="Georgia" w:cs="Calibri"/>
          <w:sz w:val="20"/>
          <w:szCs w:val="20"/>
          <w:lang w:val="en-US"/>
        </w:rPr>
        <w:t xml:space="preserve"> The program will help ensure that visitors have a safe trip to North Carolina and that they will treat our outdoor spaces with the respect and </w:t>
      </w:r>
      <w:r w:rsidR="008C1057">
        <w:rPr>
          <w:rFonts w:ascii="Georgia" w:hAnsi="Georgia" w:cs="Calibri"/>
          <w:sz w:val="20"/>
          <w:szCs w:val="20"/>
          <w:lang w:val="en-US"/>
        </w:rPr>
        <w:t>care that they deserve.</w:t>
      </w:r>
    </w:p>
    <w:p w14:paraId="6F80F989" w14:textId="77777777" w:rsidR="008C1057" w:rsidRDefault="008C1057" w:rsidP="008C1057">
      <w:pPr>
        <w:autoSpaceDE w:val="0"/>
        <w:autoSpaceDN w:val="0"/>
        <w:adjustRightInd w:val="0"/>
        <w:rPr>
          <w:rFonts w:ascii="Georgia" w:hAnsi="Georgia" w:cs="Calibri"/>
          <w:sz w:val="20"/>
          <w:szCs w:val="20"/>
          <w:lang w:val="en-US"/>
        </w:rPr>
      </w:pPr>
    </w:p>
    <w:p w14:paraId="785532BA" w14:textId="77777777" w:rsidR="008C1057" w:rsidRDefault="008C1057" w:rsidP="008C1057">
      <w:pPr>
        <w:autoSpaceDE w:val="0"/>
        <w:autoSpaceDN w:val="0"/>
        <w:adjustRightInd w:val="0"/>
        <w:rPr>
          <w:rFonts w:ascii="Georgia" w:hAnsi="Georgia" w:cs="Calibri"/>
          <w:sz w:val="20"/>
          <w:szCs w:val="20"/>
          <w:lang w:val="en-US"/>
        </w:rPr>
      </w:pPr>
    </w:p>
    <w:p w14:paraId="328FACB1" w14:textId="41F1E7C4" w:rsidR="000E2DA8" w:rsidRPr="008C1057" w:rsidRDefault="000E2DA8" w:rsidP="008C1057">
      <w:pPr>
        <w:autoSpaceDE w:val="0"/>
        <w:autoSpaceDN w:val="0"/>
        <w:adjustRightInd w:val="0"/>
        <w:rPr>
          <w:rFonts w:ascii="Georgia" w:hAnsi="Georgia" w:cs="Calibri"/>
          <w:sz w:val="20"/>
          <w:szCs w:val="20"/>
          <w:lang w:val="en-US"/>
        </w:rPr>
      </w:pPr>
      <w:r w:rsidRPr="006F729D">
        <w:rPr>
          <w:rFonts w:ascii="Georgia" w:eastAsia="Georgia" w:hAnsi="Georgia" w:cs="Georgia"/>
          <w:b/>
        </w:rPr>
        <w:t>North Carolina Film Office (</w:t>
      </w:r>
      <w:proofErr w:type="spellStart"/>
      <w:r w:rsidRPr="006F729D">
        <w:rPr>
          <w:rFonts w:ascii="Georgia" w:eastAsia="Georgia" w:hAnsi="Georgia" w:cs="Georgia"/>
          <w:b/>
        </w:rPr>
        <w:t>FilmNC</w:t>
      </w:r>
      <w:proofErr w:type="spellEnd"/>
      <w:r w:rsidRPr="006F729D">
        <w:rPr>
          <w:rFonts w:ascii="Georgia" w:eastAsia="Georgia" w:hAnsi="Georgia" w:cs="Georgia"/>
          <w:b/>
        </w:rPr>
        <w:t>)</w:t>
      </w:r>
    </w:p>
    <w:p w14:paraId="4CE0D878" w14:textId="77777777" w:rsidR="000E2DA8" w:rsidRPr="004122C5" w:rsidRDefault="000E2DA8" w:rsidP="000E2DA8">
      <w:pPr>
        <w:rPr>
          <w:rFonts w:ascii="Georgia" w:eastAsia="Georgia" w:hAnsi="Georgia" w:cs="Georgia"/>
          <w:highlight w:val="yellow"/>
        </w:rPr>
      </w:pPr>
      <w:r w:rsidRPr="004122C5">
        <w:rPr>
          <w:rFonts w:ascii="Georgia" w:eastAsia="Georgia" w:hAnsi="Georgia" w:cs="Georgia"/>
          <w:highlight w:val="yellow"/>
        </w:rPr>
        <w:t xml:space="preserve"> </w:t>
      </w:r>
    </w:p>
    <w:p w14:paraId="26F5B47D" w14:textId="57B78F5C" w:rsidR="00DF28E9" w:rsidRDefault="00DF28E9" w:rsidP="00863DB7">
      <w:pPr>
        <w:rPr>
          <w:rFonts w:ascii="Georgia" w:eastAsia="Georgia" w:hAnsi="Georgia" w:cs="Georgia"/>
          <w:sz w:val="20"/>
          <w:szCs w:val="20"/>
        </w:rPr>
      </w:pPr>
      <w:r>
        <w:rPr>
          <w:rFonts w:ascii="Georgia" w:eastAsia="Georgia" w:hAnsi="Georgia" w:cs="Georgia"/>
          <w:sz w:val="20"/>
          <w:szCs w:val="20"/>
        </w:rPr>
        <w:t>Despite the challenges of COVID-19, North Carolina ha</w:t>
      </w:r>
      <w:r w:rsidR="00511D18">
        <w:rPr>
          <w:rFonts w:ascii="Georgia" w:eastAsia="Georgia" w:hAnsi="Georgia" w:cs="Georgia"/>
          <w:sz w:val="20"/>
          <w:szCs w:val="20"/>
        </w:rPr>
        <w:t>d</w:t>
      </w:r>
      <w:r>
        <w:rPr>
          <w:rFonts w:ascii="Georgia" w:eastAsia="Georgia" w:hAnsi="Georgia" w:cs="Georgia"/>
          <w:sz w:val="20"/>
          <w:szCs w:val="20"/>
        </w:rPr>
        <w:t xml:space="preserve"> a successful year in </w:t>
      </w:r>
      <w:r w:rsidR="00511D18">
        <w:rPr>
          <w:rFonts w:ascii="Georgia" w:eastAsia="Georgia" w:hAnsi="Georgia" w:cs="Georgia"/>
          <w:sz w:val="20"/>
          <w:szCs w:val="20"/>
        </w:rPr>
        <w:t>film production.</w:t>
      </w:r>
    </w:p>
    <w:p w14:paraId="69EFB24C" w14:textId="77777777" w:rsidR="00DF28E9" w:rsidRDefault="00DF28E9" w:rsidP="00863DB7">
      <w:pPr>
        <w:rPr>
          <w:rFonts w:ascii="Georgia" w:eastAsia="Georgia" w:hAnsi="Georgia" w:cs="Georgia"/>
          <w:sz w:val="20"/>
          <w:szCs w:val="20"/>
        </w:rPr>
      </w:pPr>
    </w:p>
    <w:p w14:paraId="4779A6C8" w14:textId="3B19DAE7" w:rsidR="00863DB7" w:rsidRPr="00E47758" w:rsidRDefault="00863DB7" w:rsidP="00863DB7">
      <w:pPr>
        <w:rPr>
          <w:rFonts w:ascii="Georgia" w:eastAsia="Georgia" w:hAnsi="Georgia" w:cs="Georgia"/>
          <w:sz w:val="20"/>
          <w:szCs w:val="20"/>
        </w:rPr>
      </w:pPr>
      <w:r w:rsidRPr="00E47758">
        <w:rPr>
          <w:rFonts w:ascii="Georgia" w:eastAsia="Georgia" w:hAnsi="Georgia" w:cs="Georgia"/>
          <w:sz w:val="20"/>
          <w:szCs w:val="20"/>
        </w:rPr>
        <w:t>The North Carolina Film Office (</w:t>
      </w:r>
      <w:proofErr w:type="spellStart"/>
      <w:r w:rsidRPr="00E47758">
        <w:rPr>
          <w:rFonts w:ascii="Georgia" w:eastAsia="Georgia" w:hAnsi="Georgia" w:cs="Georgia"/>
          <w:sz w:val="20"/>
          <w:szCs w:val="20"/>
        </w:rPr>
        <w:t>FilmNC</w:t>
      </w:r>
      <w:proofErr w:type="spellEnd"/>
      <w:r w:rsidRPr="00E47758">
        <w:rPr>
          <w:rFonts w:ascii="Georgia" w:eastAsia="Georgia" w:hAnsi="Georgia" w:cs="Georgia"/>
          <w:sz w:val="20"/>
          <w:szCs w:val="20"/>
        </w:rPr>
        <w:t xml:space="preserve">) and regional film commissions promoted filmmaking in North Carolina at the Association of Film Commissioners International’s (AFCI) </w:t>
      </w:r>
      <w:r>
        <w:rPr>
          <w:rFonts w:ascii="Georgia" w:eastAsia="Georgia" w:hAnsi="Georgia" w:cs="Georgia"/>
          <w:sz w:val="20"/>
          <w:szCs w:val="20"/>
        </w:rPr>
        <w:t>2</w:t>
      </w:r>
      <w:r w:rsidRPr="00881AE9">
        <w:rPr>
          <w:rFonts w:ascii="Georgia" w:eastAsia="Georgia" w:hAnsi="Georgia" w:cs="Georgia"/>
          <w:sz w:val="20"/>
          <w:szCs w:val="20"/>
          <w:vertAlign w:val="superscript"/>
        </w:rPr>
        <w:t>nd</w:t>
      </w:r>
      <w:r>
        <w:rPr>
          <w:rFonts w:ascii="Georgia" w:eastAsia="Georgia" w:hAnsi="Georgia" w:cs="Georgia"/>
          <w:sz w:val="20"/>
          <w:szCs w:val="20"/>
        </w:rPr>
        <w:t xml:space="preserve"> annual </w:t>
      </w:r>
      <w:r w:rsidRPr="00E47758">
        <w:rPr>
          <w:rFonts w:ascii="Georgia" w:eastAsia="Georgia" w:hAnsi="Georgia" w:cs="Georgia"/>
          <w:sz w:val="20"/>
          <w:szCs w:val="20"/>
        </w:rPr>
        <w:t>AFCI Week and made several sales calls to the West Coast. In 20</w:t>
      </w:r>
      <w:r>
        <w:rPr>
          <w:rFonts w:ascii="Georgia" w:eastAsia="Georgia" w:hAnsi="Georgia" w:cs="Georgia"/>
          <w:sz w:val="20"/>
          <w:szCs w:val="20"/>
        </w:rPr>
        <w:t>20</w:t>
      </w:r>
      <w:r w:rsidRPr="00E47758">
        <w:rPr>
          <w:rFonts w:ascii="Georgia" w:eastAsia="Georgia" w:hAnsi="Georgia" w:cs="Georgia"/>
          <w:sz w:val="20"/>
          <w:szCs w:val="20"/>
        </w:rPr>
        <w:t xml:space="preserve">, </w:t>
      </w:r>
      <w:proofErr w:type="spellStart"/>
      <w:r w:rsidRPr="00E47758">
        <w:rPr>
          <w:rFonts w:ascii="Georgia" w:eastAsia="Georgia" w:hAnsi="Georgia" w:cs="Georgia"/>
          <w:sz w:val="20"/>
          <w:szCs w:val="20"/>
        </w:rPr>
        <w:t>FilmNC</w:t>
      </w:r>
      <w:proofErr w:type="spellEnd"/>
      <w:r w:rsidRPr="00E47758">
        <w:rPr>
          <w:rFonts w:ascii="Georgia" w:eastAsia="Georgia" w:hAnsi="Georgia" w:cs="Georgia"/>
          <w:sz w:val="20"/>
          <w:szCs w:val="20"/>
        </w:rPr>
        <w:t xml:space="preserve"> was once again promoting the state at the annual Sundance Film Festival in Park City, Utah</w:t>
      </w:r>
      <w:r>
        <w:rPr>
          <w:rFonts w:ascii="Georgia" w:eastAsia="Georgia" w:hAnsi="Georgia" w:cs="Georgia"/>
          <w:sz w:val="20"/>
          <w:szCs w:val="20"/>
        </w:rPr>
        <w:t xml:space="preserve">. </w:t>
      </w:r>
      <w:r w:rsidR="00B30266">
        <w:rPr>
          <w:rFonts w:ascii="Georgia" w:eastAsia="Georgia" w:hAnsi="Georgia" w:cs="Georgia"/>
          <w:sz w:val="20"/>
          <w:szCs w:val="20"/>
        </w:rPr>
        <w:t>Many o</w:t>
      </w:r>
      <w:r>
        <w:rPr>
          <w:rFonts w:ascii="Georgia" w:eastAsia="Georgia" w:hAnsi="Georgia" w:cs="Georgia"/>
          <w:sz w:val="20"/>
          <w:szCs w:val="20"/>
        </w:rPr>
        <w:t>ther marketing efforts and promotions at events w</w:t>
      </w:r>
      <w:r w:rsidR="00B30266">
        <w:rPr>
          <w:rFonts w:ascii="Georgia" w:eastAsia="Georgia" w:hAnsi="Georgia" w:cs="Georgia"/>
          <w:sz w:val="20"/>
          <w:szCs w:val="20"/>
        </w:rPr>
        <w:t>ere</w:t>
      </w:r>
      <w:r>
        <w:rPr>
          <w:rFonts w:ascii="Georgia" w:eastAsia="Georgia" w:hAnsi="Georgia" w:cs="Georgia"/>
          <w:sz w:val="20"/>
          <w:szCs w:val="20"/>
        </w:rPr>
        <w:t xml:space="preserve"> cancelled due to the coronavirus pandemic.  In addition, rather than altogether cancelling </w:t>
      </w:r>
      <w:proofErr w:type="spellStart"/>
      <w:r>
        <w:rPr>
          <w:rFonts w:ascii="Georgia" w:eastAsia="Georgia" w:hAnsi="Georgia" w:cs="Georgia"/>
          <w:sz w:val="20"/>
          <w:szCs w:val="20"/>
        </w:rPr>
        <w:t>FilmNC’s</w:t>
      </w:r>
      <w:proofErr w:type="spellEnd"/>
      <w:r>
        <w:rPr>
          <w:rFonts w:ascii="Georgia" w:eastAsia="Georgia" w:hAnsi="Georgia" w:cs="Georgia"/>
          <w:sz w:val="20"/>
          <w:szCs w:val="20"/>
        </w:rPr>
        <w:t xml:space="preserve"> regular quarterly recruiting trips to the greater Los Angeles area, the staff was able to re-imagine the deskside visits and replace them with virtual meetings in which staff was able to not only share information about the state’s film rebate program, but also the </w:t>
      </w:r>
      <w:r w:rsidR="000E4BB8">
        <w:rPr>
          <w:rFonts w:ascii="Georgia" w:eastAsia="Georgia" w:hAnsi="Georgia" w:cs="Georgia"/>
          <w:sz w:val="20"/>
          <w:szCs w:val="20"/>
        </w:rPr>
        <w:t xml:space="preserve">guidelines for </w:t>
      </w:r>
      <w:r>
        <w:rPr>
          <w:rFonts w:ascii="Georgia" w:eastAsia="Georgia" w:hAnsi="Georgia" w:cs="Georgia"/>
          <w:sz w:val="20"/>
          <w:szCs w:val="20"/>
        </w:rPr>
        <w:t>return</w:t>
      </w:r>
      <w:r w:rsidR="000E4BB8">
        <w:rPr>
          <w:rFonts w:ascii="Georgia" w:eastAsia="Georgia" w:hAnsi="Georgia" w:cs="Georgia"/>
          <w:sz w:val="20"/>
          <w:szCs w:val="20"/>
        </w:rPr>
        <w:t>ing</w:t>
      </w:r>
      <w:r>
        <w:rPr>
          <w:rFonts w:ascii="Georgia" w:eastAsia="Georgia" w:hAnsi="Georgia" w:cs="Georgia"/>
          <w:sz w:val="20"/>
          <w:szCs w:val="20"/>
        </w:rPr>
        <w:t xml:space="preserve"> to work in North Carolina and the safety measures that were in place.     </w:t>
      </w:r>
    </w:p>
    <w:p w14:paraId="2100193B" w14:textId="77777777" w:rsidR="00863DB7" w:rsidRPr="00E47758" w:rsidRDefault="00863DB7" w:rsidP="00863DB7">
      <w:pPr>
        <w:rPr>
          <w:rFonts w:ascii="Georgia" w:eastAsia="Georgia" w:hAnsi="Georgia" w:cs="Georgia"/>
          <w:sz w:val="20"/>
          <w:szCs w:val="20"/>
        </w:rPr>
      </w:pPr>
    </w:p>
    <w:p w14:paraId="1BD4A65B" w14:textId="7FDEEB3C" w:rsidR="00863DB7" w:rsidRDefault="00863DB7" w:rsidP="00863DB7">
      <w:pPr>
        <w:rPr>
          <w:rFonts w:ascii="Georgia" w:eastAsia="Georgia" w:hAnsi="Georgia" w:cs="Georgia"/>
          <w:sz w:val="20"/>
          <w:szCs w:val="20"/>
        </w:rPr>
      </w:pPr>
      <w:r>
        <w:rPr>
          <w:rFonts w:ascii="Georgia" w:eastAsia="Georgia" w:hAnsi="Georgia" w:cs="Georgia"/>
          <w:sz w:val="20"/>
          <w:szCs w:val="20"/>
        </w:rPr>
        <w:t xml:space="preserve">Because of the impact of the coronavirus pandemic, </w:t>
      </w:r>
      <w:proofErr w:type="spellStart"/>
      <w:r>
        <w:rPr>
          <w:rFonts w:ascii="Georgia" w:eastAsia="Georgia" w:hAnsi="Georgia" w:cs="Georgia"/>
          <w:sz w:val="20"/>
          <w:szCs w:val="20"/>
        </w:rPr>
        <w:t>FilmNC</w:t>
      </w:r>
      <w:proofErr w:type="spellEnd"/>
      <w:r>
        <w:rPr>
          <w:rFonts w:ascii="Georgia" w:eastAsia="Georgia" w:hAnsi="Georgia" w:cs="Georgia"/>
          <w:sz w:val="20"/>
          <w:szCs w:val="20"/>
        </w:rPr>
        <w:t xml:space="preserve"> worked with state and local health officials to present standards for safely returning to work on film sets in a way that would mitigate the spread of </w:t>
      </w:r>
      <w:r w:rsidR="00251090">
        <w:rPr>
          <w:rFonts w:ascii="Georgia" w:eastAsia="Georgia" w:hAnsi="Georgia" w:cs="Georgia"/>
          <w:sz w:val="20"/>
          <w:szCs w:val="20"/>
        </w:rPr>
        <w:t>COVID</w:t>
      </w:r>
      <w:r>
        <w:rPr>
          <w:rFonts w:ascii="Georgia" w:eastAsia="Georgia" w:hAnsi="Georgia" w:cs="Georgia"/>
          <w:sz w:val="20"/>
          <w:szCs w:val="20"/>
        </w:rPr>
        <w:t xml:space="preserve">-19.  </w:t>
      </w:r>
      <w:proofErr w:type="spellStart"/>
      <w:r>
        <w:rPr>
          <w:rFonts w:ascii="Georgia" w:eastAsia="Georgia" w:hAnsi="Georgia" w:cs="Georgia"/>
          <w:sz w:val="20"/>
          <w:szCs w:val="20"/>
        </w:rPr>
        <w:t>FilmNC</w:t>
      </w:r>
      <w:proofErr w:type="spellEnd"/>
      <w:r>
        <w:rPr>
          <w:rFonts w:ascii="Georgia" w:eastAsia="Georgia" w:hAnsi="Georgia" w:cs="Georgia"/>
          <w:sz w:val="20"/>
          <w:szCs w:val="20"/>
        </w:rPr>
        <w:t xml:space="preserve"> advocated and received endorsements from officials on productions following the industry-wide safety plan, which included regular testing and mask wearing for those on set, new cleaning standards, and the creation of zones that restricted who and </w:t>
      </w:r>
      <w:r w:rsidR="00251090">
        <w:rPr>
          <w:rFonts w:ascii="Georgia" w:eastAsia="Georgia" w:hAnsi="Georgia" w:cs="Georgia"/>
          <w:sz w:val="20"/>
          <w:szCs w:val="20"/>
        </w:rPr>
        <w:t>where</w:t>
      </w:r>
      <w:r>
        <w:rPr>
          <w:rFonts w:ascii="Georgia" w:eastAsia="Georgia" w:hAnsi="Georgia" w:cs="Georgia"/>
          <w:sz w:val="20"/>
          <w:szCs w:val="20"/>
        </w:rPr>
        <w:t xml:space="preserve"> crew members and talent should interact with and go on sets.  Additionally, </w:t>
      </w:r>
      <w:proofErr w:type="spellStart"/>
      <w:r>
        <w:rPr>
          <w:rFonts w:ascii="Georgia" w:eastAsia="Georgia" w:hAnsi="Georgia" w:cs="Georgia"/>
          <w:sz w:val="20"/>
          <w:szCs w:val="20"/>
        </w:rPr>
        <w:t>FilmNC</w:t>
      </w:r>
      <w:proofErr w:type="spellEnd"/>
      <w:r>
        <w:rPr>
          <w:rFonts w:ascii="Georgia" w:eastAsia="Georgia" w:hAnsi="Georgia" w:cs="Georgia"/>
          <w:sz w:val="20"/>
          <w:szCs w:val="20"/>
        </w:rPr>
        <w:t xml:space="preserve"> worked with in-state vendors to find PPE and </w:t>
      </w:r>
      <w:r w:rsidR="00667862">
        <w:rPr>
          <w:rFonts w:ascii="Georgia" w:eastAsia="Georgia" w:hAnsi="Georgia" w:cs="Georgia"/>
          <w:sz w:val="20"/>
          <w:szCs w:val="20"/>
        </w:rPr>
        <w:t>COVID</w:t>
      </w:r>
      <w:r>
        <w:rPr>
          <w:rFonts w:ascii="Georgia" w:eastAsia="Georgia" w:hAnsi="Georgia" w:cs="Georgia"/>
          <w:sz w:val="20"/>
          <w:szCs w:val="20"/>
        </w:rPr>
        <w:t>-19 testing suppliers and other resources related to the industry returning to work.</w:t>
      </w:r>
    </w:p>
    <w:p w14:paraId="47FEB432" w14:textId="77777777" w:rsidR="00863DB7" w:rsidRDefault="00863DB7" w:rsidP="00863DB7">
      <w:pPr>
        <w:rPr>
          <w:rFonts w:ascii="Georgia" w:eastAsia="Georgia" w:hAnsi="Georgia" w:cs="Georgia"/>
          <w:sz w:val="20"/>
          <w:szCs w:val="20"/>
        </w:rPr>
      </w:pPr>
    </w:p>
    <w:p w14:paraId="1153B26A" w14:textId="703A2704" w:rsidR="00863DB7" w:rsidRPr="00E47758" w:rsidRDefault="00863DB7" w:rsidP="00863DB7">
      <w:pPr>
        <w:rPr>
          <w:rFonts w:ascii="Georgia" w:eastAsia="Georgia" w:hAnsi="Georgia" w:cs="Georgia"/>
          <w:sz w:val="20"/>
          <w:szCs w:val="20"/>
        </w:rPr>
      </w:pPr>
      <w:r w:rsidRPr="00E47758">
        <w:rPr>
          <w:rFonts w:ascii="Georgia" w:eastAsia="Georgia" w:hAnsi="Georgia" w:cs="Georgia"/>
          <w:sz w:val="20"/>
          <w:szCs w:val="20"/>
        </w:rPr>
        <w:t xml:space="preserve">Locally, </w:t>
      </w:r>
      <w:proofErr w:type="spellStart"/>
      <w:r w:rsidRPr="00E47758">
        <w:rPr>
          <w:rFonts w:ascii="Georgia" w:eastAsia="Georgia" w:hAnsi="Georgia" w:cs="Georgia"/>
          <w:sz w:val="20"/>
          <w:szCs w:val="20"/>
        </w:rPr>
        <w:t>FilmNC</w:t>
      </w:r>
      <w:proofErr w:type="spellEnd"/>
      <w:r w:rsidRPr="00E47758">
        <w:rPr>
          <w:rFonts w:ascii="Georgia" w:eastAsia="Georgia" w:hAnsi="Georgia" w:cs="Georgia"/>
          <w:sz w:val="20"/>
          <w:szCs w:val="20"/>
        </w:rPr>
        <w:t xml:space="preserve"> </w:t>
      </w:r>
      <w:r>
        <w:rPr>
          <w:rFonts w:ascii="Georgia" w:eastAsia="Georgia" w:hAnsi="Georgia" w:cs="Georgia"/>
          <w:sz w:val="20"/>
          <w:szCs w:val="20"/>
        </w:rPr>
        <w:t xml:space="preserve">continued its </w:t>
      </w:r>
      <w:r w:rsidRPr="00E47758">
        <w:rPr>
          <w:rFonts w:ascii="Georgia" w:eastAsia="Georgia" w:hAnsi="Georgia" w:cs="Georgia"/>
          <w:sz w:val="20"/>
          <w:szCs w:val="20"/>
        </w:rPr>
        <w:t>sponsor</w:t>
      </w:r>
      <w:r>
        <w:rPr>
          <w:rFonts w:ascii="Georgia" w:eastAsia="Georgia" w:hAnsi="Georgia" w:cs="Georgia"/>
          <w:sz w:val="20"/>
          <w:szCs w:val="20"/>
        </w:rPr>
        <w:t>ship</w:t>
      </w:r>
      <w:r w:rsidRPr="00E47758">
        <w:rPr>
          <w:rFonts w:ascii="Georgia" w:eastAsia="Georgia" w:hAnsi="Georgia" w:cs="Georgia"/>
          <w:sz w:val="20"/>
          <w:szCs w:val="20"/>
        </w:rPr>
        <w:t xml:space="preserve"> </w:t>
      </w:r>
      <w:r>
        <w:rPr>
          <w:rFonts w:ascii="Georgia" w:eastAsia="Georgia" w:hAnsi="Georgia" w:cs="Georgia"/>
          <w:sz w:val="20"/>
          <w:szCs w:val="20"/>
        </w:rPr>
        <w:t xml:space="preserve">with the </w:t>
      </w:r>
      <w:proofErr w:type="spellStart"/>
      <w:r>
        <w:rPr>
          <w:rFonts w:ascii="Georgia" w:eastAsia="Georgia" w:hAnsi="Georgia" w:cs="Georgia"/>
          <w:sz w:val="20"/>
          <w:szCs w:val="20"/>
        </w:rPr>
        <w:t>Cucalorus</w:t>
      </w:r>
      <w:proofErr w:type="spellEnd"/>
      <w:r>
        <w:rPr>
          <w:rFonts w:ascii="Georgia" w:eastAsia="Georgia" w:hAnsi="Georgia" w:cs="Georgia"/>
          <w:sz w:val="20"/>
          <w:szCs w:val="20"/>
        </w:rPr>
        <w:t xml:space="preserve"> Foundation’s </w:t>
      </w:r>
      <w:r w:rsidRPr="00E47758">
        <w:rPr>
          <w:rFonts w:ascii="Georgia" w:eastAsia="Georgia" w:hAnsi="Georgia" w:cs="Georgia"/>
          <w:sz w:val="20"/>
          <w:szCs w:val="20"/>
        </w:rPr>
        <w:t xml:space="preserve">“Filmed In NC” filmmakers fund, given out to North Carolina filmmakers to help highlight their works on a national and international stage, while continuing to use various online </w:t>
      </w:r>
      <w:r>
        <w:rPr>
          <w:rFonts w:ascii="Georgia" w:eastAsia="Georgia" w:hAnsi="Georgia" w:cs="Georgia"/>
          <w:sz w:val="20"/>
          <w:szCs w:val="20"/>
        </w:rPr>
        <w:t>resources</w:t>
      </w:r>
      <w:r w:rsidRPr="00E47758">
        <w:rPr>
          <w:rFonts w:ascii="Georgia" w:eastAsia="Georgia" w:hAnsi="Georgia" w:cs="Georgia"/>
          <w:sz w:val="20"/>
          <w:szCs w:val="20"/>
        </w:rPr>
        <w:t xml:space="preserve"> to promote more than 30 film festivals held across the state. </w:t>
      </w:r>
    </w:p>
    <w:p w14:paraId="68E9F4A7" w14:textId="01F7C1D0" w:rsidR="00863DB7" w:rsidRPr="00E47758" w:rsidRDefault="00863DB7" w:rsidP="00863DB7">
      <w:pPr>
        <w:rPr>
          <w:rFonts w:ascii="Georgia" w:eastAsia="Georgia" w:hAnsi="Georgia" w:cs="Georgia"/>
          <w:sz w:val="20"/>
          <w:szCs w:val="20"/>
        </w:rPr>
      </w:pPr>
    </w:p>
    <w:p w14:paraId="725B95AA" w14:textId="77777777" w:rsidR="00863DB7" w:rsidRPr="00D37CE0" w:rsidRDefault="00863DB7" w:rsidP="00863DB7">
      <w:pPr>
        <w:rPr>
          <w:rFonts w:ascii="Georgia" w:eastAsia="Georgia" w:hAnsi="Georgia" w:cs="Georgia"/>
          <w:b/>
          <w:bCs/>
          <w:sz w:val="20"/>
          <w:szCs w:val="20"/>
        </w:rPr>
      </w:pPr>
      <w:r w:rsidRPr="00D37CE0">
        <w:rPr>
          <w:rFonts w:ascii="Georgia" w:eastAsia="Georgia" w:hAnsi="Georgia" w:cs="Georgia"/>
          <w:b/>
          <w:bCs/>
          <w:sz w:val="20"/>
          <w:szCs w:val="20"/>
        </w:rPr>
        <w:t>2020 Total Production Estimates &amp; Highlights* from N.C. Film Office:</w:t>
      </w:r>
    </w:p>
    <w:p w14:paraId="3E898348" w14:textId="77777777" w:rsidR="00863DB7" w:rsidRPr="00E47758" w:rsidRDefault="00863DB7" w:rsidP="00863DB7">
      <w:pPr>
        <w:rPr>
          <w:rFonts w:ascii="Georgia" w:eastAsia="Georgia" w:hAnsi="Georgia" w:cs="Georgia"/>
          <w:sz w:val="20"/>
          <w:szCs w:val="20"/>
        </w:rPr>
      </w:pPr>
    </w:p>
    <w:p w14:paraId="3C7E49FB" w14:textId="5911EC12" w:rsidR="00863DB7" w:rsidRPr="00E47758" w:rsidRDefault="00863DB7" w:rsidP="007A7625">
      <w:pPr>
        <w:numPr>
          <w:ilvl w:val="0"/>
          <w:numId w:val="12"/>
        </w:numPr>
        <w:rPr>
          <w:rFonts w:ascii="Georgia" w:eastAsia="Georgia" w:hAnsi="Georgia" w:cs="Georgia"/>
          <w:sz w:val="20"/>
          <w:szCs w:val="20"/>
        </w:rPr>
      </w:pPr>
      <w:r>
        <w:rPr>
          <w:rFonts w:ascii="Georgia" w:eastAsia="Georgia" w:hAnsi="Georgia" w:cs="Georgia"/>
          <w:sz w:val="20"/>
          <w:szCs w:val="20"/>
        </w:rPr>
        <w:t>41</w:t>
      </w:r>
      <w:r w:rsidRPr="00E47758">
        <w:rPr>
          <w:rFonts w:ascii="Georgia" w:eastAsia="Georgia" w:hAnsi="Georgia" w:cs="Georgia"/>
          <w:sz w:val="20"/>
          <w:szCs w:val="20"/>
        </w:rPr>
        <w:t xml:space="preserve"> projects</w:t>
      </w:r>
      <w:r w:rsidR="00D37CE0">
        <w:rPr>
          <w:rFonts w:ascii="Georgia" w:eastAsia="Georgia" w:hAnsi="Georgia" w:cs="Georgia"/>
          <w:sz w:val="20"/>
          <w:szCs w:val="20"/>
        </w:rPr>
        <w:t>.</w:t>
      </w:r>
    </w:p>
    <w:p w14:paraId="53E90071" w14:textId="1F9A447C" w:rsidR="00863DB7" w:rsidRPr="00E47758" w:rsidRDefault="00863DB7" w:rsidP="007A7625">
      <w:pPr>
        <w:numPr>
          <w:ilvl w:val="0"/>
          <w:numId w:val="12"/>
        </w:numPr>
        <w:rPr>
          <w:rFonts w:ascii="Georgia" w:eastAsia="Georgia" w:hAnsi="Georgia" w:cs="Georgia"/>
          <w:sz w:val="20"/>
          <w:szCs w:val="20"/>
        </w:rPr>
      </w:pPr>
      <w:r w:rsidRPr="00E47758">
        <w:rPr>
          <w:rFonts w:ascii="Georgia" w:eastAsia="Georgia" w:hAnsi="Georgia" w:cs="Georgia"/>
          <w:sz w:val="20"/>
          <w:szCs w:val="20"/>
        </w:rPr>
        <w:t>$</w:t>
      </w:r>
      <w:r>
        <w:rPr>
          <w:rFonts w:ascii="Georgia" w:eastAsia="Georgia" w:hAnsi="Georgia" w:cs="Georgia"/>
          <w:sz w:val="20"/>
          <w:szCs w:val="20"/>
        </w:rPr>
        <w:t>101,331,635</w:t>
      </w:r>
      <w:r w:rsidRPr="00E47758">
        <w:rPr>
          <w:rFonts w:ascii="Georgia" w:eastAsia="Georgia" w:hAnsi="Georgia" w:cs="Georgia"/>
          <w:sz w:val="20"/>
          <w:szCs w:val="20"/>
        </w:rPr>
        <w:t xml:space="preserve"> direct spend by productions</w:t>
      </w:r>
      <w:r w:rsidR="00D37CE0">
        <w:rPr>
          <w:rFonts w:ascii="Georgia" w:eastAsia="Georgia" w:hAnsi="Georgia" w:cs="Georgia"/>
          <w:sz w:val="20"/>
          <w:szCs w:val="20"/>
        </w:rPr>
        <w:t>.</w:t>
      </w:r>
      <w:r w:rsidRPr="00E47758">
        <w:rPr>
          <w:rFonts w:ascii="Georgia" w:eastAsia="Georgia" w:hAnsi="Georgia" w:cs="Georgia"/>
          <w:sz w:val="20"/>
          <w:szCs w:val="20"/>
        </w:rPr>
        <w:t xml:space="preserve"> </w:t>
      </w:r>
    </w:p>
    <w:p w14:paraId="2CC2DC39" w14:textId="7C4209A2" w:rsidR="00863DB7" w:rsidRPr="00E47758" w:rsidRDefault="00863DB7" w:rsidP="007A7625">
      <w:pPr>
        <w:numPr>
          <w:ilvl w:val="0"/>
          <w:numId w:val="12"/>
        </w:numPr>
        <w:rPr>
          <w:rFonts w:ascii="Georgia" w:eastAsia="Georgia" w:hAnsi="Georgia" w:cs="Georgia"/>
          <w:sz w:val="20"/>
          <w:szCs w:val="20"/>
        </w:rPr>
      </w:pPr>
      <w:r>
        <w:rPr>
          <w:rFonts w:ascii="Georgia" w:eastAsia="Georgia" w:hAnsi="Georgia" w:cs="Georgia"/>
          <w:sz w:val="20"/>
          <w:szCs w:val="20"/>
        </w:rPr>
        <w:t>847</w:t>
      </w:r>
      <w:r w:rsidRPr="00E47758">
        <w:rPr>
          <w:rFonts w:ascii="Georgia" w:eastAsia="Georgia" w:hAnsi="Georgia" w:cs="Georgia"/>
          <w:sz w:val="20"/>
          <w:szCs w:val="20"/>
        </w:rPr>
        <w:t xml:space="preserve"> production days</w:t>
      </w:r>
      <w:r w:rsidR="00D37CE0">
        <w:rPr>
          <w:rFonts w:ascii="Georgia" w:eastAsia="Georgia" w:hAnsi="Georgia" w:cs="Georgia"/>
          <w:sz w:val="20"/>
          <w:szCs w:val="20"/>
        </w:rPr>
        <w:t>.</w:t>
      </w:r>
    </w:p>
    <w:p w14:paraId="4A874322" w14:textId="0C787BB9" w:rsidR="00863DB7" w:rsidRPr="00E47758" w:rsidRDefault="00863DB7" w:rsidP="007A7625">
      <w:pPr>
        <w:numPr>
          <w:ilvl w:val="0"/>
          <w:numId w:val="12"/>
        </w:numPr>
        <w:rPr>
          <w:rFonts w:ascii="Georgia" w:eastAsia="Georgia" w:hAnsi="Georgia" w:cs="Georgia"/>
          <w:sz w:val="20"/>
          <w:szCs w:val="20"/>
        </w:rPr>
      </w:pPr>
      <w:r>
        <w:rPr>
          <w:rFonts w:ascii="Georgia" w:eastAsia="Georgia" w:hAnsi="Georgia" w:cs="Georgia"/>
          <w:sz w:val="20"/>
          <w:szCs w:val="20"/>
        </w:rPr>
        <w:t>9,038</w:t>
      </w:r>
      <w:r w:rsidRPr="00E47758">
        <w:rPr>
          <w:rFonts w:ascii="Georgia" w:eastAsia="Georgia" w:hAnsi="Georgia" w:cs="Georgia"/>
          <w:sz w:val="20"/>
          <w:szCs w:val="20"/>
        </w:rPr>
        <w:t xml:space="preserve"> jobs </w:t>
      </w:r>
      <w:r>
        <w:rPr>
          <w:rFonts w:ascii="Georgia" w:eastAsia="Georgia" w:hAnsi="Georgia" w:cs="Georgia"/>
          <w:sz w:val="20"/>
          <w:szCs w:val="20"/>
        </w:rPr>
        <w:t xml:space="preserve">opportunities </w:t>
      </w:r>
      <w:r w:rsidRPr="00E47758">
        <w:rPr>
          <w:rFonts w:ascii="Georgia" w:eastAsia="Georgia" w:hAnsi="Georgia" w:cs="Georgia"/>
          <w:sz w:val="20"/>
          <w:szCs w:val="20"/>
        </w:rPr>
        <w:t>created</w:t>
      </w:r>
      <w:r w:rsidR="00D37CE0">
        <w:rPr>
          <w:rFonts w:ascii="Georgia" w:eastAsia="Georgia" w:hAnsi="Georgia" w:cs="Georgia"/>
          <w:sz w:val="20"/>
          <w:szCs w:val="20"/>
        </w:rPr>
        <w:t>.</w:t>
      </w:r>
    </w:p>
    <w:p w14:paraId="422753AE" w14:textId="77777777" w:rsidR="00863DB7" w:rsidRPr="00E47758" w:rsidRDefault="00863DB7" w:rsidP="007A7625">
      <w:pPr>
        <w:numPr>
          <w:ilvl w:val="1"/>
          <w:numId w:val="12"/>
        </w:numPr>
        <w:rPr>
          <w:rFonts w:ascii="Georgia" w:eastAsia="Georgia" w:hAnsi="Georgia" w:cs="Georgia"/>
          <w:sz w:val="20"/>
          <w:szCs w:val="20"/>
        </w:rPr>
      </w:pPr>
      <w:r>
        <w:rPr>
          <w:rFonts w:ascii="Georgia" w:eastAsia="Georgia" w:hAnsi="Georgia" w:cs="Georgia"/>
          <w:sz w:val="20"/>
          <w:szCs w:val="20"/>
        </w:rPr>
        <w:lastRenderedPageBreak/>
        <w:t>1,460</w:t>
      </w:r>
      <w:r w:rsidRPr="00E47758">
        <w:rPr>
          <w:rFonts w:ascii="Georgia" w:eastAsia="Georgia" w:hAnsi="Georgia" w:cs="Georgia"/>
          <w:sz w:val="20"/>
          <w:szCs w:val="20"/>
        </w:rPr>
        <w:t xml:space="preserve"> </w:t>
      </w:r>
      <w:proofErr w:type="gramStart"/>
      <w:r w:rsidRPr="00E47758">
        <w:rPr>
          <w:rFonts w:ascii="Georgia" w:eastAsia="Georgia" w:hAnsi="Georgia" w:cs="Georgia"/>
          <w:sz w:val="20"/>
          <w:szCs w:val="20"/>
        </w:rPr>
        <w:t xml:space="preserve">crew,  </w:t>
      </w:r>
      <w:r>
        <w:rPr>
          <w:rFonts w:ascii="Georgia" w:eastAsia="Georgia" w:hAnsi="Georgia" w:cs="Georgia"/>
          <w:sz w:val="20"/>
          <w:szCs w:val="20"/>
        </w:rPr>
        <w:t>420</w:t>
      </w:r>
      <w:proofErr w:type="gramEnd"/>
      <w:r w:rsidRPr="00E47758">
        <w:rPr>
          <w:rFonts w:ascii="Georgia" w:eastAsia="Georgia" w:hAnsi="Georgia" w:cs="Georgia"/>
          <w:sz w:val="20"/>
          <w:szCs w:val="20"/>
        </w:rPr>
        <w:t xml:space="preserve"> talent, </w:t>
      </w:r>
      <w:r>
        <w:rPr>
          <w:rFonts w:ascii="Georgia" w:eastAsia="Georgia" w:hAnsi="Georgia" w:cs="Georgia"/>
          <w:sz w:val="20"/>
          <w:szCs w:val="20"/>
        </w:rPr>
        <w:t>7,158</w:t>
      </w:r>
      <w:r w:rsidRPr="00E47758">
        <w:rPr>
          <w:rFonts w:ascii="Georgia" w:eastAsia="Georgia" w:hAnsi="Georgia" w:cs="Georgia"/>
          <w:sz w:val="20"/>
          <w:szCs w:val="20"/>
        </w:rPr>
        <w:t xml:space="preserve"> extras</w:t>
      </w:r>
    </w:p>
    <w:p w14:paraId="79C21C5D" w14:textId="77777777" w:rsidR="00863DB7" w:rsidRPr="00E47758" w:rsidRDefault="00863DB7" w:rsidP="00863DB7">
      <w:pPr>
        <w:rPr>
          <w:rFonts w:ascii="Georgia" w:eastAsia="Georgia" w:hAnsi="Georgia" w:cs="Georgia"/>
          <w:sz w:val="20"/>
          <w:szCs w:val="20"/>
        </w:rPr>
      </w:pPr>
    </w:p>
    <w:p w14:paraId="26C71A0B" w14:textId="77777777" w:rsidR="00863DB7" w:rsidRPr="00E47758" w:rsidRDefault="00863DB7" w:rsidP="00863DB7">
      <w:pPr>
        <w:rPr>
          <w:rFonts w:ascii="Georgia" w:eastAsia="Georgia" w:hAnsi="Georgia" w:cs="Georgia"/>
          <w:i/>
          <w:sz w:val="18"/>
          <w:szCs w:val="18"/>
        </w:rPr>
      </w:pPr>
      <w:r w:rsidRPr="00E47758">
        <w:rPr>
          <w:rFonts w:ascii="Georgia" w:eastAsia="Georgia" w:hAnsi="Georgia" w:cs="Georgia"/>
          <w:i/>
          <w:sz w:val="18"/>
          <w:szCs w:val="18"/>
        </w:rPr>
        <w:t>*</w:t>
      </w:r>
      <w:proofErr w:type="gramStart"/>
      <w:r w:rsidRPr="00E47758">
        <w:rPr>
          <w:rFonts w:ascii="Georgia" w:eastAsia="Georgia" w:hAnsi="Georgia" w:cs="Georgia"/>
          <w:i/>
          <w:sz w:val="18"/>
          <w:szCs w:val="18"/>
        </w:rPr>
        <w:t>per</w:t>
      </w:r>
      <w:proofErr w:type="gramEnd"/>
      <w:r w:rsidRPr="00E47758">
        <w:rPr>
          <w:rFonts w:ascii="Georgia" w:eastAsia="Georgia" w:hAnsi="Georgia" w:cs="Georgia"/>
          <w:i/>
          <w:sz w:val="18"/>
          <w:szCs w:val="18"/>
        </w:rPr>
        <w:t xml:space="preserve"> information provided to </w:t>
      </w:r>
      <w:proofErr w:type="spellStart"/>
      <w:r w:rsidRPr="00E47758">
        <w:rPr>
          <w:rFonts w:ascii="Georgia" w:eastAsia="Georgia" w:hAnsi="Georgia" w:cs="Georgia"/>
          <w:i/>
          <w:sz w:val="18"/>
          <w:szCs w:val="18"/>
        </w:rPr>
        <w:t>FilmNC</w:t>
      </w:r>
      <w:proofErr w:type="spellEnd"/>
      <w:r w:rsidRPr="00E47758">
        <w:rPr>
          <w:rFonts w:ascii="Georgia" w:eastAsia="Georgia" w:hAnsi="Georgia" w:cs="Georgia"/>
          <w:i/>
          <w:sz w:val="18"/>
          <w:szCs w:val="18"/>
        </w:rPr>
        <w:t xml:space="preserve"> and/or one of the regional film commissions in the state</w:t>
      </w:r>
    </w:p>
    <w:p w14:paraId="3F3ECE05" w14:textId="77777777" w:rsidR="00863DB7" w:rsidRPr="00E47758" w:rsidRDefault="00863DB7" w:rsidP="00863DB7">
      <w:pPr>
        <w:rPr>
          <w:rFonts w:ascii="Georgia" w:eastAsia="Georgia" w:hAnsi="Georgia" w:cs="Georgia"/>
          <w:sz w:val="18"/>
          <w:szCs w:val="18"/>
        </w:rPr>
      </w:pPr>
    </w:p>
    <w:p w14:paraId="67726E3B" w14:textId="77777777" w:rsidR="00863DB7" w:rsidRPr="007A7625" w:rsidRDefault="00863DB7" w:rsidP="00863DB7">
      <w:pPr>
        <w:rPr>
          <w:rFonts w:ascii="Georgia" w:eastAsia="Georgia" w:hAnsi="Georgia" w:cs="Georgia"/>
          <w:b/>
          <w:bCs/>
          <w:sz w:val="20"/>
          <w:szCs w:val="20"/>
        </w:rPr>
      </w:pPr>
      <w:r w:rsidRPr="007A7625">
        <w:rPr>
          <w:rFonts w:ascii="Georgia" w:eastAsia="Georgia" w:hAnsi="Georgia" w:cs="Georgia"/>
          <w:b/>
          <w:bCs/>
          <w:sz w:val="20"/>
          <w:szCs w:val="20"/>
        </w:rPr>
        <w:t>Highlights/National Productions of Note that filmed in North Carolina during 2020 include:</w:t>
      </w:r>
    </w:p>
    <w:p w14:paraId="2BFBB429" w14:textId="77777777" w:rsidR="00863DB7" w:rsidRPr="00E47758" w:rsidRDefault="00863DB7" w:rsidP="00863DB7">
      <w:pPr>
        <w:rPr>
          <w:rFonts w:ascii="Georgia" w:eastAsia="Georgia" w:hAnsi="Georgia" w:cs="Georgia"/>
          <w:sz w:val="20"/>
          <w:szCs w:val="20"/>
        </w:rPr>
      </w:pPr>
    </w:p>
    <w:p w14:paraId="723B63DB" w14:textId="7F20F2D7" w:rsidR="00863DB7" w:rsidRPr="00E47758" w:rsidRDefault="00863DB7" w:rsidP="007A7625">
      <w:pPr>
        <w:numPr>
          <w:ilvl w:val="0"/>
          <w:numId w:val="5"/>
        </w:numPr>
        <w:rPr>
          <w:rFonts w:ascii="Georgia" w:eastAsia="Georgia" w:hAnsi="Georgia" w:cs="Georgia"/>
          <w:sz w:val="20"/>
          <w:szCs w:val="20"/>
        </w:rPr>
      </w:pPr>
      <w:r>
        <w:rPr>
          <w:rFonts w:ascii="Georgia" w:eastAsia="Georgia" w:hAnsi="Georgia" w:cs="Georgia"/>
          <w:i/>
          <w:sz w:val="20"/>
          <w:szCs w:val="20"/>
        </w:rPr>
        <w:t>Delilah (Season 1)</w:t>
      </w:r>
      <w:r w:rsidRPr="00E47758">
        <w:rPr>
          <w:rFonts w:ascii="Georgia" w:eastAsia="Georgia" w:hAnsi="Georgia" w:cs="Georgia"/>
          <w:sz w:val="20"/>
          <w:szCs w:val="20"/>
        </w:rPr>
        <w:t xml:space="preserve"> – </w:t>
      </w:r>
      <w:r>
        <w:rPr>
          <w:rFonts w:ascii="Georgia" w:eastAsia="Georgia" w:hAnsi="Georgia" w:cs="Georgia"/>
          <w:sz w:val="20"/>
          <w:szCs w:val="20"/>
        </w:rPr>
        <w:t>Charlotte</w:t>
      </w:r>
      <w:r w:rsidRPr="00E47758">
        <w:rPr>
          <w:rFonts w:ascii="Georgia" w:eastAsia="Georgia" w:hAnsi="Georgia" w:cs="Georgia"/>
          <w:sz w:val="20"/>
          <w:szCs w:val="20"/>
        </w:rPr>
        <w:t xml:space="preserve"> </w:t>
      </w:r>
      <w:r w:rsidR="00FA2142">
        <w:rPr>
          <w:rFonts w:ascii="Georgia" w:eastAsia="Georgia" w:hAnsi="Georgia" w:cs="Georgia"/>
          <w:sz w:val="20"/>
          <w:szCs w:val="20"/>
        </w:rPr>
        <w:t xml:space="preserve">Film </w:t>
      </w:r>
      <w:r w:rsidRPr="00E47758">
        <w:rPr>
          <w:rFonts w:ascii="Georgia" w:eastAsia="Georgia" w:hAnsi="Georgia" w:cs="Georgia"/>
          <w:sz w:val="20"/>
          <w:szCs w:val="20"/>
        </w:rPr>
        <w:t>Region (grant recipient)</w:t>
      </w:r>
    </w:p>
    <w:p w14:paraId="6B72B607" w14:textId="7C66EC39" w:rsidR="00863DB7" w:rsidRDefault="00863DB7" w:rsidP="007A7625">
      <w:pPr>
        <w:numPr>
          <w:ilvl w:val="0"/>
          <w:numId w:val="5"/>
        </w:numPr>
        <w:rPr>
          <w:rFonts w:ascii="Georgia" w:eastAsia="Georgia" w:hAnsi="Georgia" w:cs="Georgia"/>
          <w:i/>
          <w:sz w:val="20"/>
          <w:szCs w:val="20"/>
        </w:rPr>
      </w:pPr>
      <w:r>
        <w:rPr>
          <w:rFonts w:ascii="Georgia" w:eastAsia="Georgia" w:hAnsi="Georgia" w:cs="Georgia"/>
          <w:i/>
          <w:sz w:val="20"/>
          <w:szCs w:val="20"/>
        </w:rPr>
        <w:t xml:space="preserve">Secrets of the Zoo: North Carolina – </w:t>
      </w:r>
      <w:r w:rsidRPr="001137AF">
        <w:rPr>
          <w:rFonts w:ascii="Georgia" w:eastAsia="Georgia" w:hAnsi="Georgia" w:cs="Georgia"/>
          <w:iCs/>
          <w:sz w:val="20"/>
          <w:szCs w:val="20"/>
        </w:rPr>
        <w:t xml:space="preserve">Piedmont Triad </w:t>
      </w:r>
      <w:r w:rsidR="001F1567">
        <w:rPr>
          <w:rFonts w:ascii="Georgia" w:eastAsia="Georgia" w:hAnsi="Georgia" w:cs="Georgia"/>
          <w:iCs/>
          <w:sz w:val="20"/>
          <w:szCs w:val="20"/>
        </w:rPr>
        <w:t xml:space="preserve">Film </w:t>
      </w:r>
      <w:r w:rsidRPr="001137AF">
        <w:rPr>
          <w:rFonts w:ascii="Georgia" w:eastAsia="Georgia" w:hAnsi="Georgia" w:cs="Georgia"/>
          <w:iCs/>
          <w:sz w:val="20"/>
          <w:szCs w:val="20"/>
        </w:rPr>
        <w:t>Region</w:t>
      </w:r>
    </w:p>
    <w:p w14:paraId="2ABE12EB" w14:textId="02ACC249" w:rsidR="00863DB7" w:rsidRPr="00E47758" w:rsidRDefault="00863DB7" w:rsidP="007A7625">
      <w:pPr>
        <w:numPr>
          <w:ilvl w:val="0"/>
          <w:numId w:val="5"/>
        </w:numPr>
        <w:rPr>
          <w:rFonts w:ascii="Georgia" w:eastAsia="Georgia" w:hAnsi="Georgia" w:cs="Georgia"/>
          <w:i/>
          <w:sz w:val="20"/>
          <w:szCs w:val="20"/>
        </w:rPr>
      </w:pPr>
      <w:r w:rsidRPr="00E47758">
        <w:rPr>
          <w:rFonts w:ascii="Georgia" w:eastAsia="Georgia" w:hAnsi="Georgia" w:cs="Georgia"/>
          <w:i/>
          <w:sz w:val="20"/>
          <w:szCs w:val="20"/>
        </w:rPr>
        <w:t xml:space="preserve">Wicked Tuna: Outer Banks (Season </w:t>
      </w:r>
      <w:r>
        <w:rPr>
          <w:rFonts w:ascii="Georgia" w:eastAsia="Georgia" w:hAnsi="Georgia" w:cs="Georgia"/>
          <w:i/>
          <w:sz w:val="20"/>
          <w:szCs w:val="20"/>
        </w:rPr>
        <w:t>7</w:t>
      </w:r>
      <w:proofErr w:type="gramStart"/>
      <w:r w:rsidRPr="00E47758">
        <w:rPr>
          <w:rFonts w:ascii="Georgia" w:eastAsia="Georgia" w:hAnsi="Georgia" w:cs="Georgia"/>
          <w:i/>
          <w:sz w:val="20"/>
          <w:szCs w:val="20"/>
        </w:rPr>
        <w:t xml:space="preserve">)  </w:t>
      </w:r>
      <w:r w:rsidRPr="00E47758">
        <w:rPr>
          <w:rFonts w:ascii="Georgia" w:eastAsia="Georgia" w:hAnsi="Georgia" w:cs="Georgia"/>
          <w:sz w:val="20"/>
          <w:szCs w:val="20"/>
        </w:rPr>
        <w:t>–</w:t>
      </w:r>
      <w:proofErr w:type="gramEnd"/>
      <w:r w:rsidRPr="00E47758">
        <w:rPr>
          <w:rFonts w:ascii="Georgia" w:eastAsia="Georgia" w:hAnsi="Georgia" w:cs="Georgia"/>
          <w:sz w:val="20"/>
          <w:szCs w:val="20"/>
        </w:rPr>
        <w:t xml:space="preserve"> North Eastern </w:t>
      </w:r>
      <w:r w:rsidR="001F1567">
        <w:rPr>
          <w:rFonts w:ascii="Georgia" w:eastAsia="Georgia" w:hAnsi="Georgia" w:cs="Georgia"/>
          <w:sz w:val="20"/>
          <w:szCs w:val="20"/>
        </w:rPr>
        <w:t xml:space="preserve">Film </w:t>
      </w:r>
      <w:r w:rsidRPr="00E47758">
        <w:rPr>
          <w:rFonts w:ascii="Georgia" w:eastAsia="Georgia" w:hAnsi="Georgia" w:cs="Georgia"/>
          <w:sz w:val="20"/>
          <w:szCs w:val="20"/>
        </w:rPr>
        <w:t>Region</w:t>
      </w:r>
    </w:p>
    <w:p w14:paraId="58E89C42" w14:textId="3C3BF460" w:rsidR="00863DB7" w:rsidRPr="00E47758" w:rsidRDefault="00863DB7" w:rsidP="007A7625">
      <w:pPr>
        <w:numPr>
          <w:ilvl w:val="0"/>
          <w:numId w:val="5"/>
        </w:numPr>
        <w:rPr>
          <w:rFonts w:ascii="Georgia" w:eastAsia="Georgia" w:hAnsi="Georgia" w:cs="Georgia"/>
          <w:i/>
          <w:sz w:val="20"/>
          <w:szCs w:val="20"/>
        </w:rPr>
      </w:pPr>
      <w:r>
        <w:rPr>
          <w:rFonts w:ascii="Georgia" w:eastAsia="Georgia" w:hAnsi="Georgia" w:cs="Georgia"/>
          <w:i/>
          <w:sz w:val="20"/>
          <w:szCs w:val="20"/>
        </w:rPr>
        <w:t xml:space="preserve">Where’s Rose – </w:t>
      </w:r>
      <w:r w:rsidRPr="001F1567">
        <w:rPr>
          <w:rFonts w:ascii="Georgia" w:eastAsia="Georgia" w:hAnsi="Georgia" w:cs="Georgia"/>
          <w:iCs/>
          <w:sz w:val="20"/>
          <w:szCs w:val="20"/>
        </w:rPr>
        <w:t xml:space="preserve">Piedmont Triad </w:t>
      </w:r>
      <w:r w:rsidR="001F1567" w:rsidRPr="001F1567">
        <w:rPr>
          <w:rFonts w:ascii="Georgia" w:eastAsia="Georgia" w:hAnsi="Georgia" w:cs="Georgia"/>
          <w:iCs/>
          <w:sz w:val="20"/>
          <w:szCs w:val="20"/>
        </w:rPr>
        <w:t xml:space="preserve">Film </w:t>
      </w:r>
      <w:r w:rsidRPr="001F1567">
        <w:rPr>
          <w:rFonts w:ascii="Georgia" w:eastAsia="Georgia" w:hAnsi="Georgia" w:cs="Georgia"/>
          <w:iCs/>
          <w:sz w:val="20"/>
          <w:szCs w:val="20"/>
        </w:rPr>
        <w:t>Region</w:t>
      </w:r>
    </w:p>
    <w:p w14:paraId="6EBF767A" w14:textId="490BE7B6" w:rsidR="00863DB7" w:rsidRPr="001137AF" w:rsidRDefault="00863DB7" w:rsidP="007A7625">
      <w:pPr>
        <w:numPr>
          <w:ilvl w:val="0"/>
          <w:numId w:val="5"/>
        </w:numPr>
        <w:rPr>
          <w:rFonts w:ascii="Georgia" w:eastAsia="Georgia" w:hAnsi="Georgia" w:cs="Georgia"/>
          <w:i/>
          <w:sz w:val="20"/>
          <w:szCs w:val="20"/>
        </w:rPr>
      </w:pPr>
      <w:r w:rsidRPr="00E47758">
        <w:rPr>
          <w:rFonts w:ascii="Georgia" w:eastAsia="Georgia" w:hAnsi="Georgia" w:cs="Georgia"/>
          <w:i/>
          <w:sz w:val="20"/>
          <w:szCs w:val="20"/>
        </w:rPr>
        <w:t xml:space="preserve">My Big Fat Fabulous Life (Season </w:t>
      </w:r>
      <w:r>
        <w:rPr>
          <w:rFonts w:ascii="Georgia" w:eastAsia="Georgia" w:hAnsi="Georgia" w:cs="Georgia"/>
          <w:i/>
          <w:sz w:val="20"/>
          <w:szCs w:val="20"/>
        </w:rPr>
        <w:t>8</w:t>
      </w:r>
      <w:r w:rsidRPr="00E47758">
        <w:rPr>
          <w:rFonts w:ascii="Georgia" w:eastAsia="Georgia" w:hAnsi="Georgia" w:cs="Georgia"/>
          <w:i/>
          <w:sz w:val="20"/>
          <w:szCs w:val="20"/>
        </w:rPr>
        <w:t xml:space="preserve">) </w:t>
      </w:r>
      <w:r w:rsidRPr="00E47758">
        <w:rPr>
          <w:rFonts w:ascii="Georgia" w:eastAsia="Georgia" w:hAnsi="Georgia" w:cs="Georgia"/>
          <w:sz w:val="20"/>
          <w:szCs w:val="20"/>
        </w:rPr>
        <w:t xml:space="preserve">– Piedmont Triad </w:t>
      </w:r>
      <w:r w:rsidR="001F1567">
        <w:rPr>
          <w:rFonts w:ascii="Georgia" w:eastAsia="Georgia" w:hAnsi="Georgia" w:cs="Georgia"/>
          <w:sz w:val="20"/>
          <w:szCs w:val="20"/>
        </w:rPr>
        <w:t xml:space="preserve">Film </w:t>
      </w:r>
      <w:r w:rsidRPr="00E47758">
        <w:rPr>
          <w:rFonts w:ascii="Georgia" w:eastAsia="Georgia" w:hAnsi="Georgia" w:cs="Georgia"/>
          <w:sz w:val="20"/>
          <w:szCs w:val="20"/>
        </w:rPr>
        <w:t>Region</w:t>
      </w:r>
    </w:p>
    <w:p w14:paraId="423112BE" w14:textId="397DA3A2" w:rsidR="00863DB7" w:rsidRPr="00E47758" w:rsidRDefault="00863DB7" w:rsidP="007A7625">
      <w:pPr>
        <w:numPr>
          <w:ilvl w:val="0"/>
          <w:numId w:val="5"/>
        </w:numPr>
        <w:rPr>
          <w:rFonts w:ascii="Georgia" w:eastAsia="Georgia" w:hAnsi="Georgia" w:cs="Georgia"/>
          <w:i/>
          <w:sz w:val="20"/>
          <w:szCs w:val="20"/>
        </w:rPr>
      </w:pPr>
      <w:r>
        <w:rPr>
          <w:rFonts w:ascii="Georgia" w:eastAsia="Georgia" w:hAnsi="Georgia" w:cs="Georgia"/>
          <w:i/>
          <w:sz w:val="20"/>
          <w:szCs w:val="20"/>
        </w:rPr>
        <w:t xml:space="preserve">Scream (filmed as “Parkside”) – </w:t>
      </w:r>
      <w:r w:rsidRPr="001137AF">
        <w:rPr>
          <w:rFonts w:ascii="Georgia" w:eastAsia="Georgia" w:hAnsi="Georgia" w:cs="Georgia"/>
          <w:iCs/>
          <w:sz w:val="20"/>
          <w:szCs w:val="20"/>
        </w:rPr>
        <w:t xml:space="preserve">Wilmington </w:t>
      </w:r>
      <w:r w:rsidR="001F1567">
        <w:rPr>
          <w:rFonts w:ascii="Georgia" w:eastAsia="Georgia" w:hAnsi="Georgia" w:cs="Georgia"/>
          <w:iCs/>
          <w:sz w:val="20"/>
          <w:szCs w:val="20"/>
        </w:rPr>
        <w:t xml:space="preserve">Film </w:t>
      </w:r>
      <w:r w:rsidRPr="001137AF">
        <w:rPr>
          <w:rFonts w:ascii="Georgia" w:eastAsia="Georgia" w:hAnsi="Georgia" w:cs="Georgia"/>
          <w:iCs/>
          <w:sz w:val="20"/>
          <w:szCs w:val="20"/>
        </w:rPr>
        <w:t>Region</w:t>
      </w:r>
    </w:p>
    <w:p w14:paraId="6FA8D691" w14:textId="3F54AB92" w:rsidR="00863DB7" w:rsidRPr="00CD498B" w:rsidRDefault="00863DB7" w:rsidP="007A7625">
      <w:pPr>
        <w:numPr>
          <w:ilvl w:val="0"/>
          <w:numId w:val="5"/>
        </w:numPr>
        <w:rPr>
          <w:rFonts w:ascii="Georgia" w:eastAsia="Georgia" w:hAnsi="Georgia" w:cs="Georgia"/>
          <w:i/>
          <w:sz w:val="20"/>
          <w:szCs w:val="20"/>
        </w:rPr>
      </w:pPr>
      <w:r w:rsidRPr="00E47758">
        <w:rPr>
          <w:rFonts w:ascii="Georgia" w:eastAsia="Georgia" w:hAnsi="Georgia" w:cs="Georgia"/>
          <w:i/>
          <w:sz w:val="20"/>
          <w:szCs w:val="20"/>
        </w:rPr>
        <w:t xml:space="preserve">Love It or List It (Season </w:t>
      </w:r>
      <w:r>
        <w:rPr>
          <w:rFonts w:ascii="Georgia" w:eastAsia="Georgia" w:hAnsi="Georgia" w:cs="Georgia"/>
          <w:i/>
          <w:sz w:val="20"/>
          <w:szCs w:val="20"/>
        </w:rPr>
        <w:t>16</w:t>
      </w:r>
      <w:r w:rsidRPr="00E47758">
        <w:rPr>
          <w:rFonts w:ascii="Georgia" w:eastAsia="Georgia" w:hAnsi="Georgia" w:cs="Georgia"/>
          <w:i/>
          <w:sz w:val="20"/>
          <w:szCs w:val="20"/>
        </w:rPr>
        <w:t>)</w:t>
      </w:r>
      <w:r w:rsidRPr="00E47758">
        <w:rPr>
          <w:rFonts w:ascii="Georgia" w:eastAsia="Georgia" w:hAnsi="Georgia" w:cs="Georgia"/>
          <w:sz w:val="20"/>
          <w:szCs w:val="20"/>
        </w:rPr>
        <w:t xml:space="preserve">– Research Triangle </w:t>
      </w:r>
      <w:r w:rsidR="001F1567">
        <w:rPr>
          <w:rFonts w:ascii="Georgia" w:eastAsia="Georgia" w:hAnsi="Georgia" w:cs="Georgia"/>
          <w:sz w:val="20"/>
          <w:szCs w:val="20"/>
        </w:rPr>
        <w:t xml:space="preserve">Film </w:t>
      </w:r>
      <w:r w:rsidRPr="00E47758">
        <w:rPr>
          <w:rFonts w:ascii="Georgia" w:eastAsia="Georgia" w:hAnsi="Georgia" w:cs="Georgia"/>
          <w:sz w:val="20"/>
          <w:szCs w:val="20"/>
        </w:rPr>
        <w:t xml:space="preserve">Region </w:t>
      </w:r>
    </w:p>
    <w:p w14:paraId="3B3C66D2" w14:textId="77AEADB3" w:rsidR="00863DB7" w:rsidRDefault="00863DB7" w:rsidP="007A7625">
      <w:pPr>
        <w:numPr>
          <w:ilvl w:val="0"/>
          <w:numId w:val="5"/>
        </w:numPr>
        <w:rPr>
          <w:rFonts w:ascii="Georgia" w:eastAsia="Georgia" w:hAnsi="Georgia" w:cs="Georgia"/>
          <w:i/>
          <w:sz w:val="20"/>
          <w:szCs w:val="20"/>
        </w:rPr>
      </w:pPr>
      <w:r>
        <w:rPr>
          <w:rFonts w:ascii="Georgia" w:eastAsia="Georgia" w:hAnsi="Georgia" w:cs="Georgia"/>
          <w:i/>
          <w:sz w:val="20"/>
          <w:szCs w:val="20"/>
        </w:rPr>
        <w:t xml:space="preserve">Hightown (Season 2) – </w:t>
      </w:r>
      <w:r w:rsidRPr="00CD498B">
        <w:rPr>
          <w:rFonts w:ascii="Georgia" w:eastAsia="Georgia" w:hAnsi="Georgia" w:cs="Georgia"/>
          <w:iCs/>
          <w:sz w:val="20"/>
          <w:szCs w:val="20"/>
        </w:rPr>
        <w:t xml:space="preserve">Wilmington </w:t>
      </w:r>
      <w:r w:rsidR="001F1567">
        <w:rPr>
          <w:rFonts w:ascii="Georgia" w:eastAsia="Georgia" w:hAnsi="Georgia" w:cs="Georgia"/>
          <w:iCs/>
          <w:sz w:val="20"/>
          <w:szCs w:val="20"/>
        </w:rPr>
        <w:t xml:space="preserve">Film </w:t>
      </w:r>
      <w:r w:rsidRPr="00CD498B">
        <w:rPr>
          <w:rFonts w:ascii="Georgia" w:eastAsia="Georgia" w:hAnsi="Georgia" w:cs="Georgia"/>
          <w:iCs/>
          <w:sz w:val="20"/>
          <w:szCs w:val="20"/>
        </w:rPr>
        <w:t>Region (grant recipient)</w:t>
      </w:r>
    </w:p>
    <w:p w14:paraId="174160BB" w14:textId="1A432619" w:rsidR="00863DB7" w:rsidRPr="00CD498B" w:rsidRDefault="00863DB7" w:rsidP="007A7625">
      <w:pPr>
        <w:numPr>
          <w:ilvl w:val="0"/>
          <w:numId w:val="5"/>
        </w:numPr>
        <w:rPr>
          <w:rFonts w:ascii="Georgia" w:eastAsia="Georgia" w:hAnsi="Georgia" w:cs="Georgia"/>
          <w:iCs/>
          <w:sz w:val="20"/>
          <w:szCs w:val="20"/>
        </w:rPr>
      </w:pPr>
      <w:r>
        <w:rPr>
          <w:rFonts w:ascii="Georgia" w:eastAsia="Georgia" w:hAnsi="Georgia" w:cs="Georgia"/>
          <w:i/>
          <w:sz w:val="20"/>
          <w:szCs w:val="20"/>
        </w:rPr>
        <w:t xml:space="preserve">USS Christmas – </w:t>
      </w:r>
      <w:r w:rsidRPr="00CD498B">
        <w:rPr>
          <w:rFonts w:ascii="Georgia" w:eastAsia="Georgia" w:hAnsi="Georgia" w:cs="Georgia"/>
          <w:iCs/>
          <w:sz w:val="20"/>
          <w:szCs w:val="20"/>
        </w:rPr>
        <w:t xml:space="preserve">Wilmington </w:t>
      </w:r>
      <w:r w:rsidR="001F1567">
        <w:rPr>
          <w:rFonts w:ascii="Georgia" w:eastAsia="Georgia" w:hAnsi="Georgia" w:cs="Georgia"/>
          <w:iCs/>
          <w:sz w:val="20"/>
          <w:szCs w:val="20"/>
        </w:rPr>
        <w:t xml:space="preserve">Film </w:t>
      </w:r>
      <w:r w:rsidRPr="00CD498B">
        <w:rPr>
          <w:rFonts w:ascii="Georgia" w:eastAsia="Georgia" w:hAnsi="Georgia" w:cs="Georgia"/>
          <w:iCs/>
          <w:sz w:val="20"/>
          <w:szCs w:val="20"/>
        </w:rPr>
        <w:t>Region (grant recipient)</w:t>
      </w:r>
    </w:p>
    <w:p w14:paraId="4228A2A0" w14:textId="3099C1C9" w:rsidR="00863DB7" w:rsidRDefault="00863DB7" w:rsidP="007A7625">
      <w:pPr>
        <w:numPr>
          <w:ilvl w:val="0"/>
          <w:numId w:val="5"/>
        </w:numPr>
        <w:rPr>
          <w:rFonts w:ascii="Georgia" w:eastAsia="Georgia" w:hAnsi="Georgia" w:cs="Georgia"/>
          <w:i/>
          <w:sz w:val="20"/>
          <w:szCs w:val="20"/>
        </w:rPr>
      </w:pPr>
      <w:r>
        <w:rPr>
          <w:rFonts w:ascii="Georgia" w:eastAsia="Georgia" w:hAnsi="Georgia" w:cs="Georgia"/>
          <w:i/>
          <w:sz w:val="20"/>
          <w:szCs w:val="20"/>
        </w:rPr>
        <w:t xml:space="preserve">A Nashville Christmas Carol – </w:t>
      </w:r>
      <w:r w:rsidRPr="00CD498B">
        <w:rPr>
          <w:rFonts w:ascii="Georgia" w:eastAsia="Georgia" w:hAnsi="Georgia" w:cs="Georgia"/>
          <w:iCs/>
          <w:sz w:val="20"/>
          <w:szCs w:val="20"/>
        </w:rPr>
        <w:t xml:space="preserve">Charlotte </w:t>
      </w:r>
      <w:r w:rsidR="001F1567">
        <w:rPr>
          <w:rFonts w:ascii="Georgia" w:eastAsia="Georgia" w:hAnsi="Georgia" w:cs="Georgia"/>
          <w:iCs/>
          <w:sz w:val="20"/>
          <w:szCs w:val="20"/>
        </w:rPr>
        <w:t xml:space="preserve">Film </w:t>
      </w:r>
      <w:r w:rsidRPr="00CD498B">
        <w:rPr>
          <w:rFonts w:ascii="Georgia" w:eastAsia="Georgia" w:hAnsi="Georgia" w:cs="Georgia"/>
          <w:iCs/>
          <w:sz w:val="20"/>
          <w:szCs w:val="20"/>
        </w:rPr>
        <w:t>Region (grant recipient)</w:t>
      </w:r>
      <w:r>
        <w:rPr>
          <w:rFonts w:ascii="Georgia" w:eastAsia="Georgia" w:hAnsi="Georgia" w:cs="Georgia"/>
          <w:i/>
          <w:sz w:val="20"/>
          <w:szCs w:val="20"/>
        </w:rPr>
        <w:t xml:space="preserve"> </w:t>
      </w:r>
    </w:p>
    <w:p w14:paraId="2BF3B2E9" w14:textId="3DE3FF9D" w:rsidR="00863DB7" w:rsidRPr="001137AF" w:rsidRDefault="00863DB7" w:rsidP="007A7625">
      <w:pPr>
        <w:numPr>
          <w:ilvl w:val="0"/>
          <w:numId w:val="5"/>
        </w:numPr>
        <w:rPr>
          <w:rFonts w:ascii="Georgia" w:eastAsia="Georgia" w:hAnsi="Georgia" w:cs="Georgia"/>
          <w:i/>
          <w:sz w:val="20"/>
          <w:szCs w:val="20"/>
        </w:rPr>
      </w:pPr>
      <w:r>
        <w:rPr>
          <w:rFonts w:ascii="Georgia" w:eastAsia="Georgia" w:hAnsi="Georgia" w:cs="Georgia"/>
          <w:i/>
          <w:sz w:val="20"/>
          <w:szCs w:val="20"/>
        </w:rPr>
        <w:t xml:space="preserve">Welcome to </w:t>
      </w:r>
      <w:proofErr w:type="spellStart"/>
      <w:r>
        <w:rPr>
          <w:rFonts w:ascii="Georgia" w:eastAsia="Georgia" w:hAnsi="Georgia" w:cs="Georgia"/>
          <w:i/>
          <w:sz w:val="20"/>
          <w:szCs w:val="20"/>
        </w:rPr>
        <w:t>Flatch</w:t>
      </w:r>
      <w:proofErr w:type="spellEnd"/>
      <w:r>
        <w:rPr>
          <w:rFonts w:ascii="Georgia" w:eastAsia="Georgia" w:hAnsi="Georgia" w:cs="Georgia"/>
          <w:i/>
          <w:sz w:val="20"/>
          <w:szCs w:val="20"/>
        </w:rPr>
        <w:t xml:space="preserve"> (Season 1) (filmed as “This Country”)– </w:t>
      </w:r>
      <w:r w:rsidRPr="00CD498B">
        <w:rPr>
          <w:rFonts w:ascii="Georgia" w:eastAsia="Georgia" w:hAnsi="Georgia" w:cs="Georgia"/>
          <w:iCs/>
          <w:sz w:val="20"/>
          <w:szCs w:val="20"/>
        </w:rPr>
        <w:t xml:space="preserve">Wilmington </w:t>
      </w:r>
      <w:r w:rsidR="007F0869">
        <w:rPr>
          <w:rFonts w:ascii="Georgia" w:eastAsia="Georgia" w:hAnsi="Georgia" w:cs="Georgia"/>
          <w:iCs/>
          <w:sz w:val="20"/>
          <w:szCs w:val="20"/>
        </w:rPr>
        <w:t xml:space="preserve">Film </w:t>
      </w:r>
      <w:r w:rsidRPr="00CD498B">
        <w:rPr>
          <w:rFonts w:ascii="Georgia" w:eastAsia="Georgia" w:hAnsi="Georgia" w:cs="Georgia"/>
          <w:iCs/>
          <w:sz w:val="20"/>
          <w:szCs w:val="20"/>
        </w:rPr>
        <w:t>Region (grant recipient)</w:t>
      </w:r>
    </w:p>
    <w:p w14:paraId="3F2365DE" w14:textId="57009823" w:rsidR="00863DB7" w:rsidRPr="001137AF" w:rsidRDefault="00863DB7" w:rsidP="007A7625">
      <w:pPr>
        <w:numPr>
          <w:ilvl w:val="0"/>
          <w:numId w:val="5"/>
        </w:numPr>
        <w:rPr>
          <w:rFonts w:ascii="Georgia" w:eastAsia="Georgia" w:hAnsi="Georgia" w:cs="Georgia"/>
          <w:i/>
          <w:sz w:val="20"/>
          <w:szCs w:val="20"/>
        </w:rPr>
      </w:pPr>
      <w:r>
        <w:rPr>
          <w:rFonts w:ascii="Georgia" w:eastAsia="Georgia" w:hAnsi="Georgia" w:cs="Georgia"/>
          <w:i/>
          <w:sz w:val="20"/>
          <w:szCs w:val="20"/>
        </w:rPr>
        <w:t xml:space="preserve">Rosebud Lane – </w:t>
      </w:r>
      <w:r w:rsidRPr="001137AF">
        <w:rPr>
          <w:rFonts w:ascii="Georgia" w:eastAsia="Georgia" w:hAnsi="Georgia" w:cs="Georgia"/>
          <w:iCs/>
          <w:sz w:val="20"/>
          <w:szCs w:val="20"/>
        </w:rPr>
        <w:t xml:space="preserve">Western </w:t>
      </w:r>
      <w:r w:rsidR="007F0869">
        <w:rPr>
          <w:rFonts w:ascii="Georgia" w:eastAsia="Georgia" w:hAnsi="Georgia" w:cs="Georgia"/>
          <w:iCs/>
          <w:sz w:val="20"/>
          <w:szCs w:val="20"/>
        </w:rPr>
        <w:t xml:space="preserve">Film </w:t>
      </w:r>
      <w:r w:rsidRPr="001137AF">
        <w:rPr>
          <w:rFonts w:ascii="Georgia" w:eastAsia="Georgia" w:hAnsi="Georgia" w:cs="Georgia"/>
          <w:iCs/>
          <w:sz w:val="20"/>
          <w:szCs w:val="20"/>
        </w:rPr>
        <w:t>Region</w:t>
      </w:r>
    </w:p>
    <w:p w14:paraId="4C07CB97" w14:textId="77777777" w:rsidR="00863DB7" w:rsidRDefault="00863DB7" w:rsidP="007A7625">
      <w:pPr>
        <w:numPr>
          <w:ilvl w:val="0"/>
          <w:numId w:val="5"/>
        </w:numPr>
        <w:rPr>
          <w:rFonts w:ascii="Georgia" w:eastAsia="Georgia" w:hAnsi="Georgia" w:cs="Georgia"/>
          <w:i/>
          <w:sz w:val="20"/>
          <w:szCs w:val="20"/>
        </w:rPr>
      </w:pPr>
      <w:r>
        <w:rPr>
          <w:rFonts w:ascii="Georgia" w:eastAsia="Georgia" w:hAnsi="Georgia" w:cs="Georgia"/>
          <w:i/>
          <w:sz w:val="20"/>
          <w:szCs w:val="20"/>
        </w:rPr>
        <w:t>National Commercials for Volvo, GMC, Capital One, and Sam Adams</w:t>
      </w:r>
    </w:p>
    <w:p w14:paraId="05E6C9AB" w14:textId="77777777" w:rsidR="007A7625" w:rsidRDefault="007A7625"/>
    <w:p w14:paraId="21DE4F92" w14:textId="77777777" w:rsidR="007A7625" w:rsidRDefault="007A7625"/>
    <w:p w14:paraId="4295AF79" w14:textId="77777777" w:rsidR="007A7625" w:rsidRDefault="007A7625"/>
    <w:p w14:paraId="2D21EC9E" w14:textId="689F4E8F" w:rsidR="005A1628" w:rsidRPr="006F729D" w:rsidRDefault="00291C20">
      <w:r>
        <w:pict w14:anchorId="43885D37">
          <v:rect id="_x0000_i1025" style="width:0;height:1.5pt" o:hralign="center" o:hrstd="t" o:hr="t" fillcolor="#a0a0a0" stroked="f"/>
        </w:pict>
      </w:r>
    </w:p>
    <w:p w14:paraId="097F34EE" w14:textId="2F35B792" w:rsidR="005A1628" w:rsidRDefault="005A1628"/>
    <w:p w14:paraId="3AD01DE7" w14:textId="5D17F3CB" w:rsidR="007A7625" w:rsidRDefault="007A7625"/>
    <w:p w14:paraId="7AF09A85" w14:textId="7B64D01B" w:rsidR="007A7625" w:rsidRDefault="007A7625"/>
    <w:p w14:paraId="65909C4F" w14:textId="77777777" w:rsidR="007A7625" w:rsidRPr="006F729D" w:rsidRDefault="007A7625"/>
    <w:p w14:paraId="701E4588" w14:textId="77777777" w:rsidR="005A1628" w:rsidRPr="006F729D" w:rsidRDefault="0094568E">
      <w:pPr>
        <w:rPr>
          <w:rFonts w:ascii="Georgia" w:eastAsia="Georgia" w:hAnsi="Georgia" w:cs="Georgia"/>
          <w:sz w:val="20"/>
          <w:szCs w:val="20"/>
        </w:rPr>
      </w:pPr>
      <w:r w:rsidRPr="006F729D">
        <w:rPr>
          <w:rFonts w:ascii="Georgia" w:eastAsia="Georgia" w:hAnsi="Georgia" w:cs="Georgia"/>
          <w:sz w:val="20"/>
          <w:szCs w:val="20"/>
        </w:rPr>
        <w:t xml:space="preserve">FIRSTS THAT LAST and the NC ‘brush stroke’ design are service marks of the EDPNC. </w:t>
      </w:r>
    </w:p>
    <w:p w14:paraId="545E5FA7" w14:textId="77777777" w:rsidR="005A1628" w:rsidRDefault="0094568E">
      <w:pPr>
        <w:jc w:val="center"/>
      </w:pPr>
      <w:r w:rsidRPr="006F729D">
        <w:t>###</w:t>
      </w:r>
    </w:p>
    <w:sectPr w:rsidR="005A1628">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7AD2" w14:textId="77777777" w:rsidR="00291C20" w:rsidRDefault="00291C20">
      <w:pPr>
        <w:spacing w:line="240" w:lineRule="auto"/>
      </w:pPr>
      <w:r>
        <w:separator/>
      </w:r>
    </w:p>
  </w:endnote>
  <w:endnote w:type="continuationSeparator" w:id="0">
    <w:p w14:paraId="103700A5" w14:textId="77777777" w:rsidR="00291C20" w:rsidRDefault="00291C20">
      <w:pPr>
        <w:spacing w:line="240" w:lineRule="auto"/>
      </w:pPr>
      <w:r>
        <w:continuationSeparator/>
      </w:r>
    </w:p>
  </w:endnote>
  <w:endnote w:type="continuationNotice" w:id="1">
    <w:p w14:paraId="5B4EFC56" w14:textId="77777777" w:rsidR="00291C20" w:rsidRDefault="00291C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9DF3" w14:textId="77777777" w:rsidR="0003229D" w:rsidRDefault="0003229D">
    <w:pPr>
      <w:jc w:val="right"/>
      <w:rPr>
        <w:rFonts w:ascii="Georgia" w:eastAsia="Georgia" w:hAnsi="Georgia" w:cs="Georgia"/>
        <w:sz w:val="20"/>
        <w:szCs w:val="20"/>
      </w:rPr>
    </w:pPr>
    <w:r>
      <w:rPr>
        <w:rFonts w:ascii="Georgia" w:eastAsia="Georgia" w:hAnsi="Georgia" w:cs="Georgia"/>
        <w:sz w:val="20"/>
        <w:szCs w:val="20"/>
      </w:rPr>
      <w:fldChar w:fldCharType="begin"/>
    </w:r>
    <w:r>
      <w:rPr>
        <w:rFonts w:ascii="Georgia" w:eastAsia="Georgia" w:hAnsi="Georgia" w:cs="Georgia"/>
        <w:sz w:val="20"/>
        <w:szCs w:val="20"/>
      </w:rPr>
      <w:instrText>PAGE</w:instrText>
    </w:r>
    <w:r>
      <w:rPr>
        <w:rFonts w:ascii="Georgia" w:eastAsia="Georgia" w:hAnsi="Georgia" w:cs="Georgia"/>
        <w:sz w:val="20"/>
        <w:szCs w:val="20"/>
      </w:rPr>
      <w:fldChar w:fldCharType="separate"/>
    </w:r>
    <w:r>
      <w:rPr>
        <w:rFonts w:ascii="Georgia" w:eastAsia="Georgia" w:hAnsi="Georgia" w:cs="Georgia"/>
        <w:noProof/>
        <w:sz w:val="20"/>
        <w:szCs w:val="20"/>
      </w:rPr>
      <w:t>1</w:t>
    </w:r>
    <w:r>
      <w:rPr>
        <w:rFonts w:ascii="Georgia" w:eastAsia="Georgia" w:hAnsi="Georgia" w:cs="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716F" w14:textId="77777777" w:rsidR="00291C20" w:rsidRDefault="00291C20">
      <w:pPr>
        <w:spacing w:line="240" w:lineRule="auto"/>
      </w:pPr>
      <w:r>
        <w:separator/>
      </w:r>
    </w:p>
  </w:footnote>
  <w:footnote w:type="continuationSeparator" w:id="0">
    <w:p w14:paraId="0B9C9957" w14:textId="77777777" w:rsidR="00291C20" w:rsidRDefault="00291C20">
      <w:pPr>
        <w:spacing w:line="240" w:lineRule="auto"/>
      </w:pPr>
      <w:r>
        <w:continuationSeparator/>
      </w:r>
    </w:p>
  </w:footnote>
  <w:footnote w:type="continuationNotice" w:id="1">
    <w:p w14:paraId="29DC04B9" w14:textId="77777777" w:rsidR="00291C20" w:rsidRDefault="00291C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4D0E" w14:textId="77777777" w:rsidR="0003229D" w:rsidRDefault="000322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9FC"/>
    <w:multiLevelType w:val="hybridMultilevel"/>
    <w:tmpl w:val="888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A3991"/>
    <w:multiLevelType w:val="hybridMultilevel"/>
    <w:tmpl w:val="2A4E3F74"/>
    <w:lvl w:ilvl="0" w:tplc="C4B03B74">
      <w:start w:val="1"/>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5250F"/>
    <w:multiLevelType w:val="multilevel"/>
    <w:tmpl w:val="DE5AB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0D2F06"/>
    <w:multiLevelType w:val="multilevel"/>
    <w:tmpl w:val="8EA49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8C247C"/>
    <w:multiLevelType w:val="hybridMultilevel"/>
    <w:tmpl w:val="D898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75471"/>
    <w:multiLevelType w:val="multilevel"/>
    <w:tmpl w:val="61205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43EB8"/>
    <w:multiLevelType w:val="hybridMultilevel"/>
    <w:tmpl w:val="2D0A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5558"/>
    <w:multiLevelType w:val="hybridMultilevel"/>
    <w:tmpl w:val="A6884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C6600F"/>
    <w:multiLevelType w:val="multilevel"/>
    <w:tmpl w:val="E85CC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B05A2E"/>
    <w:multiLevelType w:val="multilevel"/>
    <w:tmpl w:val="B7B40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521C08"/>
    <w:multiLevelType w:val="multilevel"/>
    <w:tmpl w:val="2730B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8C271D"/>
    <w:multiLevelType w:val="multilevel"/>
    <w:tmpl w:val="99C48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43863A5"/>
    <w:multiLevelType w:val="hybridMultilevel"/>
    <w:tmpl w:val="D8561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3706EB"/>
    <w:multiLevelType w:val="hybridMultilevel"/>
    <w:tmpl w:val="326CE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406"/>
    <w:multiLevelType w:val="multilevel"/>
    <w:tmpl w:val="BCE2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7B15A6"/>
    <w:multiLevelType w:val="multilevel"/>
    <w:tmpl w:val="5630F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D95CEB"/>
    <w:multiLevelType w:val="hybridMultilevel"/>
    <w:tmpl w:val="F76CA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143D36"/>
    <w:multiLevelType w:val="multilevel"/>
    <w:tmpl w:val="F3DE3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EF0887"/>
    <w:multiLevelType w:val="multilevel"/>
    <w:tmpl w:val="C4FC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031742"/>
    <w:multiLevelType w:val="multilevel"/>
    <w:tmpl w:val="E1A89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CF1D0A"/>
    <w:multiLevelType w:val="multilevel"/>
    <w:tmpl w:val="81AE5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C15D77"/>
    <w:multiLevelType w:val="multilevel"/>
    <w:tmpl w:val="BD60C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9D09C3"/>
    <w:multiLevelType w:val="hybridMultilevel"/>
    <w:tmpl w:val="762A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E74CE"/>
    <w:multiLevelType w:val="multilevel"/>
    <w:tmpl w:val="B8B44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AB3D6A"/>
    <w:multiLevelType w:val="multilevel"/>
    <w:tmpl w:val="8C18F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6D50C22"/>
    <w:multiLevelType w:val="multilevel"/>
    <w:tmpl w:val="4914F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C072BB"/>
    <w:multiLevelType w:val="hybridMultilevel"/>
    <w:tmpl w:val="9D52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8"/>
  </w:num>
  <w:num w:numId="4">
    <w:abstractNumId w:val="11"/>
  </w:num>
  <w:num w:numId="5">
    <w:abstractNumId w:val="20"/>
  </w:num>
  <w:num w:numId="6">
    <w:abstractNumId w:val="14"/>
  </w:num>
  <w:num w:numId="7">
    <w:abstractNumId w:val="19"/>
  </w:num>
  <w:num w:numId="8">
    <w:abstractNumId w:val="23"/>
  </w:num>
  <w:num w:numId="9">
    <w:abstractNumId w:val="24"/>
  </w:num>
  <w:num w:numId="10">
    <w:abstractNumId w:val="17"/>
  </w:num>
  <w:num w:numId="11">
    <w:abstractNumId w:val="9"/>
  </w:num>
  <w:num w:numId="12">
    <w:abstractNumId w:val="18"/>
  </w:num>
  <w:num w:numId="13">
    <w:abstractNumId w:val="25"/>
  </w:num>
  <w:num w:numId="14">
    <w:abstractNumId w:val="3"/>
  </w:num>
  <w:num w:numId="15">
    <w:abstractNumId w:val="5"/>
  </w:num>
  <w:num w:numId="16">
    <w:abstractNumId w:val="10"/>
  </w:num>
  <w:num w:numId="17">
    <w:abstractNumId w:val="2"/>
  </w:num>
  <w:num w:numId="18">
    <w:abstractNumId w:val="1"/>
  </w:num>
  <w:num w:numId="19">
    <w:abstractNumId w:val="13"/>
  </w:num>
  <w:num w:numId="20">
    <w:abstractNumId w:val="16"/>
  </w:num>
  <w:num w:numId="21">
    <w:abstractNumId w:val="7"/>
  </w:num>
  <w:num w:numId="22">
    <w:abstractNumId w:val="22"/>
  </w:num>
  <w:num w:numId="23">
    <w:abstractNumId w:val="6"/>
  </w:num>
  <w:num w:numId="24">
    <w:abstractNumId w:val="12"/>
  </w:num>
  <w:num w:numId="25">
    <w:abstractNumId w:val="26"/>
  </w:num>
  <w:num w:numId="26">
    <w:abstractNumId w:val="0"/>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28"/>
    <w:rsid w:val="00004D69"/>
    <w:rsid w:val="00027A70"/>
    <w:rsid w:val="000310D8"/>
    <w:rsid w:val="0003229D"/>
    <w:rsid w:val="00056F02"/>
    <w:rsid w:val="0006358B"/>
    <w:rsid w:val="00064E6E"/>
    <w:rsid w:val="00067ABB"/>
    <w:rsid w:val="000704F7"/>
    <w:rsid w:val="0007317D"/>
    <w:rsid w:val="0008439A"/>
    <w:rsid w:val="00087FD6"/>
    <w:rsid w:val="00094C59"/>
    <w:rsid w:val="000A2062"/>
    <w:rsid w:val="000A2684"/>
    <w:rsid w:val="000A2BE6"/>
    <w:rsid w:val="000A3862"/>
    <w:rsid w:val="000D1D9D"/>
    <w:rsid w:val="000D2AC9"/>
    <w:rsid w:val="000D56A8"/>
    <w:rsid w:val="000E0CFC"/>
    <w:rsid w:val="000E2DA8"/>
    <w:rsid w:val="000E2E49"/>
    <w:rsid w:val="000E4BB8"/>
    <w:rsid w:val="000E57B8"/>
    <w:rsid w:val="000E7B3C"/>
    <w:rsid w:val="000F43E6"/>
    <w:rsid w:val="00101C9D"/>
    <w:rsid w:val="00110C6A"/>
    <w:rsid w:val="00110DC5"/>
    <w:rsid w:val="0011581B"/>
    <w:rsid w:val="00120313"/>
    <w:rsid w:val="0012108A"/>
    <w:rsid w:val="0012350B"/>
    <w:rsid w:val="00126B10"/>
    <w:rsid w:val="00130DA2"/>
    <w:rsid w:val="00135086"/>
    <w:rsid w:val="00135C6E"/>
    <w:rsid w:val="001419F8"/>
    <w:rsid w:val="001475CD"/>
    <w:rsid w:val="00155652"/>
    <w:rsid w:val="0016416C"/>
    <w:rsid w:val="0017353B"/>
    <w:rsid w:val="0017523A"/>
    <w:rsid w:val="00176BFE"/>
    <w:rsid w:val="0019063A"/>
    <w:rsid w:val="001912E3"/>
    <w:rsid w:val="001931EA"/>
    <w:rsid w:val="001A11BC"/>
    <w:rsid w:val="001A1AFC"/>
    <w:rsid w:val="001B4322"/>
    <w:rsid w:val="001C0326"/>
    <w:rsid w:val="001C66AD"/>
    <w:rsid w:val="001D5D71"/>
    <w:rsid w:val="001E06D9"/>
    <w:rsid w:val="001F1567"/>
    <w:rsid w:val="001F5541"/>
    <w:rsid w:val="001F74FC"/>
    <w:rsid w:val="0020000F"/>
    <w:rsid w:val="0020729D"/>
    <w:rsid w:val="002136B9"/>
    <w:rsid w:val="0021746F"/>
    <w:rsid w:val="00217B3E"/>
    <w:rsid w:val="0022108B"/>
    <w:rsid w:val="0022124A"/>
    <w:rsid w:val="002262AB"/>
    <w:rsid w:val="00227543"/>
    <w:rsid w:val="00243E25"/>
    <w:rsid w:val="00250020"/>
    <w:rsid w:val="00251090"/>
    <w:rsid w:val="00261D0A"/>
    <w:rsid w:val="0027734C"/>
    <w:rsid w:val="00277394"/>
    <w:rsid w:val="00291C20"/>
    <w:rsid w:val="002979AB"/>
    <w:rsid w:val="002A04BF"/>
    <w:rsid w:val="002A3FB8"/>
    <w:rsid w:val="002B4874"/>
    <w:rsid w:val="002B723D"/>
    <w:rsid w:val="002C0AE5"/>
    <w:rsid w:val="002D277C"/>
    <w:rsid w:val="002D464D"/>
    <w:rsid w:val="002E0FE7"/>
    <w:rsid w:val="002F0C88"/>
    <w:rsid w:val="002F11E4"/>
    <w:rsid w:val="002F70B9"/>
    <w:rsid w:val="00300233"/>
    <w:rsid w:val="00311B13"/>
    <w:rsid w:val="00333186"/>
    <w:rsid w:val="00335DD5"/>
    <w:rsid w:val="00354D72"/>
    <w:rsid w:val="00361C85"/>
    <w:rsid w:val="00364A5C"/>
    <w:rsid w:val="0036597C"/>
    <w:rsid w:val="00366751"/>
    <w:rsid w:val="00373D88"/>
    <w:rsid w:val="003840A8"/>
    <w:rsid w:val="003A281D"/>
    <w:rsid w:val="003A75D6"/>
    <w:rsid w:val="003B18FB"/>
    <w:rsid w:val="003B7673"/>
    <w:rsid w:val="003C06B2"/>
    <w:rsid w:val="003E0B25"/>
    <w:rsid w:val="003E3A31"/>
    <w:rsid w:val="003E5CD1"/>
    <w:rsid w:val="003E6EC7"/>
    <w:rsid w:val="003E7EDC"/>
    <w:rsid w:val="003F2B51"/>
    <w:rsid w:val="0040312D"/>
    <w:rsid w:val="004032A7"/>
    <w:rsid w:val="00403311"/>
    <w:rsid w:val="004062EB"/>
    <w:rsid w:val="00411A3F"/>
    <w:rsid w:val="0041206F"/>
    <w:rsid w:val="004122C5"/>
    <w:rsid w:val="00414459"/>
    <w:rsid w:val="00425B28"/>
    <w:rsid w:val="0043799B"/>
    <w:rsid w:val="00446BAB"/>
    <w:rsid w:val="004532BD"/>
    <w:rsid w:val="004619CF"/>
    <w:rsid w:val="00463C80"/>
    <w:rsid w:val="004648ED"/>
    <w:rsid w:val="00473703"/>
    <w:rsid w:val="004828DD"/>
    <w:rsid w:val="004848FE"/>
    <w:rsid w:val="004876FA"/>
    <w:rsid w:val="00491BE8"/>
    <w:rsid w:val="00494AAB"/>
    <w:rsid w:val="00494F1E"/>
    <w:rsid w:val="00495B27"/>
    <w:rsid w:val="00496CBF"/>
    <w:rsid w:val="004970CC"/>
    <w:rsid w:val="004A69B4"/>
    <w:rsid w:val="004B7D08"/>
    <w:rsid w:val="004C3639"/>
    <w:rsid w:val="004D15B6"/>
    <w:rsid w:val="004D277E"/>
    <w:rsid w:val="004D621B"/>
    <w:rsid w:val="004D71AB"/>
    <w:rsid w:val="004E29F4"/>
    <w:rsid w:val="004E42A4"/>
    <w:rsid w:val="004F19FF"/>
    <w:rsid w:val="004F32C8"/>
    <w:rsid w:val="004F74E3"/>
    <w:rsid w:val="00511D18"/>
    <w:rsid w:val="00520EB6"/>
    <w:rsid w:val="005244FD"/>
    <w:rsid w:val="00525BFD"/>
    <w:rsid w:val="005319CB"/>
    <w:rsid w:val="00533662"/>
    <w:rsid w:val="00535099"/>
    <w:rsid w:val="00535CDB"/>
    <w:rsid w:val="00542809"/>
    <w:rsid w:val="005630ED"/>
    <w:rsid w:val="00565B06"/>
    <w:rsid w:val="00566EEB"/>
    <w:rsid w:val="00577A4C"/>
    <w:rsid w:val="00577EC1"/>
    <w:rsid w:val="0058001A"/>
    <w:rsid w:val="00582B76"/>
    <w:rsid w:val="005A1628"/>
    <w:rsid w:val="005A55B6"/>
    <w:rsid w:val="005C3890"/>
    <w:rsid w:val="005D3C62"/>
    <w:rsid w:val="005E6F5C"/>
    <w:rsid w:val="005F12FB"/>
    <w:rsid w:val="005F726E"/>
    <w:rsid w:val="00602819"/>
    <w:rsid w:val="00615333"/>
    <w:rsid w:val="00616EA4"/>
    <w:rsid w:val="006255C3"/>
    <w:rsid w:val="00631F78"/>
    <w:rsid w:val="00651E23"/>
    <w:rsid w:val="00655467"/>
    <w:rsid w:val="00667862"/>
    <w:rsid w:val="00673965"/>
    <w:rsid w:val="00684333"/>
    <w:rsid w:val="00690F78"/>
    <w:rsid w:val="006942A2"/>
    <w:rsid w:val="006C4DD6"/>
    <w:rsid w:val="006D50DB"/>
    <w:rsid w:val="006E1464"/>
    <w:rsid w:val="006E4E41"/>
    <w:rsid w:val="006F729D"/>
    <w:rsid w:val="0070207D"/>
    <w:rsid w:val="00704EC9"/>
    <w:rsid w:val="00724823"/>
    <w:rsid w:val="007270E4"/>
    <w:rsid w:val="0072739E"/>
    <w:rsid w:val="00745982"/>
    <w:rsid w:val="0075175B"/>
    <w:rsid w:val="007541C0"/>
    <w:rsid w:val="00761E58"/>
    <w:rsid w:val="0077568A"/>
    <w:rsid w:val="00790817"/>
    <w:rsid w:val="00795B49"/>
    <w:rsid w:val="007A7625"/>
    <w:rsid w:val="007A7C6D"/>
    <w:rsid w:val="007B006B"/>
    <w:rsid w:val="007C454F"/>
    <w:rsid w:val="007C57CF"/>
    <w:rsid w:val="007C6836"/>
    <w:rsid w:val="007D7F79"/>
    <w:rsid w:val="007E3FBB"/>
    <w:rsid w:val="007E407C"/>
    <w:rsid w:val="007F0869"/>
    <w:rsid w:val="007F7715"/>
    <w:rsid w:val="00801500"/>
    <w:rsid w:val="00810109"/>
    <w:rsid w:val="00810BC9"/>
    <w:rsid w:val="00820D1E"/>
    <w:rsid w:val="0083150A"/>
    <w:rsid w:val="00835054"/>
    <w:rsid w:val="0084101B"/>
    <w:rsid w:val="008447E6"/>
    <w:rsid w:val="00850670"/>
    <w:rsid w:val="0085442C"/>
    <w:rsid w:val="00857977"/>
    <w:rsid w:val="00863DB7"/>
    <w:rsid w:val="008668AD"/>
    <w:rsid w:val="00871293"/>
    <w:rsid w:val="00872899"/>
    <w:rsid w:val="00883732"/>
    <w:rsid w:val="00885241"/>
    <w:rsid w:val="00886476"/>
    <w:rsid w:val="00891B73"/>
    <w:rsid w:val="00897EEC"/>
    <w:rsid w:val="008A012D"/>
    <w:rsid w:val="008A05C7"/>
    <w:rsid w:val="008B2CE4"/>
    <w:rsid w:val="008C1057"/>
    <w:rsid w:val="008C188B"/>
    <w:rsid w:val="008D00BC"/>
    <w:rsid w:val="008D13D0"/>
    <w:rsid w:val="008D3144"/>
    <w:rsid w:val="008D3AF8"/>
    <w:rsid w:val="008D71F1"/>
    <w:rsid w:val="008F451B"/>
    <w:rsid w:val="008F5461"/>
    <w:rsid w:val="00900E98"/>
    <w:rsid w:val="009132F7"/>
    <w:rsid w:val="00914C08"/>
    <w:rsid w:val="0091558D"/>
    <w:rsid w:val="00925FE8"/>
    <w:rsid w:val="00943237"/>
    <w:rsid w:val="009437F8"/>
    <w:rsid w:val="00943D26"/>
    <w:rsid w:val="0094568E"/>
    <w:rsid w:val="00946C44"/>
    <w:rsid w:val="00951B5F"/>
    <w:rsid w:val="00951B8A"/>
    <w:rsid w:val="00954F05"/>
    <w:rsid w:val="009552CC"/>
    <w:rsid w:val="00987033"/>
    <w:rsid w:val="00987B70"/>
    <w:rsid w:val="009A286F"/>
    <w:rsid w:val="009A46F9"/>
    <w:rsid w:val="009A7FF4"/>
    <w:rsid w:val="009B0F0A"/>
    <w:rsid w:val="009B1382"/>
    <w:rsid w:val="009B305C"/>
    <w:rsid w:val="009D4203"/>
    <w:rsid w:val="009F0C8C"/>
    <w:rsid w:val="00A04E53"/>
    <w:rsid w:val="00A15696"/>
    <w:rsid w:val="00A423C0"/>
    <w:rsid w:val="00A4307D"/>
    <w:rsid w:val="00A47A63"/>
    <w:rsid w:val="00A6221D"/>
    <w:rsid w:val="00A67B53"/>
    <w:rsid w:val="00A745DF"/>
    <w:rsid w:val="00A831CB"/>
    <w:rsid w:val="00A90355"/>
    <w:rsid w:val="00A95BC6"/>
    <w:rsid w:val="00AA176A"/>
    <w:rsid w:val="00AA37C3"/>
    <w:rsid w:val="00AA76FB"/>
    <w:rsid w:val="00AB3C7F"/>
    <w:rsid w:val="00AC2275"/>
    <w:rsid w:val="00AC3FCB"/>
    <w:rsid w:val="00AD0C28"/>
    <w:rsid w:val="00AD3576"/>
    <w:rsid w:val="00AD52B6"/>
    <w:rsid w:val="00AE0A45"/>
    <w:rsid w:val="00AE77AE"/>
    <w:rsid w:val="00AF196C"/>
    <w:rsid w:val="00B00CF9"/>
    <w:rsid w:val="00B11879"/>
    <w:rsid w:val="00B23EC3"/>
    <w:rsid w:val="00B257D0"/>
    <w:rsid w:val="00B27A32"/>
    <w:rsid w:val="00B30266"/>
    <w:rsid w:val="00B313DC"/>
    <w:rsid w:val="00B31624"/>
    <w:rsid w:val="00B3181B"/>
    <w:rsid w:val="00B32BAF"/>
    <w:rsid w:val="00B3319B"/>
    <w:rsid w:val="00B347C6"/>
    <w:rsid w:val="00B41260"/>
    <w:rsid w:val="00B41FB7"/>
    <w:rsid w:val="00B45160"/>
    <w:rsid w:val="00B45B43"/>
    <w:rsid w:val="00B5232E"/>
    <w:rsid w:val="00B52A95"/>
    <w:rsid w:val="00B5603D"/>
    <w:rsid w:val="00B577EE"/>
    <w:rsid w:val="00B62756"/>
    <w:rsid w:val="00B70B59"/>
    <w:rsid w:val="00B72481"/>
    <w:rsid w:val="00B76CE7"/>
    <w:rsid w:val="00B81592"/>
    <w:rsid w:val="00B83318"/>
    <w:rsid w:val="00B83397"/>
    <w:rsid w:val="00B83ADB"/>
    <w:rsid w:val="00B87034"/>
    <w:rsid w:val="00B875FA"/>
    <w:rsid w:val="00BA2E88"/>
    <w:rsid w:val="00BA4B37"/>
    <w:rsid w:val="00BB32C7"/>
    <w:rsid w:val="00BC78E9"/>
    <w:rsid w:val="00BC7C30"/>
    <w:rsid w:val="00BD0DA5"/>
    <w:rsid w:val="00BD0E81"/>
    <w:rsid w:val="00BD5BFA"/>
    <w:rsid w:val="00BE39CB"/>
    <w:rsid w:val="00C02C74"/>
    <w:rsid w:val="00C02DD0"/>
    <w:rsid w:val="00C07D1C"/>
    <w:rsid w:val="00C13CD1"/>
    <w:rsid w:val="00C3639A"/>
    <w:rsid w:val="00C55FAB"/>
    <w:rsid w:val="00C60903"/>
    <w:rsid w:val="00C63C39"/>
    <w:rsid w:val="00C657AE"/>
    <w:rsid w:val="00C67F03"/>
    <w:rsid w:val="00C72A8B"/>
    <w:rsid w:val="00C80B77"/>
    <w:rsid w:val="00C87036"/>
    <w:rsid w:val="00C90739"/>
    <w:rsid w:val="00C92469"/>
    <w:rsid w:val="00C953AA"/>
    <w:rsid w:val="00CA4396"/>
    <w:rsid w:val="00CB0F63"/>
    <w:rsid w:val="00CB23A2"/>
    <w:rsid w:val="00CB2550"/>
    <w:rsid w:val="00CC0602"/>
    <w:rsid w:val="00CD3615"/>
    <w:rsid w:val="00D02FE2"/>
    <w:rsid w:val="00D13FDE"/>
    <w:rsid w:val="00D16FF5"/>
    <w:rsid w:val="00D33778"/>
    <w:rsid w:val="00D33DDF"/>
    <w:rsid w:val="00D36A9B"/>
    <w:rsid w:val="00D37CE0"/>
    <w:rsid w:val="00D42051"/>
    <w:rsid w:val="00D6099E"/>
    <w:rsid w:val="00D67414"/>
    <w:rsid w:val="00D74352"/>
    <w:rsid w:val="00D76204"/>
    <w:rsid w:val="00D8336E"/>
    <w:rsid w:val="00D83837"/>
    <w:rsid w:val="00DB61EB"/>
    <w:rsid w:val="00DC0704"/>
    <w:rsid w:val="00DC374E"/>
    <w:rsid w:val="00DD092F"/>
    <w:rsid w:val="00DD481D"/>
    <w:rsid w:val="00DD565C"/>
    <w:rsid w:val="00DD5FB0"/>
    <w:rsid w:val="00DD75ED"/>
    <w:rsid w:val="00DE3420"/>
    <w:rsid w:val="00DE58D5"/>
    <w:rsid w:val="00DE62E1"/>
    <w:rsid w:val="00DF28E9"/>
    <w:rsid w:val="00DF2DAC"/>
    <w:rsid w:val="00DF7CDD"/>
    <w:rsid w:val="00E00D83"/>
    <w:rsid w:val="00E17DE1"/>
    <w:rsid w:val="00E20E52"/>
    <w:rsid w:val="00E34A07"/>
    <w:rsid w:val="00E4178D"/>
    <w:rsid w:val="00E41807"/>
    <w:rsid w:val="00E54F96"/>
    <w:rsid w:val="00E72BD7"/>
    <w:rsid w:val="00E74FCF"/>
    <w:rsid w:val="00EB05E1"/>
    <w:rsid w:val="00EB12F3"/>
    <w:rsid w:val="00EB3A50"/>
    <w:rsid w:val="00EB445D"/>
    <w:rsid w:val="00EC47F2"/>
    <w:rsid w:val="00EC57DE"/>
    <w:rsid w:val="00ED1E51"/>
    <w:rsid w:val="00ED71F6"/>
    <w:rsid w:val="00EE225F"/>
    <w:rsid w:val="00EF7AE9"/>
    <w:rsid w:val="00F03645"/>
    <w:rsid w:val="00F053A3"/>
    <w:rsid w:val="00F05E6E"/>
    <w:rsid w:val="00F209D1"/>
    <w:rsid w:val="00F30430"/>
    <w:rsid w:val="00F3494D"/>
    <w:rsid w:val="00F40A45"/>
    <w:rsid w:val="00F46A2B"/>
    <w:rsid w:val="00F52EDD"/>
    <w:rsid w:val="00F52FE7"/>
    <w:rsid w:val="00F646B0"/>
    <w:rsid w:val="00F774AD"/>
    <w:rsid w:val="00F83E45"/>
    <w:rsid w:val="00F842B1"/>
    <w:rsid w:val="00F84D5A"/>
    <w:rsid w:val="00F930F3"/>
    <w:rsid w:val="00F96015"/>
    <w:rsid w:val="00F97D37"/>
    <w:rsid w:val="00FA2142"/>
    <w:rsid w:val="00FC234A"/>
    <w:rsid w:val="00FE3E9B"/>
    <w:rsid w:val="00FE5E44"/>
    <w:rsid w:val="00FF0E35"/>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DD0E"/>
  <w15:docId w15:val="{9EB70502-C3EE-4FA9-83BD-C01D2193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C0AE5"/>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D26"/>
    <w:pPr>
      <w:ind w:left="720"/>
      <w:contextualSpacing/>
    </w:pPr>
  </w:style>
  <w:style w:type="paragraph" w:customStyle="1" w:styleId="paragraph">
    <w:name w:val="paragraph"/>
    <w:basedOn w:val="Normal"/>
    <w:rsid w:val="006E4E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E4E41"/>
  </w:style>
  <w:style w:type="character" w:customStyle="1" w:styleId="eop">
    <w:name w:val="eop"/>
    <w:basedOn w:val="DefaultParagraphFont"/>
    <w:rsid w:val="006E4E41"/>
  </w:style>
  <w:style w:type="character" w:customStyle="1" w:styleId="scxw107106303">
    <w:name w:val="scxw107106303"/>
    <w:basedOn w:val="DefaultParagraphFont"/>
    <w:rsid w:val="006E4E41"/>
  </w:style>
  <w:style w:type="character" w:styleId="Hyperlink">
    <w:name w:val="Hyperlink"/>
    <w:basedOn w:val="DefaultParagraphFont"/>
    <w:uiPriority w:val="99"/>
    <w:unhideWhenUsed/>
    <w:rsid w:val="00E20E52"/>
    <w:rPr>
      <w:color w:val="0000FF" w:themeColor="hyperlink"/>
      <w:u w:val="single"/>
    </w:rPr>
  </w:style>
  <w:style w:type="character" w:styleId="UnresolvedMention">
    <w:name w:val="Unresolved Mention"/>
    <w:basedOn w:val="DefaultParagraphFont"/>
    <w:uiPriority w:val="99"/>
    <w:semiHidden/>
    <w:unhideWhenUsed/>
    <w:rsid w:val="00E20E52"/>
    <w:rPr>
      <w:color w:val="605E5C"/>
      <w:shd w:val="clear" w:color="auto" w:fill="E1DFDD"/>
    </w:rPr>
  </w:style>
  <w:style w:type="character" w:styleId="FollowedHyperlink">
    <w:name w:val="FollowedHyperlink"/>
    <w:basedOn w:val="DefaultParagraphFont"/>
    <w:uiPriority w:val="99"/>
    <w:semiHidden/>
    <w:unhideWhenUsed/>
    <w:rsid w:val="00A4307D"/>
    <w:rPr>
      <w:color w:val="800080" w:themeColor="followedHyperlink"/>
      <w:u w:val="single"/>
    </w:rPr>
  </w:style>
  <w:style w:type="paragraph" w:styleId="Header">
    <w:name w:val="header"/>
    <w:basedOn w:val="Normal"/>
    <w:link w:val="HeaderChar"/>
    <w:uiPriority w:val="99"/>
    <w:semiHidden/>
    <w:unhideWhenUsed/>
    <w:rsid w:val="005A55B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55B6"/>
  </w:style>
  <w:style w:type="paragraph" w:styleId="Footer">
    <w:name w:val="footer"/>
    <w:basedOn w:val="Normal"/>
    <w:link w:val="FooterChar"/>
    <w:uiPriority w:val="99"/>
    <w:semiHidden/>
    <w:unhideWhenUsed/>
    <w:rsid w:val="005A55B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A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5580">
      <w:bodyDiv w:val="1"/>
      <w:marLeft w:val="0"/>
      <w:marRight w:val="0"/>
      <w:marTop w:val="0"/>
      <w:marBottom w:val="0"/>
      <w:divBdr>
        <w:top w:val="none" w:sz="0" w:space="0" w:color="auto"/>
        <w:left w:val="none" w:sz="0" w:space="0" w:color="auto"/>
        <w:bottom w:val="none" w:sz="0" w:space="0" w:color="auto"/>
        <w:right w:val="none" w:sz="0" w:space="0" w:color="auto"/>
      </w:divBdr>
    </w:div>
    <w:div w:id="553614409">
      <w:bodyDiv w:val="1"/>
      <w:marLeft w:val="0"/>
      <w:marRight w:val="0"/>
      <w:marTop w:val="0"/>
      <w:marBottom w:val="0"/>
      <w:divBdr>
        <w:top w:val="none" w:sz="0" w:space="0" w:color="auto"/>
        <w:left w:val="none" w:sz="0" w:space="0" w:color="auto"/>
        <w:bottom w:val="none" w:sz="0" w:space="0" w:color="auto"/>
        <w:right w:val="none" w:sz="0" w:space="0" w:color="auto"/>
      </w:divBdr>
    </w:div>
    <w:div w:id="1385061028">
      <w:bodyDiv w:val="1"/>
      <w:marLeft w:val="0"/>
      <w:marRight w:val="0"/>
      <w:marTop w:val="0"/>
      <w:marBottom w:val="0"/>
      <w:divBdr>
        <w:top w:val="none" w:sz="0" w:space="0" w:color="auto"/>
        <w:left w:val="none" w:sz="0" w:space="0" w:color="auto"/>
        <w:bottom w:val="none" w:sz="0" w:space="0" w:color="auto"/>
        <w:right w:val="none" w:sz="0" w:space="0" w:color="auto"/>
      </w:divBdr>
    </w:div>
    <w:div w:id="1693846271">
      <w:bodyDiv w:val="1"/>
      <w:marLeft w:val="0"/>
      <w:marRight w:val="0"/>
      <w:marTop w:val="0"/>
      <w:marBottom w:val="0"/>
      <w:divBdr>
        <w:top w:val="none" w:sz="0" w:space="0" w:color="auto"/>
        <w:left w:val="none" w:sz="0" w:space="0" w:color="auto"/>
        <w:bottom w:val="none" w:sz="0" w:space="0" w:color="auto"/>
        <w:right w:val="none" w:sz="0" w:space="0" w:color="auto"/>
      </w:divBdr>
    </w:div>
    <w:div w:id="192603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sitn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4ZlRZg4uk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FC4DDE9326048BE774877C8B2560E" ma:contentTypeVersion="17" ma:contentTypeDescription="Create a new document." ma:contentTypeScope="" ma:versionID="bd0c27102d041358841b52a2b2316d94">
  <xsd:schema xmlns:xsd="http://www.w3.org/2001/XMLSchema" xmlns:xs="http://www.w3.org/2001/XMLSchema" xmlns:p="http://schemas.microsoft.com/office/2006/metadata/properties" xmlns:ns2="76d5ea2c-1807-4bae-8ed6-42571fec1395" xmlns:ns3="91328ee1-55bf-4b24-afb7-a013af5f97da" targetNamespace="http://schemas.microsoft.com/office/2006/metadata/properties" ma:root="true" ma:fieldsID="6628873f2467285f2aca66f61e31b294" ns2:_="" ns3:_="">
    <xsd:import namespace="76d5ea2c-1807-4bae-8ed6-42571fec1395"/>
    <xsd:import namespace="91328ee1-55bf-4b24-afb7-a013af5f97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ea2c-1807-4bae-8ed6-42571fec1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12431d-9ee5-409d-bbd5-f7b8d50d43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328ee1-55bf-4b24-afb7-a013af5f9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9df485-08bb-452a-b1ea-ef716bf152c7}" ma:internalName="TaxCatchAll" ma:showField="CatchAllData" ma:web="91328ee1-55bf-4b24-afb7-a013af5f97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d5ea2c-1807-4bae-8ed6-42571fec1395">
      <Terms xmlns="http://schemas.microsoft.com/office/infopath/2007/PartnerControls"/>
    </lcf76f155ced4ddcb4097134ff3c332f>
    <TaxCatchAll xmlns="91328ee1-55bf-4b24-afb7-a013af5f97da" xsi:nil="true"/>
  </documentManagement>
</p:properties>
</file>

<file path=customXml/itemProps1.xml><?xml version="1.0" encoding="utf-8"?>
<ds:datastoreItem xmlns:ds="http://schemas.openxmlformats.org/officeDocument/2006/customXml" ds:itemID="{6921020E-211A-41F5-B836-9E5F092EEB5B}"/>
</file>

<file path=customXml/itemProps2.xml><?xml version="1.0" encoding="utf-8"?>
<ds:datastoreItem xmlns:ds="http://schemas.openxmlformats.org/officeDocument/2006/customXml" ds:itemID="{9BB68399-2972-43DD-AE49-96630107D46C}">
  <ds:schemaRefs>
    <ds:schemaRef ds:uri="http://schemas.microsoft.com/sharepoint/v3/contenttype/forms"/>
  </ds:schemaRefs>
</ds:datastoreItem>
</file>

<file path=customXml/itemProps3.xml><?xml version="1.0" encoding="utf-8"?>
<ds:datastoreItem xmlns:ds="http://schemas.openxmlformats.org/officeDocument/2006/customXml" ds:itemID="{77181427-5006-4CF1-B7B2-6A17CEB84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34</Pages>
  <Words>10089</Words>
  <Characters>57508</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67463</CharactersWithSpaces>
  <SharedDoc>false</SharedDoc>
  <HLinks>
    <vt:vector size="12" baseType="variant">
      <vt:variant>
        <vt:i4>3604607</vt:i4>
      </vt:variant>
      <vt:variant>
        <vt:i4>3</vt:i4>
      </vt:variant>
      <vt:variant>
        <vt:i4>0</vt:i4>
      </vt:variant>
      <vt:variant>
        <vt:i4>5</vt:i4>
      </vt:variant>
      <vt:variant>
        <vt:lpwstr>http://www.visitnc.com/</vt:lpwstr>
      </vt:variant>
      <vt:variant>
        <vt:lpwstr/>
      </vt:variant>
      <vt:variant>
        <vt:i4>5963806</vt:i4>
      </vt:variant>
      <vt:variant>
        <vt:i4>0</vt:i4>
      </vt:variant>
      <vt:variant>
        <vt:i4>0</vt:i4>
      </vt:variant>
      <vt:variant>
        <vt:i4>5</vt:i4>
      </vt:variant>
      <vt:variant>
        <vt:lpwstr>https://youtu.be/4ZlRZg4ukPg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Tuttell, Wit</dc:creator>
  <cp:keywords/>
  <cp:lastModifiedBy>Tuttell, Wit</cp:lastModifiedBy>
  <cp:revision>301</cp:revision>
  <dcterms:created xsi:type="dcterms:W3CDTF">2021-10-02T17:02:00Z</dcterms:created>
  <dcterms:modified xsi:type="dcterms:W3CDTF">2021-10-08T19:18:00Z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0x01010095BFC4DDE9326048BE774877C8B2560E</vt:lpwstr>
  </property>
  <property fmtid="{D5CDD505-2E9C-101B-9397-08002B2CF9AE}" pid="3" name="Order">
    <vt:r8>6160000</vt:r8>
  </property>
</Properties>
</file>